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C1" w:rsidRPr="00D9545B" w:rsidRDefault="00250DC1" w:rsidP="00250DC1">
      <w:pPr>
        <w:rPr>
          <w:rFonts w:ascii="Times New Roman" w:eastAsia="Calibri" w:hAnsi="Times New Roman" w:cs="Times New Roman"/>
          <w:b/>
          <w:bCs/>
          <w:sz w:val="24"/>
          <w:szCs w:val="24"/>
        </w:rPr>
      </w:pPr>
      <w:r w:rsidRPr="00D9545B">
        <w:rPr>
          <w:rFonts w:ascii="Times New Roman" w:eastAsia="Calibri" w:hAnsi="Times New Roman" w:cs="Times New Roman"/>
          <w:b/>
          <w:bCs/>
          <w:sz w:val="24"/>
          <w:szCs w:val="24"/>
        </w:rPr>
        <w:t xml:space="preserve">11.09.20г.  Задание 14 </w:t>
      </w:r>
      <w:r w:rsidR="0052168F" w:rsidRPr="00D9545B">
        <w:rPr>
          <w:rFonts w:ascii="Times New Roman" w:eastAsia="Calibri" w:hAnsi="Times New Roman" w:cs="Times New Roman"/>
          <w:b/>
          <w:bCs/>
          <w:sz w:val="24"/>
          <w:szCs w:val="24"/>
        </w:rPr>
        <w:t xml:space="preserve"> МДК 03</w:t>
      </w:r>
    </w:p>
    <w:p w:rsidR="00250DC1" w:rsidRPr="00D9545B" w:rsidRDefault="00250DC1" w:rsidP="00250DC1">
      <w:pPr>
        <w:rPr>
          <w:rFonts w:ascii="Times New Roman" w:hAnsi="Times New Roman" w:cs="Times New Roman"/>
          <w:b/>
          <w:sz w:val="24"/>
          <w:szCs w:val="24"/>
        </w:rPr>
      </w:pPr>
      <w:r w:rsidRPr="00D9545B">
        <w:rPr>
          <w:rFonts w:ascii="Times New Roman" w:eastAsia="Calibri" w:hAnsi="Times New Roman" w:cs="Times New Roman"/>
          <w:b/>
          <w:bCs/>
          <w:sz w:val="24"/>
          <w:szCs w:val="24"/>
        </w:rPr>
        <w:t>Тема</w:t>
      </w:r>
      <w:proofErr w:type="gramStart"/>
      <w:r w:rsidRPr="00D9545B">
        <w:rPr>
          <w:rFonts w:ascii="Times New Roman" w:eastAsia="Calibri" w:hAnsi="Times New Roman" w:cs="Times New Roman"/>
          <w:b/>
          <w:bCs/>
          <w:sz w:val="24"/>
          <w:szCs w:val="24"/>
        </w:rPr>
        <w:t xml:space="preserve"> :</w:t>
      </w:r>
      <w:proofErr w:type="gramEnd"/>
      <w:r w:rsidR="0052168F" w:rsidRPr="00D9545B">
        <w:rPr>
          <w:rFonts w:ascii="Times New Roman" w:eastAsia="Calibri" w:hAnsi="Times New Roman" w:cs="Times New Roman"/>
          <w:b/>
          <w:bCs/>
          <w:sz w:val="24"/>
          <w:szCs w:val="24"/>
        </w:rPr>
        <w:t>№14</w:t>
      </w:r>
      <w:r w:rsidRPr="00D9545B">
        <w:rPr>
          <w:rFonts w:ascii="Times New Roman" w:eastAsia="Calibri" w:hAnsi="Times New Roman" w:cs="Times New Roman"/>
          <w:b/>
          <w:bCs/>
          <w:sz w:val="24"/>
          <w:szCs w:val="24"/>
        </w:rPr>
        <w:t xml:space="preserve"> «</w:t>
      </w:r>
      <w:r w:rsidR="0052168F" w:rsidRPr="00D9545B">
        <w:rPr>
          <w:rFonts w:ascii="Times New Roman" w:hAnsi="Times New Roman" w:cs="Times New Roman"/>
          <w:sz w:val="24"/>
          <w:szCs w:val="24"/>
        </w:rPr>
        <w:t>Основные обязанности работодателя в области «Охраны труда».</w:t>
      </w:r>
    </w:p>
    <w:p w:rsidR="0052168F" w:rsidRPr="00D9545B" w:rsidRDefault="0052168F" w:rsidP="0052168F">
      <w:pPr>
        <w:spacing w:after="0" w:line="240" w:lineRule="auto"/>
        <w:jc w:val="center"/>
        <w:rPr>
          <w:rFonts w:ascii="Times New Roman" w:hAnsi="Times New Roman" w:cs="Times New Roman"/>
          <w:b/>
          <w:sz w:val="24"/>
          <w:szCs w:val="24"/>
        </w:rPr>
      </w:pPr>
      <w:r w:rsidRPr="00D9545B">
        <w:rPr>
          <w:rFonts w:ascii="Times New Roman" w:hAnsi="Times New Roman" w:cs="Times New Roman"/>
          <w:b/>
          <w:sz w:val="24"/>
          <w:szCs w:val="24"/>
        </w:rPr>
        <w:t>Время-2часа</w:t>
      </w:r>
    </w:p>
    <w:p w:rsidR="0052168F" w:rsidRPr="00D9545B" w:rsidRDefault="0052168F" w:rsidP="0052168F">
      <w:pPr>
        <w:spacing w:after="0" w:line="240" w:lineRule="auto"/>
        <w:rPr>
          <w:rFonts w:ascii="Times New Roman" w:hAnsi="Times New Roman" w:cs="Times New Roman"/>
          <w:sz w:val="24"/>
          <w:szCs w:val="24"/>
        </w:rPr>
      </w:pPr>
      <w:r w:rsidRPr="00D9545B">
        <w:rPr>
          <w:rFonts w:ascii="Times New Roman" w:hAnsi="Times New Roman" w:cs="Times New Roman"/>
          <w:sz w:val="24"/>
          <w:szCs w:val="24"/>
        </w:rPr>
        <w:t>Цели работы:</w:t>
      </w:r>
    </w:p>
    <w:p w:rsidR="0052168F" w:rsidRPr="00D9545B" w:rsidRDefault="0052168F" w:rsidP="0052168F">
      <w:pPr>
        <w:rPr>
          <w:rFonts w:ascii="Times New Roman" w:hAnsi="Times New Roman" w:cs="Times New Roman"/>
          <w:sz w:val="24"/>
          <w:szCs w:val="24"/>
        </w:rPr>
      </w:pPr>
      <w:r w:rsidRPr="00D9545B">
        <w:rPr>
          <w:rFonts w:ascii="Times New Roman" w:hAnsi="Times New Roman" w:cs="Times New Roman"/>
          <w:sz w:val="24"/>
          <w:szCs w:val="24"/>
        </w:rPr>
        <w:t>-закрепление полученных знаний по теме</w:t>
      </w:r>
      <w:proofErr w:type="gramStart"/>
      <w:r w:rsidRPr="00D9545B">
        <w:rPr>
          <w:rFonts w:ascii="Times New Roman" w:hAnsi="Times New Roman" w:cs="Times New Roman"/>
          <w:b/>
          <w:sz w:val="24"/>
          <w:szCs w:val="24"/>
        </w:rPr>
        <w:t>«</w:t>
      </w:r>
      <w:r w:rsidRPr="00D9545B">
        <w:rPr>
          <w:rFonts w:ascii="Times New Roman" w:hAnsi="Times New Roman" w:cs="Times New Roman"/>
          <w:sz w:val="24"/>
          <w:szCs w:val="24"/>
        </w:rPr>
        <w:t>О</w:t>
      </w:r>
      <w:proofErr w:type="gramEnd"/>
      <w:r w:rsidRPr="00D9545B">
        <w:rPr>
          <w:rFonts w:ascii="Times New Roman" w:hAnsi="Times New Roman" w:cs="Times New Roman"/>
          <w:sz w:val="24"/>
          <w:szCs w:val="24"/>
        </w:rPr>
        <w:t>сновные обязанности работодателя в области «Охраны труда». Классификация несчастных случаев. Несчастные случаи на производстве, подлежащие учёту и расследованию.</w:t>
      </w:r>
      <w:proofErr w:type="gramStart"/>
      <w:r w:rsidRPr="00D9545B">
        <w:rPr>
          <w:rFonts w:ascii="Times New Roman" w:hAnsi="Times New Roman" w:cs="Times New Roman"/>
          <w:sz w:val="24"/>
          <w:szCs w:val="24"/>
        </w:rPr>
        <w:t xml:space="preserve"> .</w:t>
      </w:r>
      <w:proofErr w:type="gramEnd"/>
      <w:r w:rsidRPr="00D9545B">
        <w:rPr>
          <w:rFonts w:ascii="Times New Roman" w:hAnsi="Times New Roman" w:cs="Times New Roman"/>
          <w:sz w:val="24"/>
          <w:szCs w:val="24"/>
        </w:rPr>
        <w:t>Расследование несчастных случаев.</w:t>
      </w:r>
    </w:p>
    <w:p w:rsidR="0052168F" w:rsidRPr="00D9545B" w:rsidRDefault="0052168F" w:rsidP="0052168F">
      <w:pPr>
        <w:spacing w:after="0" w:line="240" w:lineRule="auto"/>
        <w:rPr>
          <w:rFonts w:ascii="Times New Roman" w:hAnsi="Times New Roman" w:cs="Times New Roman"/>
          <w:sz w:val="24"/>
          <w:szCs w:val="24"/>
        </w:rPr>
      </w:pPr>
      <w:r w:rsidRPr="00D9545B">
        <w:rPr>
          <w:rFonts w:ascii="Times New Roman" w:hAnsi="Times New Roman" w:cs="Times New Roman"/>
          <w:sz w:val="24"/>
          <w:szCs w:val="24"/>
        </w:rPr>
        <w:t xml:space="preserve">- </w:t>
      </w:r>
      <w:proofErr w:type="gramStart"/>
      <w:r w:rsidRPr="00D9545B">
        <w:rPr>
          <w:rFonts w:ascii="Times New Roman" w:hAnsi="Times New Roman" w:cs="Times New Roman"/>
          <w:sz w:val="24"/>
          <w:szCs w:val="24"/>
        </w:rPr>
        <w:t>п</w:t>
      </w:r>
      <w:proofErr w:type="gramEnd"/>
      <w:r w:rsidRPr="00D9545B">
        <w:rPr>
          <w:rFonts w:ascii="Times New Roman" w:hAnsi="Times New Roman" w:cs="Times New Roman"/>
          <w:sz w:val="24"/>
          <w:szCs w:val="24"/>
        </w:rPr>
        <w:t>рименение полученных знаний на практике.</w:t>
      </w:r>
    </w:p>
    <w:p w:rsidR="0052168F" w:rsidRPr="00D9545B" w:rsidRDefault="0052168F" w:rsidP="0052168F">
      <w:pPr>
        <w:spacing w:after="0" w:line="240" w:lineRule="auto"/>
        <w:rPr>
          <w:rFonts w:ascii="Times New Roman" w:hAnsi="Times New Roman" w:cs="Times New Roman"/>
          <w:sz w:val="24"/>
          <w:szCs w:val="24"/>
        </w:rPr>
      </w:pPr>
      <w:r w:rsidRPr="00D9545B">
        <w:rPr>
          <w:rFonts w:ascii="Times New Roman" w:hAnsi="Times New Roman" w:cs="Times New Roman"/>
          <w:sz w:val="24"/>
          <w:szCs w:val="24"/>
        </w:rPr>
        <w:t>- воспитание грамотного специалиста.</w:t>
      </w:r>
    </w:p>
    <w:p w:rsidR="0052168F" w:rsidRPr="00D9545B" w:rsidRDefault="0052168F" w:rsidP="0052168F">
      <w:pPr>
        <w:spacing w:after="0" w:line="240" w:lineRule="auto"/>
        <w:rPr>
          <w:rFonts w:ascii="Times New Roman" w:hAnsi="Times New Roman" w:cs="Times New Roman"/>
          <w:sz w:val="24"/>
          <w:szCs w:val="24"/>
        </w:rPr>
      </w:pPr>
      <w:r w:rsidRPr="00D9545B">
        <w:rPr>
          <w:rFonts w:ascii="Times New Roman" w:hAnsi="Times New Roman" w:cs="Times New Roman"/>
          <w:sz w:val="24"/>
          <w:szCs w:val="24"/>
        </w:rPr>
        <w:t>Оборудование урока и литература:</w:t>
      </w:r>
    </w:p>
    <w:p w:rsidR="0052168F" w:rsidRPr="00D9545B" w:rsidRDefault="0052168F" w:rsidP="0052168F">
      <w:pPr>
        <w:spacing w:after="0" w:line="240" w:lineRule="auto"/>
        <w:rPr>
          <w:rFonts w:ascii="Times New Roman" w:hAnsi="Times New Roman" w:cs="Times New Roman"/>
          <w:sz w:val="24"/>
          <w:szCs w:val="24"/>
        </w:rPr>
      </w:pPr>
      <w:r w:rsidRPr="00D9545B">
        <w:rPr>
          <w:rFonts w:ascii="Times New Roman" w:hAnsi="Times New Roman" w:cs="Times New Roman"/>
          <w:sz w:val="24"/>
          <w:szCs w:val="24"/>
        </w:rPr>
        <w:t>1. рабочая тетрадь по предмету</w:t>
      </w:r>
    </w:p>
    <w:p w:rsidR="0052168F" w:rsidRPr="00D9545B" w:rsidRDefault="0052168F" w:rsidP="00250DC1">
      <w:pPr>
        <w:rPr>
          <w:rFonts w:ascii="Times New Roman" w:eastAsia="Calibri" w:hAnsi="Times New Roman" w:cs="Times New Roman"/>
          <w:b/>
          <w:bCs/>
          <w:sz w:val="24"/>
          <w:szCs w:val="24"/>
        </w:rPr>
      </w:pPr>
      <w:r w:rsidRPr="00D9545B">
        <w:rPr>
          <w:rFonts w:ascii="Times New Roman" w:eastAsia="Calibri" w:hAnsi="Times New Roman" w:cs="Times New Roman"/>
          <w:b/>
          <w:bCs/>
          <w:sz w:val="24"/>
          <w:szCs w:val="24"/>
        </w:rPr>
        <w:t>2. лекция</w:t>
      </w:r>
    </w:p>
    <w:p w:rsidR="00250DC1" w:rsidRPr="00D9545B" w:rsidRDefault="00250DC1" w:rsidP="00250DC1">
      <w:pPr>
        <w:rPr>
          <w:rFonts w:ascii="Times New Roman" w:hAnsi="Times New Roman" w:cs="Times New Roman"/>
          <w:sz w:val="24"/>
          <w:szCs w:val="24"/>
        </w:rPr>
      </w:pPr>
      <w:r w:rsidRPr="00D9545B">
        <w:rPr>
          <w:rFonts w:ascii="Times New Roman" w:hAnsi="Times New Roman" w:cs="Times New Roman"/>
          <w:sz w:val="24"/>
          <w:szCs w:val="24"/>
        </w:rPr>
        <w:t>.</w:t>
      </w:r>
    </w:p>
    <w:p w:rsidR="0052168F" w:rsidRPr="00D9545B" w:rsidRDefault="0052168F" w:rsidP="0052168F">
      <w:pPr>
        <w:spacing w:after="0" w:line="240" w:lineRule="auto"/>
        <w:jc w:val="center"/>
        <w:rPr>
          <w:rFonts w:ascii="Times New Roman" w:hAnsi="Times New Roman" w:cs="Times New Roman"/>
          <w:b/>
          <w:sz w:val="24"/>
          <w:szCs w:val="24"/>
        </w:rPr>
      </w:pPr>
      <w:r w:rsidRPr="00D9545B">
        <w:rPr>
          <w:rFonts w:ascii="Times New Roman" w:hAnsi="Times New Roman" w:cs="Times New Roman"/>
          <w:b/>
          <w:sz w:val="24"/>
          <w:szCs w:val="24"/>
        </w:rPr>
        <w:t>Порядок работы.</w:t>
      </w:r>
    </w:p>
    <w:p w:rsidR="0052168F" w:rsidRPr="00D9545B" w:rsidRDefault="0052168F" w:rsidP="0052168F">
      <w:pPr>
        <w:spacing w:after="0" w:line="240" w:lineRule="auto"/>
        <w:jc w:val="both"/>
        <w:rPr>
          <w:rFonts w:ascii="Times New Roman" w:eastAsia="Times New Roman" w:hAnsi="Times New Roman" w:cs="Times New Roman"/>
          <w:sz w:val="24"/>
          <w:szCs w:val="24"/>
        </w:rPr>
      </w:pPr>
      <w:r w:rsidRPr="00D9545B">
        <w:rPr>
          <w:rFonts w:ascii="Times New Roman" w:hAnsi="Times New Roman" w:cs="Times New Roman"/>
          <w:sz w:val="24"/>
          <w:szCs w:val="24"/>
        </w:rPr>
        <w:t>1.Изучить и законспектировать</w:t>
      </w:r>
      <w:r w:rsidRPr="00D9545B">
        <w:rPr>
          <w:rFonts w:ascii="Times New Roman" w:eastAsia="Times New Roman" w:hAnsi="Times New Roman" w:cs="Times New Roman"/>
          <w:bCs/>
          <w:sz w:val="24"/>
          <w:szCs w:val="24"/>
        </w:rPr>
        <w:t xml:space="preserve"> лекцию данной темы</w:t>
      </w:r>
    </w:p>
    <w:p w:rsidR="0052168F" w:rsidRPr="00D9545B" w:rsidRDefault="0052168F" w:rsidP="0052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D9545B">
        <w:rPr>
          <w:rFonts w:ascii="Times New Roman" w:eastAsia="Times New Roman" w:hAnsi="Times New Roman" w:cs="Times New Roman"/>
          <w:bCs/>
          <w:sz w:val="24"/>
          <w:szCs w:val="24"/>
        </w:rPr>
        <w:t>2.</w:t>
      </w:r>
      <w:r w:rsidRPr="00D9545B">
        <w:rPr>
          <w:rFonts w:ascii="Times New Roman" w:hAnsi="Times New Roman" w:cs="Times New Roman"/>
          <w:sz w:val="24"/>
          <w:szCs w:val="24"/>
        </w:rPr>
        <w:t xml:space="preserve"> Ответить на контрольные вопросы.</w:t>
      </w:r>
    </w:p>
    <w:p w:rsidR="0052168F" w:rsidRPr="00D9545B" w:rsidRDefault="0052168F" w:rsidP="0052168F">
      <w:pPr>
        <w:spacing w:after="0" w:line="240" w:lineRule="auto"/>
        <w:rPr>
          <w:rFonts w:ascii="Times New Roman" w:hAnsi="Times New Roman" w:cs="Times New Roman"/>
          <w:sz w:val="24"/>
          <w:szCs w:val="24"/>
        </w:rPr>
      </w:pPr>
    </w:p>
    <w:p w:rsidR="0052168F" w:rsidRPr="00D9545B" w:rsidRDefault="0052168F" w:rsidP="0052168F">
      <w:pPr>
        <w:spacing w:after="0" w:line="240" w:lineRule="auto"/>
        <w:jc w:val="center"/>
        <w:rPr>
          <w:rFonts w:ascii="Times New Roman" w:hAnsi="Times New Roman" w:cs="Times New Roman"/>
          <w:sz w:val="24"/>
          <w:szCs w:val="24"/>
        </w:rPr>
      </w:pPr>
      <w:r w:rsidRPr="00D9545B">
        <w:rPr>
          <w:rFonts w:ascii="Times New Roman" w:hAnsi="Times New Roman" w:cs="Times New Roman"/>
          <w:sz w:val="24"/>
          <w:szCs w:val="24"/>
        </w:rPr>
        <w:t>Ход работы.</w:t>
      </w:r>
    </w:p>
    <w:p w:rsidR="0052168F" w:rsidRPr="00D9545B" w:rsidRDefault="0052168F" w:rsidP="0052168F">
      <w:pPr>
        <w:pStyle w:val="a4"/>
        <w:numPr>
          <w:ilvl w:val="0"/>
          <w:numId w:val="1"/>
        </w:numPr>
        <w:spacing w:after="0" w:line="240" w:lineRule="auto"/>
        <w:jc w:val="both"/>
        <w:rPr>
          <w:rFonts w:ascii="Times New Roman" w:hAnsi="Times New Roman" w:cs="Times New Roman"/>
          <w:sz w:val="24"/>
          <w:szCs w:val="24"/>
        </w:rPr>
      </w:pPr>
      <w:r w:rsidRPr="00D9545B">
        <w:rPr>
          <w:rFonts w:ascii="Times New Roman" w:hAnsi="Times New Roman" w:cs="Times New Roman"/>
          <w:sz w:val="24"/>
          <w:szCs w:val="24"/>
        </w:rPr>
        <w:t>Конспектируем и изучаем заданный материал и отвечаем на контрольные вопросы.</w:t>
      </w:r>
    </w:p>
    <w:p w:rsidR="00E016CD" w:rsidRPr="00D9545B" w:rsidRDefault="00E016CD" w:rsidP="0052168F">
      <w:pPr>
        <w:spacing w:after="0" w:line="240" w:lineRule="auto"/>
        <w:ind w:left="360"/>
        <w:jc w:val="both"/>
        <w:rPr>
          <w:rFonts w:ascii="Times New Roman" w:hAnsi="Times New Roman" w:cs="Times New Roman"/>
          <w:sz w:val="24"/>
          <w:szCs w:val="24"/>
        </w:rPr>
      </w:pPr>
    </w:p>
    <w:p w:rsidR="0052168F" w:rsidRPr="00D9545B" w:rsidRDefault="0052168F" w:rsidP="0052168F">
      <w:pPr>
        <w:spacing w:after="0" w:line="240" w:lineRule="auto"/>
        <w:ind w:left="360"/>
        <w:jc w:val="both"/>
        <w:rPr>
          <w:rFonts w:ascii="Times New Roman" w:hAnsi="Times New Roman" w:cs="Times New Roman"/>
          <w:b/>
          <w:sz w:val="24"/>
          <w:szCs w:val="24"/>
        </w:rPr>
      </w:pPr>
      <w:r w:rsidRPr="00D9545B">
        <w:rPr>
          <w:rFonts w:ascii="Times New Roman" w:hAnsi="Times New Roman" w:cs="Times New Roman"/>
          <w:b/>
          <w:sz w:val="24"/>
          <w:szCs w:val="24"/>
        </w:rPr>
        <w:t>Лекция</w:t>
      </w:r>
    </w:p>
    <w:p w:rsidR="003E5828" w:rsidRPr="00D9545B" w:rsidRDefault="003E5828" w:rsidP="0052168F">
      <w:pPr>
        <w:spacing w:after="0" w:line="240" w:lineRule="auto"/>
        <w:ind w:left="360"/>
        <w:jc w:val="both"/>
        <w:rPr>
          <w:rFonts w:ascii="Times New Roman" w:hAnsi="Times New Roman" w:cs="Times New Roman"/>
          <w:b/>
          <w:sz w:val="24"/>
          <w:szCs w:val="24"/>
        </w:rPr>
      </w:pPr>
    </w:p>
    <w:p w:rsidR="00E016CD" w:rsidRPr="00D9545B" w:rsidRDefault="00E016CD" w:rsidP="00E016CD">
      <w:pPr>
        <w:shd w:val="clear" w:color="auto" w:fill="FFFFFF"/>
        <w:spacing w:after="0" w:line="258" w:lineRule="atLeast"/>
        <w:ind w:firstLine="540"/>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b/>
          <w:color w:val="000000"/>
          <w:sz w:val="24"/>
          <w:szCs w:val="24"/>
        </w:rPr>
        <w:t xml:space="preserve">Обязанности по обеспечению безопасных условий и охраны труда возлагаются на </w:t>
      </w:r>
      <w:proofErr w:type="spellStart"/>
      <w:r w:rsidRPr="00D9545B">
        <w:rPr>
          <w:rFonts w:ascii="Times New Roman" w:eastAsia="Times New Roman" w:hAnsi="Times New Roman" w:cs="Times New Roman"/>
          <w:b/>
          <w:color w:val="000000"/>
          <w:sz w:val="24"/>
          <w:szCs w:val="24"/>
        </w:rPr>
        <w:t>работодателя</w:t>
      </w:r>
      <w:proofErr w:type="gramStart"/>
      <w:r w:rsidRPr="00D9545B">
        <w:rPr>
          <w:rFonts w:ascii="Times New Roman" w:eastAsia="Times New Roman" w:hAnsi="Times New Roman" w:cs="Times New Roman"/>
          <w:color w:val="000000"/>
          <w:sz w:val="24"/>
          <w:szCs w:val="24"/>
        </w:rPr>
        <w:t>.в</w:t>
      </w:r>
      <w:proofErr w:type="spellEnd"/>
      <w:proofErr w:type="gramEnd"/>
      <w:r w:rsidRPr="00D9545B">
        <w:rPr>
          <w:rFonts w:ascii="Times New Roman" w:eastAsia="Times New Roman" w:hAnsi="Times New Roman" w:cs="Times New Roman"/>
          <w:color w:val="000000"/>
          <w:sz w:val="24"/>
          <w:szCs w:val="24"/>
        </w:rPr>
        <w:t xml:space="preserve"> ред. Федерального </w:t>
      </w:r>
      <w:hyperlink r:id="rId6" w:anchor="dst100965"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30.06.2006 N 90-ФЗ)(см. текст в предыдущей редакции)</w:t>
      </w:r>
    </w:p>
    <w:p w:rsidR="00E016CD" w:rsidRPr="00D9545B" w:rsidRDefault="00E016CD" w:rsidP="00E016CD">
      <w:pPr>
        <w:shd w:val="clear" w:color="auto" w:fill="FFFFFF"/>
        <w:spacing w:after="0" w:line="258" w:lineRule="atLeast"/>
        <w:ind w:firstLine="540"/>
        <w:jc w:val="both"/>
        <w:rPr>
          <w:rFonts w:ascii="Times New Roman" w:eastAsia="Times New Roman" w:hAnsi="Times New Roman" w:cs="Times New Roman"/>
          <w:color w:val="000000"/>
          <w:sz w:val="24"/>
          <w:szCs w:val="24"/>
        </w:rPr>
      </w:pPr>
      <w:bookmarkStart w:id="0" w:name="dst101286"/>
      <w:bookmarkEnd w:id="0"/>
      <w:r w:rsidRPr="00D9545B">
        <w:rPr>
          <w:rFonts w:ascii="Times New Roman" w:eastAsia="Times New Roman" w:hAnsi="Times New Roman" w:cs="Times New Roman"/>
          <w:color w:val="000000"/>
          <w:sz w:val="24"/>
          <w:szCs w:val="24"/>
        </w:rPr>
        <w:t>Работодатель обязан обеспечить:</w:t>
      </w:r>
    </w:p>
    <w:p w:rsidR="00E016CD" w:rsidRPr="00D9545B" w:rsidRDefault="00E016CD" w:rsidP="00E016CD">
      <w:pPr>
        <w:pStyle w:val="a4"/>
        <w:numPr>
          <w:ilvl w:val="0"/>
          <w:numId w:val="2"/>
        </w:numPr>
        <w:shd w:val="clear" w:color="auto" w:fill="FFFFFF"/>
        <w:spacing w:after="0" w:line="258" w:lineRule="atLeast"/>
        <w:jc w:val="both"/>
        <w:rPr>
          <w:rFonts w:ascii="Times New Roman" w:eastAsia="Times New Roman" w:hAnsi="Times New Roman" w:cs="Times New Roman"/>
          <w:color w:val="000000"/>
          <w:sz w:val="24"/>
          <w:szCs w:val="24"/>
        </w:rPr>
      </w:pPr>
      <w:bookmarkStart w:id="1" w:name="dst101287"/>
      <w:bookmarkEnd w:id="1"/>
      <w:r w:rsidRPr="00D9545B">
        <w:rPr>
          <w:rFonts w:ascii="Times New Roman" w:eastAsia="Times New Roman" w:hAnsi="Times New Roman" w:cs="Times New Roman"/>
          <w:color w:val="000000"/>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016CD" w:rsidRPr="00D9545B" w:rsidRDefault="00E016CD" w:rsidP="00E016CD">
      <w:pPr>
        <w:pStyle w:val="a4"/>
        <w:numPr>
          <w:ilvl w:val="0"/>
          <w:numId w:val="2"/>
        </w:numPr>
        <w:shd w:val="clear" w:color="auto" w:fill="FFFFFF"/>
        <w:spacing w:after="0" w:line="258" w:lineRule="atLeast"/>
        <w:jc w:val="both"/>
        <w:rPr>
          <w:rFonts w:ascii="Times New Roman" w:eastAsia="Times New Roman" w:hAnsi="Times New Roman" w:cs="Times New Roman"/>
          <w:color w:val="000000"/>
          <w:sz w:val="24"/>
          <w:szCs w:val="24"/>
        </w:rPr>
      </w:pPr>
      <w:bookmarkStart w:id="2" w:name="dst102536"/>
      <w:bookmarkEnd w:id="2"/>
      <w:r w:rsidRPr="00D9545B">
        <w:rPr>
          <w:rFonts w:ascii="Times New Roman" w:eastAsia="Times New Roman" w:hAnsi="Times New Roman" w:cs="Times New Roman"/>
          <w:color w:val="000000"/>
          <w:sz w:val="24"/>
          <w:szCs w:val="24"/>
        </w:rPr>
        <w:t>создание и функционирование </w:t>
      </w:r>
      <w:hyperlink r:id="rId7" w:anchor="dst102531" w:history="1">
        <w:r w:rsidRPr="00D9545B">
          <w:rPr>
            <w:rFonts w:ascii="Times New Roman" w:eastAsia="Times New Roman" w:hAnsi="Times New Roman" w:cs="Times New Roman"/>
            <w:color w:val="666699"/>
            <w:sz w:val="24"/>
            <w:szCs w:val="24"/>
          </w:rPr>
          <w:t>системы управления охраной труда</w:t>
        </w:r>
      </w:hyperlink>
      <w:r w:rsidRPr="00D9545B">
        <w:rPr>
          <w:rFonts w:ascii="Times New Roman" w:eastAsia="Times New Roman" w:hAnsi="Times New Roman" w:cs="Times New Roman"/>
          <w:color w:val="000000"/>
          <w:sz w:val="24"/>
          <w:szCs w:val="24"/>
        </w:rPr>
        <w:t>;</w:t>
      </w:r>
    </w:p>
    <w:p w:rsidR="00E016CD" w:rsidRPr="00D9545B" w:rsidRDefault="00E016CD" w:rsidP="00E016CD">
      <w:pPr>
        <w:shd w:val="clear" w:color="auto" w:fill="FFFFFF"/>
        <w:spacing w:after="0" w:line="258" w:lineRule="atLeast"/>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(абзац введен Федеральным </w:t>
      </w:r>
      <w:hyperlink r:id="rId8" w:anchor="dst100261" w:history="1">
        <w:r w:rsidRPr="00D9545B">
          <w:rPr>
            <w:rFonts w:ascii="Times New Roman" w:eastAsia="Times New Roman" w:hAnsi="Times New Roman" w:cs="Times New Roman"/>
            <w:color w:val="666699"/>
            <w:sz w:val="24"/>
            <w:szCs w:val="24"/>
          </w:rPr>
          <w:t>законом</w:t>
        </w:r>
      </w:hyperlink>
      <w:r w:rsidRPr="00D9545B">
        <w:rPr>
          <w:rFonts w:ascii="Times New Roman" w:eastAsia="Times New Roman" w:hAnsi="Times New Roman" w:cs="Times New Roman"/>
          <w:color w:val="000000"/>
          <w:sz w:val="24"/>
          <w:szCs w:val="24"/>
        </w:rPr>
        <w:t> от 28.12.2013 N 421-ФЗ)</w:t>
      </w:r>
    </w:p>
    <w:p w:rsidR="00E016CD" w:rsidRPr="00D9545B" w:rsidRDefault="00E016CD" w:rsidP="00E016CD">
      <w:pPr>
        <w:pStyle w:val="a4"/>
        <w:numPr>
          <w:ilvl w:val="0"/>
          <w:numId w:val="3"/>
        </w:numPr>
        <w:shd w:val="clear" w:color="auto" w:fill="FFFFFF"/>
        <w:spacing w:after="0" w:line="258" w:lineRule="atLeast"/>
        <w:jc w:val="both"/>
        <w:rPr>
          <w:rFonts w:ascii="Times New Roman" w:eastAsia="Times New Roman" w:hAnsi="Times New Roman" w:cs="Times New Roman"/>
          <w:color w:val="000000"/>
          <w:sz w:val="24"/>
          <w:szCs w:val="24"/>
        </w:rPr>
      </w:pPr>
      <w:bookmarkStart w:id="3" w:name="dst102422"/>
      <w:bookmarkEnd w:id="3"/>
      <w:r w:rsidRPr="00D9545B">
        <w:rPr>
          <w:rFonts w:ascii="Times New Roman" w:eastAsia="Times New Roman" w:hAnsi="Times New Roman" w:cs="Times New Roman"/>
          <w:color w:val="000000"/>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016CD" w:rsidRPr="00D9545B" w:rsidRDefault="00E016CD" w:rsidP="00E016CD">
      <w:pPr>
        <w:shd w:val="clear" w:color="auto" w:fill="FFFFFF"/>
        <w:spacing w:after="0" w:line="258" w:lineRule="atLeast"/>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(в ред. Федерального </w:t>
      </w:r>
      <w:hyperlink r:id="rId9" w:anchor="dst100104"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30.12.2008 N 313-ФЗ</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см. текст в предыдущей редакции)</w:t>
      </w:r>
    </w:p>
    <w:p w:rsidR="00E016CD" w:rsidRPr="00D9545B" w:rsidRDefault="00E016CD" w:rsidP="00E016CD">
      <w:pPr>
        <w:pStyle w:val="a4"/>
        <w:numPr>
          <w:ilvl w:val="0"/>
          <w:numId w:val="3"/>
        </w:numPr>
        <w:shd w:val="clear" w:color="auto" w:fill="FFFFFF"/>
        <w:spacing w:after="0" w:line="258" w:lineRule="atLeast"/>
        <w:jc w:val="both"/>
        <w:rPr>
          <w:rFonts w:ascii="Times New Roman" w:eastAsia="Times New Roman" w:hAnsi="Times New Roman" w:cs="Times New Roman"/>
          <w:color w:val="000000"/>
          <w:sz w:val="24"/>
          <w:szCs w:val="24"/>
        </w:rPr>
      </w:pPr>
      <w:bookmarkStart w:id="4" w:name="dst101289"/>
      <w:bookmarkEnd w:id="4"/>
      <w:r w:rsidRPr="00D9545B">
        <w:rPr>
          <w:rFonts w:ascii="Times New Roman" w:eastAsia="Times New Roman" w:hAnsi="Times New Roman" w:cs="Times New Roman"/>
          <w:color w:val="000000"/>
          <w:sz w:val="24"/>
          <w:szCs w:val="24"/>
        </w:rPr>
        <w:t>соответствующие требованиям охраны труда условия труда на каждом рабочем месте;</w:t>
      </w:r>
    </w:p>
    <w:p w:rsidR="00E016CD" w:rsidRPr="00D9545B" w:rsidRDefault="00E016CD" w:rsidP="00E016CD">
      <w:pPr>
        <w:pStyle w:val="a4"/>
        <w:numPr>
          <w:ilvl w:val="0"/>
          <w:numId w:val="3"/>
        </w:numPr>
        <w:shd w:val="clear" w:color="auto" w:fill="FFFFFF"/>
        <w:spacing w:after="0" w:line="258" w:lineRule="atLeast"/>
        <w:jc w:val="both"/>
        <w:rPr>
          <w:rFonts w:ascii="Times New Roman" w:eastAsia="Times New Roman" w:hAnsi="Times New Roman" w:cs="Times New Roman"/>
          <w:color w:val="000000"/>
          <w:sz w:val="24"/>
          <w:szCs w:val="24"/>
        </w:rPr>
      </w:pPr>
      <w:bookmarkStart w:id="5" w:name="dst852"/>
      <w:bookmarkEnd w:id="5"/>
      <w:r w:rsidRPr="00D9545B">
        <w:rPr>
          <w:rFonts w:ascii="Times New Roman" w:eastAsia="Times New Roman" w:hAnsi="Times New Roman" w:cs="Times New Roman"/>
          <w:color w:val="000000"/>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Федерального </w:t>
      </w:r>
      <w:hyperlink r:id="rId10" w:anchor="dst100968"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30.06.2006 N 90-ФЗ)(см. текст в предыдущей редакции)</w:t>
      </w:r>
    </w:p>
    <w:p w:rsidR="00E016CD" w:rsidRPr="00D9545B" w:rsidRDefault="00E016CD" w:rsidP="00E016CD">
      <w:pPr>
        <w:pStyle w:val="a4"/>
        <w:numPr>
          <w:ilvl w:val="0"/>
          <w:numId w:val="3"/>
        </w:numPr>
        <w:shd w:val="clear" w:color="auto" w:fill="FFFFFF"/>
        <w:spacing w:after="0" w:line="258" w:lineRule="atLeast"/>
        <w:jc w:val="both"/>
        <w:rPr>
          <w:rFonts w:ascii="Times New Roman" w:eastAsia="Times New Roman" w:hAnsi="Times New Roman" w:cs="Times New Roman"/>
          <w:color w:val="000000"/>
          <w:sz w:val="24"/>
          <w:szCs w:val="24"/>
        </w:rPr>
      </w:pPr>
      <w:bookmarkStart w:id="6" w:name="dst102423"/>
      <w:bookmarkEnd w:id="6"/>
      <w:proofErr w:type="gramStart"/>
      <w:r w:rsidRPr="00D9545B">
        <w:rPr>
          <w:rFonts w:ascii="Times New Roman" w:eastAsia="Times New Roman" w:hAnsi="Times New Roman" w:cs="Times New Roman"/>
          <w:color w:val="000000"/>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D9545B">
        <w:rPr>
          <w:rFonts w:ascii="Times New Roman" w:eastAsia="Times New Roman" w:hAnsi="Times New Roman" w:cs="Times New Roman"/>
          <w:color w:val="000000"/>
          <w:sz w:val="24"/>
          <w:szCs w:val="24"/>
        </w:rPr>
        <w:t xml:space="preserve"> или связанных с загрязнением</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Федеральных законов от 30.06.2006 </w:t>
      </w:r>
      <w:hyperlink r:id="rId11" w:anchor="dst100969" w:history="1">
        <w:r w:rsidRPr="00D9545B">
          <w:rPr>
            <w:rFonts w:ascii="Times New Roman" w:eastAsia="Times New Roman" w:hAnsi="Times New Roman" w:cs="Times New Roman"/>
            <w:color w:val="666699"/>
            <w:sz w:val="24"/>
            <w:szCs w:val="24"/>
          </w:rPr>
          <w:t>N 90-ФЗ</w:t>
        </w:r>
      </w:hyperlink>
      <w:r w:rsidRPr="00D9545B">
        <w:rPr>
          <w:rFonts w:ascii="Times New Roman" w:eastAsia="Times New Roman" w:hAnsi="Times New Roman" w:cs="Times New Roman"/>
          <w:color w:val="000000"/>
          <w:sz w:val="24"/>
          <w:szCs w:val="24"/>
        </w:rPr>
        <w:t>, от 30.12.2008 </w:t>
      </w:r>
      <w:hyperlink r:id="rId12" w:anchor="dst100106" w:history="1">
        <w:r w:rsidRPr="00D9545B">
          <w:rPr>
            <w:rFonts w:ascii="Times New Roman" w:eastAsia="Times New Roman" w:hAnsi="Times New Roman" w:cs="Times New Roman"/>
            <w:color w:val="666699"/>
            <w:sz w:val="24"/>
            <w:szCs w:val="24"/>
          </w:rPr>
          <w:t>N 313-ФЗ</w:t>
        </w:r>
      </w:hyperlink>
      <w:r w:rsidRPr="00D9545B">
        <w:rPr>
          <w:rFonts w:ascii="Times New Roman" w:eastAsia="Times New Roman" w:hAnsi="Times New Roman" w:cs="Times New Roman"/>
          <w:color w:val="000000"/>
          <w:sz w:val="24"/>
          <w:szCs w:val="24"/>
        </w:rPr>
        <w:t>)</w:t>
      </w:r>
    </w:p>
    <w:p w:rsidR="00E016CD" w:rsidRPr="00D9545B" w:rsidRDefault="00E016CD" w:rsidP="00E016CD">
      <w:pPr>
        <w:shd w:val="clear" w:color="auto" w:fill="FFFFFF"/>
        <w:spacing w:after="0" w:line="323" w:lineRule="atLeast"/>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proofErr w:type="gramStart"/>
      <w:r w:rsidRPr="00D9545B">
        <w:rPr>
          <w:rFonts w:ascii="Times New Roman" w:eastAsia="Times New Roman" w:hAnsi="Times New Roman" w:cs="Times New Roman"/>
          <w:color w:val="000000"/>
          <w:sz w:val="24"/>
          <w:szCs w:val="24"/>
        </w:rPr>
        <w:t>см</w:t>
      </w:r>
      <w:proofErr w:type="gramEnd"/>
      <w:r w:rsidRPr="00D9545B">
        <w:rPr>
          <w:rFonts w:ascii="Times New Roman" w:eastAsia="Times New Roman" w:hAnsi="Times New Roman" w:cs="Times New Roman"/>
          <w:color w:val="000000"/>
          <w:sz w:val="24"/>
          <w:szCs w:val="24"/>
        </w:rPr>
        <w:t>. текст в предыдущей редакции)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7" w:name="dst854"/>
      <w:bookmarkEnd w:id="7"/>
      <w:r w:rsidRPr="00D9545B">
        <w:rPr>
          <w:rFonts w:ascii="Times New Roman" w:eastAsia="Times New Roman" w:hAnsi="Times New Roman" w:cs="Times New Roman"/>
          <w:color w:val="000000"/>
          <w:sz w:val="24"/>
          <w:szCs w:val="24"/>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w:t>
      </w:r>
      <w:r w:rsidRPr="00D9545B">
        <w:rPr>
          <w:rFonts w:ascii="Times New Roman" w:eastAsia="Times New Roman" w:hAnsi="Times New Roman" w:cs="Times New Roman"/>
          <w:color w:val="000000"/>
          <w:sz w:val="24"/>
          <w:szCs w:val="24"/>
        </w:rPr>
        <w:lastRenderedPageBreak/>
        <w:t>на рабочем месте и проверки знания требований охраны труда</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Федерального </w:t>
      </w:r>
      <w:hyperlink r:id="rId13" w:anchor="dst100970"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30.06.2006 N 90-ФЗ)(см. текст в предыдущей редакции)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8" w:name="dst101293"/>
      <w:bookmarkEnd w:id="8"/>
      <w:r w:rsidRPr="00D9545B">
        <w:rPr>
          <w:rFonts w:ascii="Times New Roman" w:eastAsia="Times New Roman" w:hAnsi="Times New Roman" w:cs="Times New Roman"/>
          <w:color w:val="000000"/>
          <w:sz w:val="24"/>
          <w:szCs w:val="24"/>
        </w:rPr>
        <w:t>недопущение к работе лиц, не прошедших в установленном </w:t>
      </w:r>
      <w:hyperlink r:id="rId14" w:anchor="dst100012" w:history="1">
        <w:r w:rsidRPr="00D9545B">
          <w:rPr>
            <w:rFonts w:ascii="Times New Roman" w:eastAsia="Times New Roman" w:hAnsi="Times New Roman" w:cs="Times New Roman"/>
            <w:color w:val="666699"/>
            <w:sz w:val="24"/>
            <w:szCs w:val="24"/>
          </w:rPr>
          <w:t>порядке</w:t>
        </w:r>
      </w:hyperlink>
      <w:r w:rsidRPr="00D9545B">
        <w:rPr>
          <w:rFonts w:ascii="Times New Roman" w:eastAsia="Times New Roman" w:hAnsi="Times New Roman" w:cs="Times New Roman"/>
          <w:color w:val="000000"/>
          <w:sz w:val="24"/>
          <w:szCs w:val="24"/>
        </w:rPr>
        <w:t> обучение и инструктаж по охране труда, стажировку и проверку знаний требований охраны труда;</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9" w:name="dst101294"/>
      <w:bookmarkEnd w:id="9"/>
      <w:r w:rsidRPr="00D9545B">
        <w:rPr>
          <w:rFonts w:ascii="Times New Roman" w:eastAsia="Times New Roman" w:hAnsi="Times New Roman" w:cs="Times New Roman"/>
          <w:color w:val="000000"/>
          <w:sz w:val="24"/>
          <w:szCs w:val="24"/>
        </w:rPr>
        <w:t xml:space="preserve">организацию </w:t>
      </w:r>
      <w:proofErr w:type="gramStart"/>
      <w:r w:rsidRPr="00D9545B">
        <w:rPr>
          <w:rFonts w:ascii="Times New Roman" w:eastAsia="Times New Roman" w:hAnsi="Times New Roman" w:cs="Times New Roman"/>
          <w:color w:val="000000"/>
          <w:sz w:val="24"/>
          <w:szCs w:val="24"/>
        </w:rPr>
        <w:t>контроля за</w:t>
      </w:r>
      <w:proofErr w:type="gramEnd"/>
      <w:r w:rsidRPr="00D9545B">
        <w:rPr>
          <w:rFonts w:ascii="Times New Roman" w:eastAsia="Times New Roman" w:hAnsi="Times New Roman" w:cs="Times New Roman"/>
          <w:color w:val="000000"/>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10" w:name="dst102537"/>
      <w:bookmarkEnd w:id="10"/>
      <w:r w:rsidRPr="00D9545B">
        <w:rPr>
          <w:rFonts w:ascii="Times New Roman" w:eastAsia="Times New Roman" w:hAnsi="Times New Roman" w:cs="Times New Roman"/>
          <w:color w:val="000000"/>
          <w:sz w:val="24"/>
          <w:szCs w:val="24"/>
        </w:rPr>
        <w:t>проведение специальной оценки условий труда в соответствии с </w:t>
      </w:r>
      <w:hyperlink r:id="rId15" w:anchor="dst100070" w:history="1">
        <w:r w:rsidRPr="00D9545B">
          <w:rPr>
            <w:rFonts w:ascii="Times New Roman" w:eastAsia="Times New Roman" w:hAnsi="Times New Roman" w:cs="Times New Roman"/>
            <w:color w:val="666699"/>
            <w:sz w:val="24"/>
            <w:szCs w:val="24"/>
          </w:rPr>
          <w:t>законодательством</w:t>
        </w:r>
      </w:hyperlink>
      <w:r w:rsidRPr="00D9545B">
        <w:rPr>
          <w:rFonts w:ascii="Times New Roman" w:eastAsia="Times New Roman" w:hAnsi="Times New Roman" w:cs="Times New Roman"/>
          <w:color w:val="000000"/>
          <w:sz w:val="24"/>
          <w:szCs w:val="24"/>
        </w:rPr>
        <w:t> о специальной оценке условий труда</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Федерального </w:t>
      </w:r>
      <w:hyperlink r:id="rId16" w:anchor="dst100264"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28.12.2013 N 421-ФЗ)(см. текст в предыдущей редакции)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11" w:name="dst102454"/>
      <w:bookmarkEnd w:id="11"/>
      <w:proofErr w:type="gramStart"/>
      <w:r w:rsidRPr="00D9545B">
        <w:rPr>
          <w:rFonts w:ascii="Times New Roman" w:eastAsia="Times New Roman" w:hAnsi="Times New Roman" w:cs="Times New Roman"/>
          <w:color w:val="000000"/>
          <w:sz w:val="24"/>
          <w:szCs w:val="24"/>
        </w:rPr>
        <w:t>в случаях, предусмотренных трудовым </w:t>
      </w:r>
      <w:hyperlink r:id="rId17" w:anchor="dst101309" w:history="1">
        <w:r w:rsidRPr="00D9545B">
          <w:rPr>
            <w:rFonts w:ascii="Times New Roman" w:eastAsia="Times New Roman" w:hAnsi="Times New Roman" w:cs="Times New Roman"/>
            <w:color w:val="666699"/>
            <w:sz w:val="24"/>
            <w:szCs w:val="24"/>
          </w:rPr>
          <w:t>законодательством</w:t>
        </w:r>
      </w:hyperlink>
      <w:r w:rsidRPr="00D9545B">
        <w:rPr>
          <w:rFonts w:ascii="Times New Roman" w:eastAsia="Times New Roman" w:hAnsi="Times New Roman" w:cs="Times New Roman"/>
          <w:color w:val="000000"/>
          <w:sz w:val="24"/>
          <w:szCs w:val="24"/>
        </w:rPr>
        <w:t>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D9545B">
        <w:rPr>
          <w:rFonts w:ascii="Times New Roman" w:eastAsia="Times New Roman" w:hAnsi="Times New Roman" w:cs="Times New Roman"/>
          <w:color w:val="000000"/>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Федеральных законов от 30.06.2006 </w:t>
      </w:r>
      <w:hyperlink r:id="rId18" w:anchor="dst100973" w:history="1">
        <w:r w:rsidRPr="00D9545B">
          <w:rPr>
            <w:rFonts w:ascii="Times New Roman" w:eastAsia="Times New Roman" w:hAnsi="Times New Roman" w:cs="Times New Roman"/>
            <w:color w:val="666699"/>
            <w:sz w:val="24"/>
            <w:szCs w:val="24"/>
          </w:rPr>
          <w:t>N 90-ФЗ</w:t>
        </w:r>
      </w:hyperlink>
      <w:r w:rsidRPr="00D9545B">
        <w:rPr>
          <w:rFonts w:ascii="Times New Roman" w:eastAsia="Times New Roman" w:hAnsi="Times New Roman" w:cs="Times New Roman"/>
          <w:color w:val="000000"/>
          <w:sz w:val="24"/>
          <w:szCs w:val="24"/>
        </w:rPr>
        <w:t>, от 30.11.2011 </w:t>
      </w:r>
      <w:hyperlink r:id="rId19" w:anchor="dst100016" w:history="1">
        <w:r w:rsidRPr="00D9545B">
          <w:rPr>
            <w:rFonts w:ascii="Times New Roman" w:eastAsia="Times New Roman" w:hAnsi="Times New Roman" w:cs="Times New Roman"/>
            <w:color w:val="666699"/>
            <w:sz w:val="24"/>
            <w:szCs w:val="24"/>
          </w:rPr>
          <w:t>N 353-ФЗ</w:t>
        </w:r>
      </w:hyperlink>
      <w:r w:rsidRPr="00D9545B">
        <w:rPr>
          <w:rFonts w:ascii="Times New Roman" w:eastAsia="Times New Roman" w:hAnsi="Times New Roman" w:cs="Times New Roman"/>
          <w:color w:val="000000"/>
          <w:sz w:val="24"/>
          <w:szCs w:val="24"/>
        </w:rPr>
        <w:t>, от 25.11.2013 </w:t>
      </w:r>
      <w:hyperlink r:id="rId20" w:anchor="dst100914" w:history="1">
        <w:r w:rsidRPr="00D9545B">
          <w:rPr>
            <w:rFonts w:ascii="Times New Roman" w:eastAsia="Times New Roman" w:hAnsi="Times New Roman" w:cs="Times New Roman"/>
            <w:color w:val="666699"/>
            <w:sz w:val="24"/>
            <w:szCs w:val="24"/>
          </w:rPr>
          <w:t>N 317-ФЗ</w:t>
        </w:r>
      </w:hyperlink>
      <w:r w:rsidRPr="00D9545B">
        <w:rPr>
          <w:rFonts w:ascii="Times New Roman" w:eastAsia="Times New Roman" w:hAnsi="Times New Roman" w:cs="Times New Roman"/>
          <w:color w:val="000000"/>
          <w:sz w:val="24"/>
          <w:szCs w:val="24"/>
        </w:rPr>
        <w:t>)(см. текст в предыдущей редакции)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12" w:name="dst102455"/>
      <w:bookmarkEnd w:id="12"/>
      <w:r w:rsidRPr="00D9545B">
        <w:rPr>
          <w:rFonts w:ascii="Times New Roman" w:eastAsia="Times New Roman" w:hAnsi="Times New Roman" w:cs="Times New Roman"/>
          <w:color w:val="000000"/>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Федеральных законов от 30.06.2006 </w:t>
      </w:r>
      <w:hyperlink r:id="rId21" w:anchor="dst100974" w:history="1">
        <w:r w:rsidRPr="00D9545B">
          <w:rPr>
            <w:rFonts w:ascii="Times New Roman" w:eastAsia="Times New Roman" w:hAnsi="Times New Roman" w:cs="Times New Roman"/>
            <w:color w:val="666699"/>
            <w:sz w:val="24"/>
            <w:szCs w:val="24"/>
          </w:rPr>
          <w:t>N 90-ФЗ</w:t>
        </w:r>
      </w:hyperlink>
      <w:r w:rsidRPr="00D9545B">
        <w:rPr>
          <w:rFonts w:ascii="Times New Roman" w:eastAsia="Times New Roman" w:hAnsi="Times New Roman" w:cs="Times New Roman"/>
          <w:color w:val="000000"/>
          <w:sz w:val="24"/>
          <w:szCs w:val="24"/>
        </w:rPr>
        <w:t>, от 25.11.2013 </w:t>
      </w:r>
      <w:hyperlink r:id="rId22" w:anchor="dst100914" w:history="1">
        <w:r w:rsidRPr="00D9545B">
          <w:rPr>
            <w:rFonts w:ascii="Times New Roman" w:eastAsia="Times New Roman" w:hAnsi="Times New Roman" w:cs="Times New Roman"/>
            <w:color w:val="666699"/>
            <w:sz w:val="24"/>
            <w:szCs w:val="24"/>
          </w:rPr>
          <w:t>N 317-ФЗ</w:t>
        </w:r>
      </w:hyperlink>
      <w:r w:rsidRPr="00D9545B">
        <w:rPr>
          <w:rFonts w:ascii="Times New Roman" w:eastAsia="Times New Roman" w:hAnsi="Times New Roman" w:cs="Times New Roman"/>
          <w:color w:val="000000"/>
          <w:sz w:val="24"/>
          <w:szCs w:val="24"/>
        </w:rPr>
        <w:t>)(см. текст в предыдущей редакции)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13" w:name="dst102538"/>
      <w:bookmarkEnd w:id="13"/>
      <w:r w:rsidRPr="00D9545B">
        <w:rPr>
          <w:rFonts w:ascii="Times New Roman" w:eastAsia="Times New Roman" w:hAnsi="Times New Roman" w:cs="Times New Roman"/>
          <w:color w:val="000000"/>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Федеральных законов от 30.06.2006 </w:t>
      </w:r>
      <w:hyperlink r:id="rId23" w:anchor="dst100975" w:history="1">
        <w:r w:rsidRPr="00D9545B">
          <w:rPr>
            <w:rFonts w:ascii="Times New Roman" w:eastAsia="Times New Roman" w:hAnsi="Times New Roman" w:cs="Times New Roman"/>
            <w:color w:val="666699"/>
            <w:sz w:val="24"/>
            <w:szCs w:val="24"/>
          </w:rPr>
          <w:t>N 90-ФЗ</w:t>
        </w:r>
      </w:hyperlink>
      <w:r w:rsidRPr="00D9545B">
        <w:rPr>
          <w:rFonts w:ascii="Times New Roman" w:eastAsia="Times New Roman" w:hAnsi="Times New Roman" w:cs="Times New Roman"/>
          <w:color w:val="000000"/>
          <w:sz w:val="24"/>
          <w:szCs w:val="24"/>
        </w:rPr>
        <w:t>, от 28.12.2013 </w:t>
      </w:r>
      <w:hyperlink r:id="rId24" w:anchor="dst100267" w:history="1">
        <w:r w:rsidRPr="00D9545B">
          <w:rPr>
            <w:rFonts w:ascii="Times New Roman" w:eastAsia="Times New Roman" w:hAnsi="Times New Roman" w:cs="Times New Roman"/>
            <w:color w:val="666699"/>
            <w:sz w:val="24"/>
            <w:szCs w:val="24"/>
          </w:rPr>
          <w:t>N 421-ФЗ</w:t>
        </w:r>
      </w:hyperlink>
      <w:r w:rsidRPr="00D9545B">
        <w:rPr>
          <w:rFonts w:ascii="Times New Roman" w:eastAsia="Times New Roman" w:hAnsi="Times New Roman" w:cs="Times New Roman"/>
          <w:color w:val="000000"/>
          <w:sz w:val="24"/>
          <w:szCs w:val="24"/>
        </w:rPr>
        <w:t>)(см. текст в предыдущей редакции)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14" w:name="dst1638"/>
      <w:bookmarkEnd w:id="14"/>
      <w:proofErr w:type="gramStart"/>
      <w:r w:rsidRPr="00D9545B">
        <w:rPr>
          <w:rFonts w:ascii="Times New Roman" w:eastAsia="Times New Roman" w:hAnsi="Times New Roman" w:cs="Times New Roman"/>
          <w:color w:val="000000"/>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D9545B">
        <w:rPr>
          <w:rFonts w:ascii="Times New Roman" w:eastAsia="Times New Roman" w:hAnsi="Times New Roman" w:cs="Times New Roman"/>
          <w:color w:val="000000"/>
          <w:sz w:val="24"/>
          <w:szCs w:val="24"/>
        </w:rPr>
        <w:t xml:space="preserve">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Федеральных законов от 22.08.2004 </w:t>
      </w:r>
      <w:hyperlink r:id="rId25" w:anchor="dst105556" w:history="1">
        <w:r w:rsidRPr="00D9545B">
          <w:rPr>
            <w:rFonts w:ascii="Times New Roman" w:eastAsia="Times New Roman" w:hAnsi="Times New Roman" w:cs="Times New Roman"/>
            <w:color w:val="666699"/>
            <w:sz w:val="24"/>
            <w:szCs w:val="24"/>
          </w:rPr>
          <w:t>N 122-ФЗ</w:t>
        </w:r>
      </w:hyperlink>
      <w:r w:rsidRPr="00D9545B">
        <w:rPr>
          <w:rFonts w:ascii="Times New Roman" w:eastAsia="Times New Roman" w:hAnsi="Times New Roman" w:cs="Times New Roman"/>
          <w:color w:val="000000"/>
          <w:sz w:val="24"/>
          <w:szCs w:val="24"/>
        </w:rPr>
        <w:t>, от 30.06.2006 </w:t>
      </w:r>
      <w:hyperlink r:id="rId26" w:anchor="dst100976" w:history="1">
        <w:r w:rsidRPr="00D9545B">
          <w:rPr>
            <w:rFonts w:ascii="Times New Roman" w:eastAsia="Times New Roman" w:hAnsi="Times New Roman" w:cs="Times New Roman"/>
            <w:color w:val="666699"/>
            <w:sz w:val="24"/>
            <w:szCs w:val="24"/>
          </w:rPr>
          <w:t>N 90-ФЗ</w:t>
        </w:r>
      </w:hyperlink>
      <w:r w:rsidRPr="00D9545B">
        <w:rPr>
          <w:rFonts w:ascii="Times New Roman" w:eastAsia="Times New Roman" w:hAnsi="Times New Roman" w:cs="Times New Roman"/>
          <w:color w:val="000000"/>
          <w:sz w:val="24"/>
          <w:szCs w:val="24"/>
        </w:rPr>
        <w:t>, от 18.07.2011 </w:t>
      </w:r>
      <w:hyperlink r:id="rId27" w:anchor="dst101088" w:history="1">
        <w:r w:rsidRPr="00D9545B">
          <w:rPr>
            <w:rFonts w:ascii="Times New Roman" w:eastAsia="Times New Roman" w:hAnsi="Times New Roman" w:cs="Times New Roman"/>
            <w:color w:val="666699"/>
            <w:sz w:val="24"/>
            <w:szCs w:val="24"/>
          </w:rPr>
          <w:t>N 242-ФЗ</w:t>
        </w:r>
      </w:hyperlink>
      <w:r w:rsidRPr="00D9545B">
        <w:rPr>
          <w:rFonts w:ascii="Times New Roman" w:eastAsia="Times New Roman" w:hAnsi="Times New Roman" w:cs="Times New Roman"/>
          <w:color w:val="000000"/>
          <w:sz w:val="24"/>
          <w:szCs w:val="24"/>
        </w:rPr>
        <w:t>)(см. текст в предыдущей редакции)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15" w:name="dst101300"/>
      <w:bookmarkEnd w:id="15"/>
      <w:r w:rsidRPr="00D9545B">
        <w:rPr>
          <w:rFonts w:ascii="Times New Roman" w:eastAsia="Times New Roman" w:hAnsi="Times New Roman" w:cs="Times New Roman"/>
          <w:color w:val="000000"/>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016CD" w:rsidRPr="00D9545B" w:rsidRDefault="00E016CD" w:rsidP="00E016CD">
      <w:pPr>
        <w:pStyle w:val="a4"/>
        <w:numPr>
          <w:ilvl w:val="0"/>
          <w:numId w:val="4"/>
        </w:numPr>
        <w:shd w:val="clear" w:color="auto" w:fill="FFFFFF"/>
        <w:spacing w:after="0" w:line="258" w:lineRule="atLeast"/>
        <w:jc w:val="both"/>
        <w:rPr>
          <w:rFonts w:ascii="Times New Roman" w:eastAsia="Times New Roman" w:hAnsi="Times New Roman" w:cs="Times New Roman"/>
          <w:color w:val="000000"/>
          <w:sz w:val="24"/>
          <w:szCs w:val="24"/>
        </w:rPr>
      </w:pPr>
      <w:bookmarkStart w:id="16" w:name="dst860"/>
      <w:bookmarkEnd w:id="16"/>
      <w:r w:rsidRPr="00D9545B">
        <w:rPr>
          <w:rFonts w:ascii="Times New Roman" w:eastAsia="Times New Roman" w:hAnsi="Times New Roman" w:cs="Times New Roman"/>
          <w:color w:val="000000"/>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016CD" w:rsidRPr="00D9545B" w:rsidRDefault="00E016CD" w:rsidP="00E016CD">
      <w:pPr>
        <w:shd w:val="clear" w:color="auto" w:fill="FFFFFF"/>
        <w:spacing w:after="0" w:line="258" w:lineRule="atLeast"/>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(в ред. Федерального </w:t>
      </w:r>
      <w:hyperlink r:id="rId28" w:anchor="dst100977"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30.06.2006 N 90-ФЗ</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см. текст в предыдущей редакции)</w:t>
      </w:r>
    </w:p>
    <w:p w:rsidR="00E016CD" w:rsidRPr="00D9545B" w:rsidRDefault="00E016CD" w:rsidP="00E016CD">
      <w:pPr>
        <w:pStyle w:val="a4"/>
        <w:numPr>
          <w:ilvl w:val="0"/>
          <w:numId w:val="5"/>
        </w:numPr>
        <w:shd w:val="clear" w:color="auto" w:fill="FFFFFF"/>
        <w:spacing w:after="0" w:line="258" w:lineRule="atLeast"/>
        <w:jc w:val="both"/>
        <w:rPr>
          <w:rFonts w:ascii="Times New Roman" w:eastAsia="Times New Roman" w:hAnsi="Times New Roman" w:cs="Times New Roman"/>
          <w:color w:val="000000"/>
          <w:sz w:val="24"/>
          <w:szCs w:val="24"/>
        </w:rPr>
      </w:pPr>
      <w:bookmarkStart w:id="17" w:name="dst102456"/>
      <w:bookmarkEnd w:id="17"/>
      <w:r w:rsidRPr="00D9545B">
        <w:rPr>
          <w:rFonts w:ascii="Times New Roman" w:eastAsia="Times New Roman" w:hAnsi="Times New Roman" w:cs="Times New Roman"/>
          <w:color w:val="000000"/>
          <w:sz w:val="24"/>
          <w:szCs w:val="24"/>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w:t>
      </w:r>
      <w:r w:rsidRPr="00D9545B">
        <w:rPr>
          <w:rFonts w:ascii="Times New Roman" w:eastAsia="Times New Roman" w:hAnsi="Times New Roman" w:cs="Times New Roman"/>
          <w:color w:val="000000"/>
          <w:sz w:val="24"/>
          <w:szCs w:val="24"/>
        </w:rPr>
        <w:lastRenderedPageBreak/>
        <w:t>рабочем месте, в медицинскую организацию в случае необходимости оказания им неотложной медицинской помощи;</w:t>
      </w:r>
    </w:p>
    <w:p w:rsidR="00E016CD" w:rsidRPr="00D9545B" w:rsidRDefault="00E016CD" w:rsidP="00E016CD">
      <w:pPr>
        <w:shd w:val="clear" w:color="auto" w:fill="FFFFFF"/>
        <w:spacing w:after="0" w:line="258" w:lineRule="atLeast"/>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(в ред. Федеральных законов от 30.06.2006 </w:t>
      </w:r>
      <w:hyperlink r:id="rId29" w:anchor="dst100978" w:history="1">
        <w:r w:rsidRPr="00D9545B">
          <w:rPr>
            <w:rFonts w:ascii="Times New Roman" w:eastAsia="Times New Roman" w:hAnsi="Times New Roman" w:cs="Times New Roman"/>
            <w:color w:val="666699"/>
            <w:sz w:val="24"/>
            <w:szCs w:val="24"/>
          </w:rPr>
          <w:t>N 90-ФЗ</w:t>
        </w:r>
      </w:hyperlink>
      <w:r w:rsidRPr="00D9545B">
        <w:rPr>
          <w:rFonts w:ascii="Times New Roman" w:eastAsia="Times New Roman" w:hAnsi="Times New Roman" w:cs="Times New Roman"/>
          <w:color w:val="000000"/>
          <w:sz w:val="24"/>
          <w:szCs w:val="24"/>
        </w:rPr>
        <w:t>, от 25.11.2013 </w:t>
      </w:r>
      <w:hyperlink r:id="rId30" w:anchor="dst100915" w:history="1">
        <w:r w:rsidRPr="00D9545B">
          <w:rPr>
            <w:rFonts w:ascii="Times New Roman" w:eastAsia="Times New Roman" w:hAnsi="Times New Roman" w:cs="Times New Roman"/>
            <w:color w:val="666699"/>
            <w:sz w:val="24"/>
            <w:szCs w:val="24"/>
          </w:rPr>
          <w:t>N 317-ФЗ</w:t>
        </w:r>
      </w:hyperlink>
      <w:proofErr w:type="gramStart"/>
      <w:r w:rsidRPr="00D9545B">
        <w:rPr>
          <w:rFonts w:ascii="Times New Roman" w:eastAsia="Times New Roman" w:hAnsi="Times New Roman" w:cs="Times New Roman"/>
          <w:color w:val="000000"/>
          <w:sz w:val="24"/>
          <w:szCs w:val="24"/>
        </w:rPr>
        <w:t>)с</w:t>
      </w:r>
      <w:proofErr w:type="gramEnd"/>
      <w:r w:rsidRPr="00D9545B">
        <w:rPr>
          <w:rFonts w:ascii="Times New Roman" w:eastAsia="Times New Roman" w:hAnsi="Times New Roman" w:cs="Times New Roman"/>
          <w:color w:val="000000"/>
          <w:sz w:val="24"/>
          <w:szCs w:val="24"/>
        </w:rPr>
        <w:t>м. текст в предыдущей редакции)</w:t>
      </w:r>
    </w:p>
    <w:p w:rsidR="00E016CD" w:rsidRPr="00D9545B" w:rsidRDefault="00E016CD" w:rsidP="00E016CD">
      <w:pPr>
        <w:pStyle w:val="a4"/>
        <w:numPr>
          <w:ilvl w:val="0"/>
          <w:numId w:val="5"/>
        </w:numPr>
        <w:shd w:val="clear" w:color="auto" w:fill="FFFFFF"/>
        <w:spacing w:after="0" w:line="258" w:lineRule="atLeast"/>
        <w:jc w:val="both"/>
        <w:rPr>
          <w:rFonts w:ascii="Times New Roman" w:eastAsia="Times New Roman" w:hAnsi="Times New Roman" w:cs="Times New Roman"/>
          <w:color w:val="000000"/>
          <w:sz w:val="24"/>
          <w:szCs w:val="24"/>
        </w:rPr>
      </w:pPr>
      <w:bookmarkStart w:id="18" w:name="dst1639"/>
      <w:bookmarkEnd w:id="18"/>
      <w:proofErr w:type="gramStart"/>
      <w:r w:rsidRPr="00D9545B">
        <w:rPr>
          <w:rFonts w:ascii="Times New Roman" w:eastAsia="Times New Roman" w:hAnsi="Times New Roman" w:cs="Times New Roman"/>
          <w:color w:val="000000"/>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D9545B">
        <w:rPr>
          <w:rFonts w:ascii="Times New Roman" w:eastAsia="Times New Roman" w:hAnsi="Times New Roman" w:cs="Times New Roman"/>
          <w:color w:val="000000"/>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Федерального </w:t>
      </w:r>
      <w:hyperlink r:id="rId31" w:anchor="dst101089"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18.07.2011 N 242-ФЗ)(см. текст в предыдущей редакции)</w:t>
      </w:r>
    </w:p>
    <w:p w:rsidR="00E016CD" w:rsidRPr="00D9545B" w:rsidRDefault="00E016CD" w:rsidP="00E016CD">
      <w:pPr>
        <w:pStyle w:val="a4"/>
        <w:numPr>
          <w:ilvl w:val="0"/>
          <w:numId w:val="5"/>
        </w:numPr>
        <w:shd w:val="clear" w:color="auto" w:fill="FFFFFF"/>
        <w:spacing w:after="0" w:line="258" w:lineRule="atLeast"/>
        <w:jc w:val="both"/>
        <w:rPr>
          <w:rFonts w:ascii="Times New Roman" w:eastAsia="Times New Roman" w:hAnsi="Times New Roman" w:cs="Times New Roman"/>
          <w:color w:val="000000"/>
          <w:sz w:val="24"/>
          <w:szCs w:val="24"/>
        </w:rPr>
      </w:pPr>
      <w:bookmarkStart w:id="19" w:name="dst1640"/>
      <w:bookmarkEnd w:id="19"/>
      <w:proofErr w:type="gramStart"/>
      <w:r w:rsidRPr="00D9545B">
        <w:rPr>
          <w:rFonts w:ascii="Times New Roman" w:eastAsia="Times New Roman" w:hAnsi="Times New Roman" w:cs="Times New Roman"/>
          <w:color w:val="000000"/>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r w:rsidRPr="00D9545B">
        <w:rPr>
          <w:rFonts w:ascii="Times New Roman" w:eastAsia="Times New Roman" w:hAnsi="Times New Roman" w:cs="Times New Roman"/>
          <w:color w:val="000000"/>
          <w:sz w:val="24"/>
          <w:szCs w:val="24"/>
        </w:rPr>
        <w:t xml:space="preserve"> (в ред. Федеральных законов от 22.08.2004 </w:t>
      </w:r>
      <w:hyperlink r:id="rId32" w:anchor="dst105558" w:history="1">
        <w:r w:rsidRPr="00D9545B">
          <w:rPr>
            <w:rFonts w:ascii="Times New Roman" w:eastAsia="Times New Roman" w:hAnsi="Times New Roman" w:cs="Times New Roman"/>
            <w:color w:val="666699"/>
            <w:sz w:val="24"/>
            <w:szCs w:val="24"/>
          </w:rPr>
          <w:t>N 122-ФЗ</w:t>
        </w:r>
      </w:hyperlink>
      <w:r w:rsidRPr="00D9545B">
        <w:rPr>
          <w:rFonts w:ascii="Times New Roman" w:eastAsia="Times New Roman" w:hAnsi="Times New Roman" w:cs="Times New Roman"/>
          <w:color w:val="000000"/>
          <w:sz w:val="24"/>
          <w:szCs w:val="24"/>
        </w:rPr>
        <w:t>, от 30.06.2006 </w:t>
      </w:r>
      <w:hyperlink r:id="rId33" w:anchor="dst100980" w:history="1">
        <w:r w:rsidRPr="00D9545B">
          <w:rPr>
            <w:rFonts w:ascii="Times New Roman" w:eastAsia="Times New Roman" w:hAnsi="Times New Roman" w:cs="Times New Roman"/>
            <w:color w:val="666699"/>
            <w:sz w:val="24"/>
            <w:szCs w:val="24"/>
          </w:rPr>
          <w:t>N 90-ФЗ</w:t>
        </w:r>
      </w:hyperlink>
      <w:r w:rsidRPr="00D9545B">
        <w:rPr>
          <w:rFonts w:ascii="Times New Roman" w:eastAsia="Times New Roman" w:hAnsi="Times New Roman" w:cs="Times New Roman"/>
          <w:color w:val="000000"/>
          <w:sz w:val="24"/>
          <w:szCs w:val="24"/>
        </w:rPr>
        <w:t>, от 18.07.2011 </w:t>
      </w:r>
      <w:hyperlink r:id="rId34" w:anchor="dst101091" w:history="1">
        <w:r w:rsidRPr="00D9545B">
          <w:rPr>
            <w:rFonts w:ascii="Times New Roman" w:eastAsia="Times New Roman" w:hAnsi="Times New Roman" w:cs="Times New Roman"/>
            <w:color w:val="666699"/>
            <w:sz w:val="24"/>
            <w:szCs w:val="24"/>
          </w:rPr>
          <w:t>N 242-ФЗ</w:t>
        </w:r>
      </w:hyperlink>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см. текст в предыдущей редакции)</w:t>
      </w:r>
    </w:p>
    <w:p w:rsidR="00E016CD" w:rsidRPr="00D9545B" w:rsidRDefault="00E016CD" w:rsidP="00E016CD">
      <w:pPr>
        <w:pStyle w:val="a4"/>
        <w:numPr>
          <w:ilvl w:val="0"/>
          <w:numId w:val="5"/>
        </w:numPr>
        <w:shd w:val="clear" w:color="auto" w:fill="FFFFFF"/>
        <w:spacing w:after="0" w:line="258" w:lineRule="atLeast"/>
        <w:jc w:val="both"/>
        <w:rPr>
          <w:rFonts w:ascii="Times New Roman" w:eastAsia="Times New Roman" w:hAnsi="Times New Roman" w:cs="Times New Roman"/>
          <w:color w:val="000000"/>
          <w:sz w:val="24"/>
          <w:szCs w:val="24"/>
        </w:rPr>
      </w:pPr>
      <w:bookmarkStart w:id="20" w:name="dst101305"/>
      <w:bookmarkEnd w:id="20"/>
      <w:r w:rsidRPr="00D9545B">
        <w:rPr>
          <w:rFonts w:ascii="Times New Roman" w:eastAsia="Times New Roman" w:hAnsi="Times New Roman" w:cs="Times New Roman"/>
          <w:color w:val="000000"/>
          <w:sz w:val="24"/>
          <w:szCs w:val="24"/>
        </w:rPr>
        <w:t>обязательное социальное страхование работников от несчастных случаев на производстве и профессиональных заболеваний;</w:t>
      </w:r>
    </w:p>
    <w:p w:rsidR="00E016CD" w:rsidRPr="00D9545B" w:rsidRDefault="00E016CD" w:rsidP="00E016CD">
      <w:pPr>
        <w:pStyle w:val="a4"/>
        <w:numPr>
          <w:ilvl w:val="0"/>
          <w:numId w:val="5"/>
        </w:numPr>
        <w:shd w:val="clear" w:color="auto" w:fill="FFFFFF"/>
        <w:spacing w:after="0" w:line="258" w:lineRule="atLeast"/>
        <w:jc w:val="both"/>
        <w:rPr>
          <w:rFonts w:ascii="Times New Roman" w:eastAsia="Times New Roman" w:hAnsi="Times New Roman" w:cs="Times New Roman"/>
          <w:color w:val="000000"/>
          <w:sz w:val="24"/>
          <w:szCs w:val="24"/>
        </w:rPr>
      </w:pPr>
      <w:bookmarkStart w:id="21" w:name="dst101306"/>
      <w:bookmarkEnd w:id="21"/>
      <w:r w:rsidRPr="00D9545B">
        <w:rPr>
          <w:rFonts w:ascii="Times New Roman" w:eastAsia="Times New Roman" w:hAnsi="Times New Roman" w:cs="Times New Roman"/>
          <w:color w:val="000000"/>
          <w:sz w:val="24"/>
          <w:szCs w:val="24"/>
        </w:rPr>
        <w:t>ознакомление работников с требованиями охраны труда;</w:t>
      </w:r>
    </w:p>
    <w:p w:rsidR="00E016CD" w:rsidRPr="00D9545B" w:rsidRDefault="00E016CD" w:rsidP="00E016CD">
      <w:pPr>
        <w:pStyle w:val="a4"/>
        <w:numPr>
          <w:ilvl w:val="0"/>
          <w:numId w:val="5"/>
        </w:numPr>
        <w:shd w:val="clear" w:color="auto" w:fill="FFFFFF"/>
        <w:spacing w:after="0" w:line="258" w:lineRule="atLeast"/>
        <w:jc w:val="both"/>
        <w:rPr>
          <w:rFonts w:ascii="Times New Roman" w:eastAsia="Times New Roman" w:hAnsi="Times New Roman" w:cs="Times New Roman"/>
          <w:color w:val="000000"/>
          <w:sz w:val="24"/>
          <w:szCs w:val="24"/>
        </w:rPr>
      </w:pPr>
      <w:bookmarkStart w:id="22" w:name="dst864"/>
      <w:bookmarkEnd w:id="22"/>
      <w:r w:rsidRPr="00D9545B">
        <w:rPr>
          <w:rFonts w:ascii="Times New Roman" w:eastAsia="Times New Roman" w:hAnsi="Times New Roman" w:cs="Times New Roman"/>
          <w:color w:val="000000"/>
          <w:sz w:val="24"/>
          <w:szCs w:val="24"/>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35" w:anchor="dst1292" w:history="1">
        <w:r w:rsidRPr="00D9545B">
          <w:rPr>
            <w:rFonts w:ascii="Times New Roman" w:eastAsia="Times New Roman" w:hAnsi="Times New Roman" w:cs="Times New Roman"/>
            <w:color w:val="666699"/>
            <w:sz w:val="24"/>
            <w:szCs w:val="24"/>
          </w:rPr>
          <w:t>статьей 372</w:t>
        </w:r>
      </w:hyperlink>
      <w:r w:rsidRPr="00D9545B">
        <w:rPr>
          <w:rFonts w:ascii="Times New Roman" w:eastAsia="Times New Roman" w:hAnsi="Times New Roman" w:cs="Times New Roman"/>
          <w:color w:val="000000"/>
          <w:sz w:val="24"/>
          <w:szCs w:val="24"/>
        </w:rPr>
        <w:t> настоящего Кодекса для принятия локальных нормативных актов</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в ред. Федерального </w:t>
      </w:r>
      <w:hyperlink r:id="rId36" w:anchor="dst100981"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30.06.2006 N 90-ФЗ)(см. текст в предыдущей редакции)</w:t>
      </w:r>
    </w:p>
    <w:p w:rsidR="00E016CD" w:rsidRPr="00D9545B" w:rsidRDefault="00E016CD" w:rsidP="00E016CD">
      <w:pPr>
        <w:pStyle w:val="a4"/>
        <w:numPr>
          <w:ilvl w:val="0"/>
          <w:numId w:val="5"/>
        </w:numPr>
        <w:shd w:val="clear" w:color="auto" w:fill="FFFFFF"/>
        <w:spacing w:after="0" w:line="258" w:lineRule="atLeast"/>
        <w:jc w:val="both"/>
        <w:rPr>
          <w:rFonts w:ascii="Times New Roman" w:eastAsia="Times New Roman" w:hAnsi="Times New Roman" w:cs="Times New Roman"/>
          <w:color w:val="000000"/>
          <w:sz w:val="24"/>
          <w:szCs w:val="24"/>
        </w:rPr>
      </w:pPr>
      <w:bookmarkStart w:id="23" w:name="dst865"/>
      <w:bookmarkEnd w:id="23"/>
      <w:r w:rsidRPr="00D9545B">
        <w:rPr>
          <w:rFonts w:ascii="Times New Roman" w:eastAsia="Times New Roman" w:hAnsi="Times New Roman" w:cs="Times New Roman"/>
          <w:color w:val="000000"/>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E016CD" w:rsidRPr="00D9545B" w:rsidRDefault="00E016CD" w:rsidP="00831DB2">
      <w:pPr>
        <w:shd w:val="clear" w:color="auto" w:fill="FFFFFF"/>
        <w:spacing w:after="0" w:line="258" w:lineRule="atLeast"/>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(в ред. Федерального </w:t>
      </w:r>
      <w:hyperlink r:id="rId37" w:anchor="dst100983" w:history="1">
        <w:r w:rsidRPr="00D9545B">
          <w:rPr>
            <w:rFonts w:ascii="Times New Roman" w:eastAsia="Times New Roman" w:hAnsi="Times New Roman" w:cs="Times New Roman"/>
            <w:color w:val="666699"/>
            <w:sz w:val="24"/>
            <w:szCs w:val="24"/>
          </w:rPr>
          <w:t>закона</w:t>
        </w:r>
      </w:hyperlink>
      <w:r w:rsidRPr="00D9545B">
        <w:rPr>
          <w:rFonts w:ascii="Times New Roman" w:eastAsia="Times New Roman" w:hAnsi="Times New Roman" w:cs="Times New Roman"/>
          <w:color w:val="000000"/>
          <w:sz w:val="24"/>
          <w:szCs w:val="24"/>
        </w:rPr>
        <w:t> от 30.06.2006 N 90-ФЗ</w:t>
      </w:r>
      <w:proofErr w:type="gramStart"/>
      <w:r w:rsidRPr="00D9545B">
        <w:rPr>
          <w:rFonts w:ascii="Times New Roman" w:eastAsia="Times New Roman" w:hAnsi="Times New Roman" w:cs="Times New Roman"/>
          <w:color w:val="000000"/>
          <w:sz w:val="24"/>
          <w:szCs w:val="24"/>
        </w:rPr>
        <w:t>)(</w:t>
      </w:r>
      <w:proofErr w:type="gramEnd"/>
      <w:r w:rsidRPr="00D9545B">
        <w:rPr>
          <w:rFonts w:ascii="Times New Roman" w:eastAsia="Times New Roman" w:hAnsi="Times New Roman" w:cs="Times New Roman"/>
          <w:color w:val="000000"/>
          <w:sz w:val="24"/>
          <w:szCs w:val="24"/>
        </w:rPr>
        <w:t>см. текст в предыдущей редакции)</w:t>
      </w:r>
    </w:p>
    <w:p w:rsidR="00831DB2" w:rsidRPr="00D9545B" w:rsidRDefault="00831DB2" w:rsidP="00831DB2">
      <w:pPr>
        <w:shd w:val="clear" w:color="auto" w:fill="FFFFFF"/>
        <w:spacing w:after="0" w:line="240" w:lineRule="auto"/>
        <w:jc w:val="both"/>
        <w:rPr>
          <w:rFonts w:ascii="Times New Roman" w:eastAsia="Times New Roman" w:hAnsi="Times New Roman" w:cs="Times New Roman"/>
          <w:b/>
          <w:bCs/>
          <w:color w:val="000000"/>
          <w:sz w:val="24"/>
          <w:szCs w:val="24"/>
        </w:rPr>
      </w:pPr>
    </w:p>
    <w:p w:rsidR="00831DB2" w:rsidRPr="00D9545B" w:rsidRDefault="00831DB2" w:rsidP="00831DB2">
      <w:pPr>
        <w:shd w:val="clear" w:color="auto" w:fill="FFFFFF"/>
        <w:spacing w:after="0" w:line="240" w:lineRule="auto"/>
        <w:jc w:val="center"/>
        <w:rPr>
          <w:rFonts w:ascii="Times New Roman" w:eastAsia="Times New Roman" w:hAnsi="Times New Roman" w:cs="Times New Roman"/>
          <w:color w:val="000000"/>
          <w:sz w:val="24"/>
          <w:szCs w:val="24"/>
        </w:rPr>
      </w:pPr>
      <w:r w:rsidRPr="00D9545B">
        <w:rPr>
          <w:rFonts w:ascii="Times New Roman" w:eastAsia="Times New Roman" w:hAnsi="Times New Roman" w:cs="Times New Roman"/>
          <w:b/>
          <w:bCs/>
          <w:color w:val="000000"/>
          <w:sz w:val="24"/>
          <w:szCs w:val="24"/>
        </w:rPr>
        <w:t>Расследование и учет несчастных</w:t>
      </w:r>
      <w:r w:rsidRPr="00D9545B">
        <w:rPr>
          <w:rFonts w:ascii="Times New Roman" w:eastAsia="Times New Roman" w:hAnsi="Times New Roman" w:cs="Times New Roman"/>
          <w:color w:val="000000"/>
          <w:sz w:val="24"/>
          <w:szCs w:val="24"/>
        </w:rPr>
        <w:t> </w:t>
      </w:r>
      <w:r w:rsidRPr="00D9545B">
        <w:rPr>
          <w:rFonts w:ascii="Times New Roman" w:eastAsia="Times New Roman" w:hAnsi="Times New Roman" w:cs="Times New Roman"/>
          <w:b/>
          <w:bCs/>
          <w:color w:val="000000"/>
          <w:sz w:val="24"/>
          <w:szCs w:val="24"/>
        </w:rPr>
        <w:t>случаев на производстве</w:t>
      </w:r>
    </w:p>
    <w:p w:rsidR="00831DB2" w:rsidRPr="00D9545B" w:rsidRDefault="00831DB2" w:rsidP="00831DB2">
      <w:pPr>
        <w:shd w:val="clear" w:color="auto" w:fill="FFFFFF"/>
        <w:spacing w:after="0" w:line="240" w:lineRule="auto"/>
        <w:jc w:val="both"/>
        <w:outlineLvl w:val="3"/>
        <w:rPr>
          <w:rFonts w:ascii="Times New Roman" w:eastAsia="Times New Roman" w:hAnsi="Times New Roman" w:cs="Times New Roman"/>
          <w:b/>
          <w:bCs/>
          <w:color w:val="000000"/>
          <w:sz w:val="24"/>
          <w:szCs w:val="24"/>
        </w:rPr>
      </w:pPr>
      <w:r w:rsidRPr="00D9545B">
        <w:rPr>
          <w:rFonts w:ascii="Times New Roman" w:eastAsia="Times New Roman" w:hAnsi="Times New Roman" w:cs="Times New Roman"/>
          <w:b/>
          <w:bCs/>
          <w:color w:val="000000"/>
          <w:sz w:val="24"/>
          <w:szCs w:val="24"/>
        </w:rPr>
        <w:t>Несчастные случаи на производстве, подлежащие расследованию и учету</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Расследованию и учету в соответствии с настоящей главой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К указанным лицам относятся:</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-работники, выполняющие работу по трудовому договору;</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-лица, осужденные к лишению свободы и привлекаемые к труду администрацией организации;</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-другие лица, участвующие в производственной деятельности организации или индивидуального предпринимателя.</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Расследуются и подлежат учету как несчастные случаи на производстве:</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травма, в том числе нанесенная другим лицом; </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острое отравление; </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lastRenderedPageBreak/>
        <w:t xml:space="preserve">тепловой удар; </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ожог; </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обморожение;</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утопление; </w:t>
      </w:r>
    </w:p>
    <w:p w:rsidR="004213DA"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поражение электрическим током, молнией, излучением; </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w:t>
      </w:r>
      <w:proofErr w:type="gramEnd"/>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при следовании к месту служебной командировки и обратно;</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и другие);</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при работе вахтовым методом во время междусменного отдыха, а также при нахождении на судне в свободное от вахты и судовых работ время;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w:t>
      </w:r>
    </w:p>
    <w:p w:rsidR="004213DA"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p>
    <w:p w:rsidR="00831DB2" w:rsidRPr="00D9545B" w:rsidRDefault="00831DB2" w:rsidP="00831DB2">
      <w:pPr>
        <w:shd w:val="clear" w:color="auto" w:fill="FFFFFF"/>
        <w:spacing w:after="0" w:line="240" w:lineRule="auto"/>
        <w:jc w:val="both"/>
        <w:outlineLvl w:val="3"/>
        <w:rPr>
          <w:rFonts w:ascii="Times New Roman" w:eastAsia="Times New Roman" w:hAnsi="Times New Roman" w:cs="Times New Roman"/>
          <w:b/>
          <w:bCs/>
          <w:color w:val="000000"/>
          <w:sz w:val="24"/>
          <w:szCs w:val="24"/>
        </w:rPr>
      </w:pPr>
      <w:r w:rsidRPr="00D9545B">
        <w:rPr>
          <w:rFonts w:ascii="Times New Roman" w:eastAsia="Times New Roman" w:hAnsi="Times New Roman" w:cs="Times New Roman"/>
          <w:b/>
          <w:bCs/>
          <w:color w:val="000000"/>
          <w:sz w:val="24"/>
          <w:szCs w:val="24"/>
        </w:rPr>
        <w:t>Обязанности работодателя при несчастном случае на производстве</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При несчастном случае на производстве работодатель (его представитель) обязан:</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немедленно организовать первую помощь пострадавшему и при необходимости доставку его в учреждение здравоохранения;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принять неотложные меры по предотвращению развития аварийной ситуации и воздействия травмирующих факторов на других лиц;</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обеспечить своевременное расследование несчастного случая на производстве и его учет в соответствии с настоящей главой;</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о несчастном случае, происшедшем в организации: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1.</w:t>
      </w:r>
      <w:r w:rsidR="00831DB2" w:rsidRPr="00D9545B">
        <w:rPr>
          <w:rFonts w:ascii="Times New Roman" w:eastAsia="Times New Roman" w:hAnsi="Times New Roman" w:cs="Times New Roman"/>
          <w:color w:val="000000"/>
          <w:sz w:val="24"/>
          <w:szCs w:val="24"/>
        </w:rPr>
        <w:t>в соответствующую государственную инспекцию труда;</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2.</w:t>
      </w:r>
      <w:r w:rsidR="00831DB2" w:rsidRPr="00D9545B">
        <w:rPr>
          <w:rFonts w:ascii="Times New Roman" w:eastAsia="Times New Roman" w:hAnsi="Times New Roman" w:cs="Times New Roman"/>
          <w:color w:val="000000"/>
          <w:sz w:val="24"/>
          <w:szCs w:val="24"/>
        </w:rPr>
        <w:t>в прокуратуру по месту происшествия несчастного случая;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3.</w:t>
      </w:r>
      <w:r w:rsidR="00831DB2" w:rsidRPr="00D9545B">
        <w:rPr>
          <w:rFonts w:ascii="Times New Roman" w:eastAsia="Times New Roman" w:hAnsi="Times New Roman" w:cs="Times New Roman"/>
          <w:color w:val="000000"/>
          <w:sz w:val="24"/>
          <w:szCs w:val="24"/>
        </w:rPr>
        <w:t>в федеральный орган исполнительной власти по ведомственной принадлежности;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lastRenderedPageBreak/>
        <w:t>4.</w:t>
      </w:r>
      <w:r w:rsidR="00831DB2" w:rsidRPr="00D9545B">
        <w:rPr>
          <w:rFonts w:ascii="Times New Roman" w:eastAsia="Times New Roman" w:hAnsi="Times New Roman" w:cs="Times New Roman"/>
          <w:color w:val="000000"/>
          <w:sz w:val="24"/>
          <w:szCs w:val="24"/>
        </w:rPr>
        <w:t>в орган исполнительной власти субъекта Российской Федерации;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5.</w:t>
      </w:r>
      <w:r w:rsidR="00831DB2" w:rsidRPr="00D9545B">
        <w:rPr>
          <w:rFonts w:ascii="Times New Roman" w:eastAsia="Times New Roman" w:hAnsi="Times New Roman" w:cs="Times New Roman"/>
          <w:color w:val="000000"/>
          <w:sz w:val="24"/>
          <w:szCs w:val="24"/>
        </w:rPr>
        <w:t>в организацию, направившую работника, с которым произошел несчастный случай;</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6. </w:t>
      </w:r>
      <w:r w:rsidR="00831DB2" w:rsidRPr="00D9545B">
        <w:rPr>
          <w:rFonts w:ascii="Times New Roman" w:eastAsia="Times New Roman" w:hAnsi="Times New Roman" w:cs="Times New Roman"/>
          <w:color w:val="000000"/>
          <w:sz w:val="24"/>
          <w:szCs w:val="24"/>
        </w:rPr>
        <w:t>в территориальные объединения организаций профсоюзов;</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7. </w:t>
      </w:r>
      <w:r w:rsidR="00831DB2" w:rsidRPr="00D9545B">
        <w:rPr>
          <w:rFonts w:ascii="Times New Roman" w:eastAsia="Times New Roman" w:hAnsi="Times New Roman" w:cs="Times New Roman"/>
          <w:color w:val="000000"/>
          <w:sz w:val="24"/>
          <w:szCs w:val="24"/>
        </w:rPr>
        <w:t xml:space="preserve">в территориальный орган государственного надзора, если несчастный случай произошел в организации или на объекте, </w:t>
      </w:r>
      <w:proofErr w:type="gramStart"/>
      <w:r w:rsidR="00831DB2" w:rsidRPr="00D9545B">
        <w:rPr>
          <w:rFonts w:ascii="Times New Roman" w:eastAsia="Times New Roman" w:hAnsi="Times New Roman" w:cs="Times New Roman"/>
          <w:color w:val="000000"/>
          <w:sz w:val="24"/>
          <w:szCs w:val="24"/>
        </w:rPr>
        <w:t>подконтрольных</w:t>
      </w:r>
      <w:proofErr w:type="gramEnd"/>
      <w:r w:rsidR="00831DB2" w:rsidRPr="00D9545B">
        <w:rPr>
          <w:rFonts w:ascii="Times New Roman" w:eastAsia="Times New Roman" w:hAnsi="Times New Roman" w:cs="Times New Roman"/>
          <w:color w:val="000000"/>
          <w:sz w:val="24"/>
          <w:szCs w:val="24"/>
        </w:rPr>
        <w:t xml:space="preserve"> этому органу;</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8. </w:t>
      </w:r>
      <w:r w:rsidR="00831DB2" w:rsidRPr="00D9545B">
        <w:rPr>
          <w:rFonts w:ascii="Times New Roman" w:eastAsia="Times New Roman" w:hAnsi="Times New Roman" w:cs="Times New Roman"/>
          <w:color w:val="000000"/>
          <w:sz w:val="24"/>
          <w:szCs w:val="24"/>
        </w:rPr>
        <w:t>страховщику по вопросам обязательного социального страхования от несчастных случаев на производстве и профессиональных заболеваний;</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О случаях острого отравления работодатель (его представитель) сообщает также в соответствующий орган санитарно-эпидемиологического надзора.</w:t>
      </w:r>
    </w:p>
    <w:p w:rsidR="004213DA"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p>
    <w:p w:rsidR="00831DB2" w:rsidRPr="00D9545B" w:rsidRDefault="00831DB2" w:rsidP="00831DB2">
      <w:pPr>
        <w:shd w:val="clear" w:color="auto" w:fill="FFFFFF"/>
        <w:spacing w:after="0" w:line="240" w:lineRule="auto"/>
        <w:jc w:val="both"/>
        <w:outlineLvl w:val="3"/>
        <w:rPr>
          <w:rFonts w:ascii="Times New Roman" w:eastAsia="Times New Roman" w:hAnsi="Times New Roman" w:cs="Times New Roman"/>
          <w:b/>
          <w:bCs/>
          <w:color w:val="000000"/>
          <w:sz w:val="24"/>
          <w:szCs w:val="24"/>
        </w:rPr>
      </w:pPr>
      <w:r w:rsidRPr="00D9545B">
        <w:rPr>
          <w:rFonts w:ascii="Times New Roman" w:eastAsia="Times New Roman" w:hAnsi="Times New Roman" w:cs="Times New Roman"/>
          <w:b/>
          <w:bCs/>
          <w:color w:val="000000"/>
          <w:sz w:val="24"/>
          <w:szCs w:val="24"/>
        </w:rPr>
        <w:t>Порядок расследования несчастных случаев на производстве</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sidR="00831DB2" w:rsidRPr="00D9545B">
        <w:rPr>
          <w:rFonts w:ascii="Times New Roman" w:eastAsia="Times New Roman" w:hAnsi="Times New Roman" w:cs="Times New Roman"/>
          <w:color w:val="000000"/>
          <w:sz w:val="24"/>
          <w:szCs w:val="24"/>
        </w:rPr>
        <w:t>,</w:t>
      </w:r>
      <w:proofErr w:type="gramEnd"/>
      <w:r w:rsidR="00831DB2" w:rsidRPr="00D9545B">
        <w:rPr>
          <w:rFonts w:ascii="Times New Roman" w:eastAsia="Times New Roman" w:hAnsi="Times New Roman" w:cs="Times New Roman"/>
          <w:color w:val="000000"/>
          <w:sz w:val="24"/>
          <w:szCs w:val="24"/>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w:t>
      </w:r>
      <w:r w:rsidR="00831DB2" w:rsidRPr="00D9545B">
        <w:rPr>
          <w:rFonts w:ascii="Times New Roman" w:eastAsia="Times New Roman" w:hAnsi="Times New Roman" w:cs="Times New Roman"/>
          <w:color w:val="000000"/>
          <w:sz w:val="24"/>
          <w:szCs w:val="24"/>
        </w:rPr>
        <w:lastRenderedPageBreak/>
        <w:t>в состав комиссии включается также представитель территориального органа федерального надзора по ядерной и радиационной безопасности.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00831DB2" w:rsidRPr="00D9545B">
        <w:rPr>
          <w:rFonts w:ascii="Times New Roman" w:eastAsia="Times New Roman" w:hAnsi="Times New Roman" w:cs="Times New Roman"/>
          <w:color w:val="000000"/>
          <w:sz w:val="24"/>
          <w:szCs w:val="24"/>
        </w:rPr>
        <w:t>При расследовании несчастного случая на производстве в организации по требованию комиссии работодатель за счет</w:t>
      </w:r>
      <w:proofErr w:type="gramEnd"/>
      <w:r w:rsidR="00831DB2" w:rsidRPr="00D9545B">
        <w:rPr>
          <w:rFonts w:ascii="Times New Roman" w:eastAsia="Times New Roman" w:hAnsi="Times New Roman" w:cs="Times New Roman"/>
          <w:color w:val="000000"/>
          <w:sz w:val="24"/>
          <w:szCs w:val="24"/>
        </w:rPr>
        <w:t xml:space="preserve"> собственных средств обеспечивает:</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фотографирование места происшествия и поврежденных объектов, составление планов, эскизов, схем;</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предоставление транспорта, служебного помещения, сре</w:t>
      </w:r>
      <w:proofErr w:type="gramStart"/>
      <w:r w:rsidR="00831DB2" w:rsidRPr="00D9545B">
        <w:rPr>
          <w:rFonts w:ascii="Times New Roman" w:eastAsia="Times New Roman" w:hAnsi="Times New Roman" w:cs="Times New Roman"/>
          <w:color w:val="000000"/>
          <w:sz w:val="24"/>
          <w:szCs w:val="24"/>
        </w:rPr>
        <w:t>дств св</w:t>
      </w:r>
      <w:proofErr w:type="gramEnd"/>
      <w:r w:rsidR="00831DB2" w:rsidRPr="00D9545B">
        <w:rPr>
          <w:rFonts w:ascii="Times New Roman" w:eastAsia="Times New Roman" w:hAnsi="Times New Roman" w:cs="Times New Roman"/>
          <w:color w:val="000000"/>
          <w:sz w:val="24"/>
          <w:szCs w:val="24"/>
        </w:rPr>
        <w:t>язи, специальной одежды, специальной обуви и других средств индивидуальной защиты, необходимых для проведения расследования.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приказ (распоряжение) работодателя о создании комиссии по расследованию несчастного случая;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планы, эскизы, схемы, а при необходимости - фото- и видеоматериалы места происшествия;</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документы, характеризующие состояние рабочего места, наличие опасных и вредных производственных факторов;</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выписки из журналов регистрации инструктажей по охране труда и протоколов проверки знаний пострадавших по охране труда;</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протоколы опросов очевидцев несчастного случая и должностных лиц, объяснения пострадавших;</w:t>
      </w:r>
    </w:p>
    <w:p w:rsidR="00831DB2" w:rsidRPr="00D9545B" w:rsidRDefault="004213DA"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экспертные заключения специалистов, результаты лабораторных исследований и экспериментов;</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lastRenderedPageBreak/>
        <w:t>-</w:t>
      </w:r>
      <w:r w:rsidR="00831DB2" w:rsidRPr="00D9545B">
        <w:rPr>
          <w:rFonts w:ascii="Times New Roman" w:eastAsia="Times New Roman" w:hAnsi="Times New Roman" w:cs="Times New Roman"/>
          <w:color w:val="000000"/>
          <w:sz w:val="24"/>
          <w:szCs w:val="24"/>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w:t>
      </w:r>
      <w:r w:rsidR="00831DB2" w:rsidRPr="00D9545B">
        <w:rPr>
          <w:rFonts w:ascii="Times New Roman" w:eastAsia="Times New Roman" w:hAnsi="Times New Roman" w:cs="Times New Roman"/>
          <w:color w:val="000000"/>
          <w:sz w:val="24"/>
          <w:szCs w:val="24"/>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другие документы по усмотрению комиссии.</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00831DB2" w:rsidRPr="00D9545B">
        <w:rPr>
          <w:rFonts w:ascii="Times New Roman" w:eastAsia="Times New Roman" w:hAnsi="Times New Roman" w:cs="Times New Roman"/>
          <w:color w:val="000000"/>
          <w:sz w:val="24"/>
          <w:szCs w:val="24"/>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sidR="00831DB2" w:rsidRPr="00D9545B">
        <w:rPr>
          <w:rFonts w:ascii="Times New Roman" w:eastAsia="Times New Roman" w:hAnsi="Times New Roman" w:cs="Times New Roman"/>
          <w:color w:val="000000"/>
          <w:sz w:val="24"/>
          <w:szCs w:val="24"/>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00831DB2" w:rsidRPr="00D9545B">
        <w:rPr>
          <w:rFonts w:ascii="Times New Roman" w:eastAsia="Times New Roman" w:hAnsi="Times New Roman" w:cs="Times New Roman"/>
          <w:color w:val="000000"/>
          <w:sz w:val="24"/>
          <w:szCs w:val="24"/>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p>
    <w:p w:rsidR="00831DB2" w:rsidRPr="00D9545B" w:rsidRDefault="003E5828" w:rsidP="00831DB2">
      <w:pPr>
        <w:shd w:val="clear" w:color="auto" w:fill="FFFFFF"/>
        <w:spacing w:after="0" w:line="240" w:lineRule="auto"/>
        <w:jc w:val="both"/>
        <w:outlineLvl w:val="3"/>
        <w:rPr>
          <w:rFonts w:ascii="Times New Roman" w:eastAsia="Times New Roman" w:hAnsi="Times New Roman" w:cs="Times New Roman"/>
          <w:b/>
          <w:bCs/>
          <w:color w:val="000000"/>
          <w:sz w:val="24"/>
          <w:szCs w:val="24"/>
        </w:rPr>
      </w:pPr>
      <w:r w:rsidRPr="00D9545B">
        <w:rPr>
          <w:rFonts w:ascii="Times New Roman" w:eastAsia="Times New Roman" w:hAnsi="Times New Roman" w:cs="Times New Roman"/>
          <w:b/>
          <w:bCs/>
          <w:color w:val="000000"/>
          <w:sz w:val="24"/>
          <w:szCs w:val="24"/>
        </w:rPr>
        <w:t xml:space="preserve">    </w:t>
      </w:r>
      <w:r w:rsidR="00831DB2" w:rsidRPr="00D9545B">
        <w:rPr>
          <w:rFonts w:ascii="Times New Roman" w:eastAsia="Times New Roman" w:hAnsi="Times New Roman" w:cs="Times New Roman"/>
          <w:b/>
          <w:bCs/>
          <w:color w:val="000000"/>
          <w:sz w:val="24"/>
          <w:szCs w:val="24"/>
        </w:rPr>
        <w:t>Оформление материалов расследования несчастных случаев на производстве и их учет</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00831DB2" w:rsidRPr="00D9545B">
        <w:rPr>
          <w:rFonts w:ascii="Times New Roman" w:eastAsia="Times New Roman" w:hAnsi="Times New Roman" w:cs="Times New Roman"/>
          <w:color w:val="000000"/>
          <w:sz w:val="24"/>
          <w:szCs w:val="24"/>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w:t>
      </w:r>
      <w:r w:rsidR="00831DB2" w:rsidRPr="00D9545B">
        <w:rPr>
          <w:rFonts w:ascii="Times New Roman" w:eastAsia="Times New Roman" w:hAnsi="Times New Roman" w:cs="Times New Roman"/>
          <w:color w:val="000000"/>
          <w:sz w:val="24"/>
          <w:szCs w:val="24"/>
          <w:u w:val="single"/>
        </w:rPr>
        <w:t>акт</w:t>
      </w:r>
      <w:r w:rsidR="00831DB2" w:rsidRPr="00D9545B">
        <w:rPr>
          <w:rFonts w:ascii="Times New Roman" w:eastAsia="Times New Roman" w:hAnsi="Times New Roman" w:cs="Times New Roman"/>
          <w:color w:val="000000"/>
          <w:sz w:val="24"/>
          <w:szCs w:val="24"/>
        </w:rPr>
        <w:t> о несчастном случае на производстве в двух экземплярах на русском языке либо на русском языке и государственном языке соответствующего субъекта Российской Федерации.</w:t>
      </w:r>
      <w:proofErr w:type="gramEnd"/>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При групповом несчастном случае на производстве акт составляется на каждого пострадавшего отдельно.</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Если несчастный случай на производстве произошел с работником, состоящим в трудовых отношениях с другим работодателем, то акт о несчастном случае на производстве составляется в трех экземплярах, два из которых вместе с документами и материалами расследования несчастного случая и актом расследования направляются работодателю, с которым пострадавший состоит (состоял) в трудовых отношениях. Третий экземпляр акта, документы и материалы расследования остаются у работодателя, где произошел несчастный случай.</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При несчастном случае на производстве с </w:t>
      </w:r>
      <w:proofErr w:type="gramStart"/>
      <w:r w:rsidRPr="00D9545B">
        <w:rPr>
          <w:rFonts w:ascii="Times New Roman" w:eastAsia="Times New Roman" w:hAnsi="Times New Roman" w:cs="Times New Roman"/>
          <w:color w:val="000000"/>
          <w:sz w:val="24"/>
          <w:szCs w:val="24"/>
        </w:rPr>
        <w:t>застрахованным</w:t>
      </w:r>
      <w:proofErr w:type="gramEnd"/>
      <w:r w:rsidRPr="00D9545B">
        <w:rPr>
          <w:rFonts w:ascii="Times New Roman" w:eastAsia="Times New Roman" w:hAnsi="Times New Roman" w:cs="Times New Roman"/>
          <w:color w:val="000000"/>
          <w:sz w:val="24"/>
          <w:szCs w:val="24"/>
        </w:rPr>
        <w:t xml:space="preserve"> составляется дополнительный экземпляр акта о несчастном случае на производстве.</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решений, направленных на профилактику несчастных случаев на производстве.</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 xml:space="preserve">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безопасности и охраны труда. </w:t>
      </w:r>
      <w:proofErr w:type="gramStart"/>
      <w:r w:rsidR="00831DB2" w:rsidRPr="00D9545B">
        <w:rPr>
          <w:rFonts w:ascii="Times New Roman" w:eastAsia="Times New Roman" w:hAnsi="Times New Roman" w:cs="Times New Roman"/>
          <w:color w:val="000000"/>
          <w:sz w:val="24"/>
          <w:szCs w:val="24"/>
        </w:rPr>
        <w:t>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процентах, определенная комиссией по расследованию несчастного случая на производстве.</w:t>
      </w:r>
      <w:proofErr w:type="gramEnd"/>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Акт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регистрации несчастных случаев на производстве.</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 xml:space="preserve">Работодатель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w:t>
      </w:r>
      <w:r w:rsidR="00831DB2" w:rsidRPr="00D9545B">
        <w:rPr>
          <w:rFonts w:ascii="Times New Roman" w:eastAsia="Times New Roman" w:hAnsi="Times New Roman" w:cs="Times New Roman"/>
          <w:color w:val="000000"/>
          <w:sz w:val="24"/>
          <w:szCs w:val="24"/>
        </w:rPr>
        <w:lastRenderedPageBreak/>
        <w:t>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работодатель направляет в исполнительный орган страховщика (по месту регистрации в качестве страхователя).</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По результатам расследования группового несчастного случая на производстве, тяжелого несчастного случая на производстве или несчастного случая на производстве со смертельным исходом комиссия (в установленных случаях - государственный инспектор по охране труда) составляет акт о расследовании соответствующего несчастного случая на производстве.</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00831DB2" w:rsidRPr="00D9545B">
        <w:rPr>
          <w:rFonts w:ascii="Times New Roman" w:eastAsia="Times New Roman" w:hAnsi="Times New Roman" w:cs="Times New Roman"/>
          <w:color w:val="000000"/>
          <w:sz w:val="24"/>
          <w:szCs w:val="24"/>
        </w:rPr>
        <w:t>Акты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и копии актов о несчастном случае на производстве на каждого пострадавшего председателем комиссии в трехдневный срок после их утверждения направляются в прокуратуру, в которую сообщалось о несчастном случае на производстве, а</w:t>
      </w:r>
      <w:proofErr w:type="gramEnd"/>
      <w:r w:rsidR="00831DB2" w:rsidRPr="00D9545B">
        <w:rPr>
          <w:rFonts w:ascii="Times New Roman" w:eastAsia="Times New Roman" w:hAnsi="Times New Roman" w:cs="Times New Roman"/>
          <w:color w:val="000000"/>
          <w:sz w:val="24"/>
          <w:szCs w:val="24"/>
        </w:rPr>
        <w:t xml:space="preserve"> при страховом случае - также в исполнительный орган страховщика (по месту регистрации страхователя).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 по несчастным случаям, происшедшим в подконтрольных им организациях (на объектах).</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00831DB2" w:rsidRPr="00D9545B">
        <w:rPr>
          <w:rFonts w:ascii="Times New Roman" w:eastAsia="Times New Roman" w:hAnsi="Times New Roman" w:cs="Times New Roman"/>
          <w:color w:val="000000"/>
          <w:sz w:val="24"/>
          <w:szCs w:val="24"/>
        </w:rPr>
        <w:t>Копии актов о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вместе с копиями актов о несчастном случае на производстве на каждого пострадавшего председателем комиссии направляются в федеральную инспекцию труда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 и разработки</w:t>
      </w:r>
      <w:proofErr w:type="gramEnd"/>
      <w:r w:rsidR="00831DB2" w:rsidRPr="00D9545B">
        <w:rPr>
          <w:rFonts w:ascii="Times New Roman" w:eastAsia="Times New Roman" w:hAnsi="Times New Roman" w:cs="Times New Roman"/>
          <w:color w:val="000000"/>
          <w:sz w:val="24"/>
          <w:szCs w:val="24"/>
        </w:rPr>
        <w:t xml:space="preserve"> предложений по его профилактике.</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Расследованию подлежат и квалифицируются как несчастные случаи, не связанные с производством, с оформлением акта произвольной формы:</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несчастный случай, происшедший при совершении пострадавшим проступка, содержащего по заключению правоохранительных органов признаки уголовно наказуемого деяния.</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Акт произвольной формы вместе с материалами расследования хранится в течение 45 лет.</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r w:rsidR="00831DB2" w:rsidRPr="00D9545B">
        <w:rPr>
          <w:rFonts w:ascii="Times New Roman" w:eastAsia="Times New Roman" w:hAnsi="Times New Roman" w:cs="Times New Roman"/>
          <w:color w:val="000000"/>
          <w:sz w:val="24"/>
          <w:szCs w:val="24"/>
        </w:rPr>
        <w:t>По окончании временной нетрудоспособности пострадавшего работодатель (уполномоченный им представитель) обязан направить в соответствующую государственную инспекцию труда,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w:t>
      </w:r>
    </w:p>
    <w:p w:rsidR="00831DB2" w:rsidRPr="00D9545B" w:rsidRDefault="003E5828"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00831DB2" w:rsidRPr="00D9545B">
        <w:rPr>
          <w:rFonts w:ascii="Times New Roman" w:eastAsia="Times New Roman" w:hAnsi="Times New Roman" w:cs="Times New Roman"/>
          <w:color w:val="000000"/>
          <w:sz w:val="24"/>
          <w:szCs w:val="24"/>
        </w:rPr>
        <w:t>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(уполномоченный им представитель) сообщает в соответствующую государственную инспекцию труда, о страховых случаях - в исполнительный орган страховщика (по месту регистрации страхователя), в соответствующий профсоюзный орган, а если они произошли на объектах, подконтрольных территориальным органам соответствующего федерального надзора, - в эти органы.</w:t>
      </w:r>
      <w:proofErr w:type="gramEnd"/>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w:t>
      </w:r>
      <w:proofErr w:type="gramStart"/>
      <w:r w:rsidRPr="00D9545B">
        <w:rPr>
          <w:rFonts w:ascii="Times New Roman" w:eastAsia="Times New Roman" w:hAnsi="Times New Roman" w:cs="Times New Roman"/>
          <w:color w:val="000000"/>
          <w:sz w:val="24"/>
          <w:szCs w:val="24"/>
        </w:rPr>
        <w:t>Государственный инспектор по охране труда при выявлении сокрытого несчастного случая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(уполномоченного им представителя) информации о последствиях несчастного случая на производстве по окончании временной нетрудоспособности пострадавшего проводит расследование несчастного</w:t>
      </w:r>
      <w:proofErr w:type="gramEnd"/>
      <w:r w:rsidRPr="00D9545B">
        <w:rPr>
          <w:rFonts w:ascii="Times New Roman" w:eastAsia="Times New Roman" w:hAnsi="Times New Roman" w:cs="Times New Roman"/>
          <w:color w:val="000000"/>
          <w:sz w:val="24"/>
          <w:szCs w:val="24"/>
        </w:rPr>
        <w:t xml:space="preserve"> случая на </w:t>
      </w:r>
      <w:r w:rsidRPr="00D9545B">
        <w:rPr>
          <w:rFonts w:ascii="Times New Roman" w:eastAsia="Times New Roman" w:hAnsi="Times New Roman" w:cs="Times New Roman"/>
          <w:color w:val="000000"/>
          <w:sz w:val="24"/>
          <w:szCs w:val="24"/>
        </w:rPr>
        <w:lastRenderedPageBreak/>
        <w:t>производстве в соответствии с требованиями настоящей главы независимо от срока давности несчастного случая, как правило, с привлечением профсоюзного инспектора труда, а при необходимости - представителя другого органа государственного надзора.</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По результатам расследования государственный инспектор по охране труда составляет заключение, а также выдает предписание, которые являются обязательными для исполнения работодателем (уполномоченным им представителем).</w:t>
      </w:r>
    </w:p>
    <w:p w:rsidR="00831DB2" w:rsidRPr="00D9545B" w:rsidRDefault="00831DB2" w:rsidP="00831DB2">
      <w:pPr>
        <w:shd w:val="clear" w:color="auto" w:fill="FFFFFF"/>
        <w:spacing w:after="0" w:line="240" w:lineRule="auto"/>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xml:space="preserve">          Государственный инспектор по охране труда имеет право обязать работодателя (уполномоченного им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(уполномоченного им представителя) или государственного инспектора по охране труда.</w:t>
      </w:r>
    </w:p>
    <w:p w:rsidR="00E016CD" w:rsidRPr="00D9545B" w:rsidRDefault="00E016CD" w:rsidP="00831DB2">
      <w:pPr>
        <w:shd w:val="clear" w:color="auto" w:fill="FFFFFF"/>
        <w:spacing w:after="0" w:line="258" w:lineRule="atLeast"/>
        <w:jc w:val="both"/>
        <w:rPr>
          <w:rFonts w:ascii="Times New Roman" w:eastAsia="Times New Roman" w:hAnsi="Times New Roman" w:cs="Times New Roman"/>
          <w:color w:val="000000"/>
          <w:sz w:val="24"/>
          <w:szCs w:val="24"/>
        </w:rPr>
      </w:pPr>
      <w:r w:rsidRPr="00D9545B">
        <w:rPr>
          <w:rFonts w:ascii="Times New Roman" w:eastAsia="Times New Roman" w:hAnsi="Times New Roman" w:cs="Times New Roman"/>
          <w:color w:val="000000"/>
          <w:sz w:val="24"/>
          <w:szCs w:val="24"/>
        </w:rPr>
        <w:t> </w:t>
      </w:r>
    </w:p>
    <w:p w:rsidR="00E016CD" w:rsidRPr="00D9545B" w:rsidRDefault="00E016CD" w:rsidP="00831DB2">
      <w:pPr>
        <w:spacing w:after="0" w:line="240" w:lineRule="auto"/>
        <w:ind w:left="360"/>
        <w:jc w:val="both"/>
        <w:rPr>
          <w:rFonts w:ascii="Times New Roman" w:hAnsi="Times New Roman" w:cs="Times New Roman"/>
          <w:sz w:val="24"/>
          <w:szCs w:val="24"/>
        </w:rPr>
      </w:pPr>
    </w:p>
    <w:p w:rsidR="0052168F" w:rsidRPr="00D9545B" w:rsidRDefault="0052168F" w:rsidP="00831DB2">
      <w:pPr>
        <w:spacing w:after="0" w:line="240" w:lineRule="auto"/>
        <w:jc w:val="both"/>
        <w:rPr>
          <w:rFonts w:ascii="Times New Roman" w:hAnsi="Times New Roman" w:cs="Times New Roman"/>
          <w:i/>
          <w:sz w:val="24"/>
          <w:szCs w:val="24"/>
        </w:rPr>
      </w:pPr>
      <w:r w:rsidRPr="00D9545B">
        <w:rPr>
          <w:rFonts w:ascii="Times New Roman" w:hAnsi="Times New Roman" w:cs="Times New Roman"/>
          <w:i/>
          <w:sz w:val="24"/>
          <w:szCs w:val="24"/>
        </w:rPr>
        <w:t>2.Контрольные вопросы:</w:t>
      </w:r>
    </w:p>
    <w:p w:rsidR="00C3232B" w:rsidRPr="00D9545B" w:rsidRDefault="00C3232B" w:rsidP="00831DB2">
      <w:pPr>
        <w:spacing w:after="0" w:line="240" w:lineRule="auto"/>
        <w:jc w:val="both"/>
        <w:rPr>
          <w:rFonts w:ascii="Times New Roman" w:hAnsi="Times New Roman" w:cs="Times New Roman"/>
          <w:i/>
          <w:sz w:val="24"/>
          <w:szCs w:val="24"/>
        </w:rPr>
      </w:pPr>
    </w:p>
    <w:p w:rsidR="0052168F" w:rsidRPr="00D9545B" w:rsidRDefault="003E5828" w:rsidP="00C3232B">
      <w:pPr>
        <w:spacing w:after="0" w:line="240" w:lineRule="auto"/>
        <w:jc w:val="both"/>
        <w:rPr>
          <w:rFonts w:ascii="Times New Roman" w:hAnsi="Times New Roman" w:cs="Times New Roman"/>
          <w:sz w:val="24"/>
          <w:szCs w:val="24"/>
        </w:rPr>
      </w:pPr>
      <w:r w:rsidRPr="00D9545B">
        <w:rPr>
          <w:rFonts w:ascii="Times New Roman" w:hAnsi="Times New Roman" w:cs="Times New Roman"/>
          <w:sz w:val="24"/>
          <w:szCs w:val="24"/>
        </w:rPr>
        <w:t>1. Перечислить кратко основные обязанности работодателя в области «Охраны труда»?</w:t>
      </w:r>
    </w:p>
    <w:p w:rsidR="003E5828" w:rsidRPr="00D9545B" w:rsidRDefault="00C3232B" w:rsidP="00C3232B">
      <w:pPr>
        <w:spacing w:after="0" w:line="240" w:lineRule="auto"/>
        <w:jc w:val="both"/>
        <w:rPr>
          <w:rFonts w:ascii="Times New Roman" w:hAnsi="Times New Roman" w:cs="Times New Roman"/>
          <w:sz w:val="24"/>
          <w:szCs w:val="24"/>
        </w:rPr>
      </w:pPr>
      <w:r w:rsidRPr="00D9545B">
        <w:rPr>
          <w:rFonts w:ascii="Times New Roman" w:hAnsi="Times New Roman" w:cs="Times New Roman"/>
          <w:sz w:val="24"/>
          <w:szCs w:val="24"/>
        </w:rPr>
        <w:t>2. С какими лицами проводиться расследование от несчастных случаев?</w:t>
      </w:r>
    </w:p>
    <w:p w:rsidR="00C3232B" w:rsidRPr="00D9545B" w:rsidRDefault="00C3232B" w:rsidP="00C3232B">
      <w:pPr>
        <w:spacing w:after="0" w:line="240" w:lineRule="auto"/>
        <w:jc w:val="both"/>
        <w:rPr>
          <w:rFonts w:ascii="Times New Roman" w:hAnsi="Times New Roman" w:cs="Times New Roman"/>
          <w:sz w:val="24"/>
          <w:szCs w:val="24"/>
        </w:rPr>
      </w:pPr>
      <w:r w:rsidRPr="00D9545B">
        <w:rPr>
          <w:rFonts w:ascii="Times New Roman" w:hAnsi="Times New Roman" w:cs="Times New Roman"/>
          <w:sz w:val="24"/>
          <w:szCs w:val="24"/>
        </w:rPr>
        <w:t>3. Виды несчастных случаев на производстве подлежащих расследованию?</w:t>
      </w:r>
    </w:p>
    <w:p w:rsidR="0052168F" w:rsidRPr="00D9545B" w:rsidRDefault="00C3232B" w:rsidP="00C3232B">
      <w:pPr>
        <w:spacing w:after="0"/>
        <w:jc w:val="both"/>
        <w:rPr>
          <w:rFonts w:ascii="Times New Roman" w:hAnsi="Times New Roman" w:cs="Times New Roman"/>
          <w:sz w:val="24"/>
          <w:szCs w:val="24"/>
        </w:rPr>
      </w:pPr>
      <w:r w:rsidRPr="00D9545B">
        <w:rPr>
          <w:rFonts w:ascii="Times New Roman" w:hAnsi="Times New Roman" w:cs="Times New Roman"/>
          <w:sz w:val="24"/>
          <w:szCs w:val="24"/>
        </w:rPr>
        <w:t>4. При каких условиях происходит расследование несчастного случая  с работником?</w:t>
      </w:r>
    </w:p>
    <w:p w:rsidR="00C3232B" w:rsidRPr="00D9545B" w:rsidRDefault="00C3232B" w:rsidP="00C3232B">
      <w:pPr>
        <w:spacing w:after="0"/>
        <w:jc w:val="both"/>
        <w:rPr>
          <w:rFonts w:ascii="Times New Roman" w:hAnsi="Times New Roman" w:cs="Times New Roman"/>
          <w:sz w:val="24"/>
          <w:szCs w:val="24"/>
        </w:rPr>
      </w:pPr>
      <w:r w:rsidRPr="00D9545B">
        <w:rPr>
          <w:rFonts w:ascii="Times New Roman" w:hAnsi="Times New Roman" w:cs="Times New Roman"/>
          <w:sz w:val="24"/>
          <w:szCs w:val="24"/>
        </w:rPr>
        <w:t xml:space="preserve">5. </w:t>
      </w:r>
      <w:proofErr w:type="spellStart"/>
      <w:r w:rsidRPr="00D9545B">
        <w:rPr>
          <w:rFonts w:ascii="Times New Roman" w:hAnsi="Times New Roman" w:cs="Times New Roman"/>
          <w:sz w:val="24"/>
          <w:szCs w:val="24"/>
        </w:rPr>
        <w:t>Обязаности</w:t>
      </w:r>
      <w:proofErr w:type="spellEnd"/>
      <w:r w:rsidR="00F2200A" w:rsidRPr="00D9545B">
        <w:rPr>
          <w:rFonts w:ascii="Times New Roman" w:hAnsi="Times New Roman" w:cs="Times New Roman"/>
          <w:sz w:val="24"/>
          <w:szCs w:val="24"/>
        </w:rPr>
        <w:t xml:space="preserve"> </w:t>
      </w:r>
      <w:r w:rsidRPr="00D9545B">
        <w:rPr>
          <w:rFonts w:ascii="Times New Roman" w:hAnsi="Times New Roman" w:cs="Times New Roman"/>
          <w:sz w:val="24"/>
          <w:szCs w:val="24"/>
        </w:rPr>
        <w:t xml:space="preserve"> работодателя при несчастном случае на производстве?</w:t>
      </w:r>
    </w:p>
    <w:p w:rsidR="00C3232B" w:rsidRPr="00D9545B" w:rsidRDefault="00C3232B" w:rsidP="00C3232B">
      <w:pPr>
        <w:spacing w:after="0"/>
        <w:jc w:val="both"/>
        <w:rPr>
          <w:rFonts w:ascii="Times New Roman" w:hAnsi="Times New Roman" w:cs="Times New Roman"/>
          <w:sz w:val="24"/>
          <w:szCs w:val="24"/>
        </w:rPr>
      </w:pPr>
      <w:r w:rsidRPr="00D9545B">
        <w:rPr>
          <w:rFonts w:ascii="Times New Roman" w:hAnsi="Times New Roman" w:cs="Times New Roman"/>
          <w:sz w:val="24"/>
          <w:szCs w:val="24"/>
        </w:rPr>
        <w:t>6. Как правильно происходит оформление</w:t>
      </w:r>
      <w:r w:rsidR="00F2200A" w:rsidRPr="00D9545B">
        <w:rPr>
          <w:rFonts w:ascii="Times New Roman" w:hAnsi="Times New Roman" w:cs="Times New Roman"/>
          <w:sz w:val="24"/>
          <w:szCs w:val="24"/>
        </w:rPr>
        <w:t xml:space="preserve"> документов при несчастном случае?</w:t>
      </w:r>
    </w:p>
    <w:p w:rsidR="0052168F" w:rsidRPr="00D9545B" w:rsidRDefault="0052168F" w:rsidP="00831DB2">
      <w:pPr>
        <w:spacing w:after="0" w:line="240" w:lineRule="auto"/>
        <w:jc w:val="both"/>
        <w:rPr>
          <w:rFonts w:ascii="Times New Roman" w:hAnsi="Times New Roman" w:cs="Times New Roman"/>
          <w:b/>
          <w:sz w:val="24"/>
          <w:szCs w:val="24"/>
        </w:rPr>
      </w:pPr>
    </w:p>
    <w:p w:rsidR="0052168F" w:rsidRPr="00D9545B" w:rsidRDefault="0052168F" w:rsidP="0052168F">
      <w:pPr>
        <w:jc w:val="both"/>
        <w:rPr>
          <w:rFonts w:ascii="Times New Roman" w:hAnsi="Times New Roman" w:cs="Times New Roman"/>
          <w:b/>
          <w:sz w:val="24"/>
          <w:szCs w:val="24"/>
        </w:rPr>
      </w:pPr>
    </w:p>
    <w:p w:rsidR="0052168F" w:rsidRPr="00D9545B" w:rsidRDefault="0052168F" w:rsidP="0052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bCs/>
          <w:sz w:val="24"/>
          <w:szCs w:val="24"/>
        </w:rPr>
      </w:pPr>
    </w:p>
    <w:sectPr w:rsidR="0052168F" w:rsidRPr="00D9545B" w:rsidSect="006270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6005"/>
    <w:multiLevelType w:val="hybridMultilevel"/>
    <w:tmpl w:val="607A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B0161"/>
    <w:multiLevelType w:val="hybridMultilevel"/>
    <w:tmpl w:val="6DCA6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53D0093"/>
    <w:multiLevelType w:val="hybridMultilevel"/>
    <w:tmpl w:val="EA9E6A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9221B1"/>
    <w:multiLevelType w:val="hybridMultilevel"/>
    <w:tmpl w:val="7988C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89B089C"/>
    <w:multiLevelType w:val="hybridMultilevel"/>
    <w:tmpl w:val="6884F4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useFELayout/>
  </w:compat>
  <w:rsids>
    <w:rsidRoot w:val="00627001"/>
    <w:rsid w:val="00250DC1"/>
    <w:rsid w:val="003E5828"/>
    <w:rsid w:val="004213DA"/>
    <w:rsid w:val="0052168F"/>
    <w:rsid w:val="00627001"/>
    <w:rsid w:val="00831DB2"/>
    <w:rsid w:val="00B860E3"/>
    <w:rsid w:val="00C3232B"/>
    <w:rsid w:val="00D9545B"/>
    <w:rsid w:val="00E016CD"/>
    <w:rsid w:val="00F22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E3"/>
  </w:style>
  <w:style w:type="paragraph" w:styleId="4">
    <w:name w:val="heading 4"/>
    <w:basedOn w:val="a"/>
    <w:link w:val="40"/>
    <w:uiPriority w:val="9"/>
    <w:qFormat/>
    <w:rsid w:val="00831D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0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168F"/>
    <w:pPr>
      <w:ind w:left="720"/>
      <w:contextualSpacing/>
    </w:pPr>
  </w:style>
  <w:style w:type="character" w:customStyle="1" w:styleId="blk">
    <w:name w:val="blk"/>
    <w:basedOn w:val="a0"/>
    <w:rsid w:val="00E016CD"/>
  </w:style>
  <w:style w:type="character" w:styleId="a5">
    <w:name w:val="Hyperlink"/>
    <w:basedOn w:val="a0"/>
    <w:uiPriority w:val="99"/>
    <w:semiHidden/>
    <w:unhideWhenUsed/>
    <w:rsid w:val="00E016CD"/>
    <w:rPr>
      <w:color w:val="0000FF"/>
      <w:u w:val="single"/>
    </w:rPr>
  </w:style>
  <w:style w:type="character" w:customStyle="1" w:styleId="nobr">
    <w:name w:val="nobr"/>
    <w:basedOn w:val="a0"/>
    <w:rsid w:val="00E016CD"/>
  </w:style>
  <w:style w:type="character" w:customStyle="1" w:styleId="40">
    <w:name w:val="Заголовок 4 Знак"/>
    <w:basedOn w:val="a0"/>
    <w:link w:val="4"/>
    <w:uiPriority w:val="9"/>
    <w:rsid w:val="00831DB2"/>
    <w:rPr>
      <w:rFonts w:ascii="Times New Roman" w:eastAsia="Times New Roman" w:hAnsi="Times New Roman" w:cs="Times New Roman"/>
      <w:b/>
      <w:bCs/>
      <w:sz w:val="24"/>
      <w:szCs w:val="24"/>
    </w:rPr>
  </w:style>
  <w:style w:type="paragraph" w:styleId="a6">
    <w:name w:val="Normal (Web)"/>
    <w:basedOn w:val="a"/>
    <w:uiPriority w:val="99"/>
    <w:semiHidden/>
    <w:unhideWhenUsed/>
    <w:rsid w:val="00831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55754">
      <w:bodyDiv w:val="1"/>
      <w:marLeft w:val="0"/>
      <w:marRight w:val="0"/>
      <w:marTop w:val="0"/>
      <w:marBottom w:val="0"/>
      <w:divBdr>
        <w:top w:val="none" w:sz="0" w:space="0" w:color="auto"/>
        <w:left w:val="none" w:sz="0" w:space="0" w:color="auto"/>
        <w:bottom w:val="none" w:sz="0" w:space="0" w:color="auto"/>
        <w:right w:val="none" w:sz="0" w:space="0" w:color="auto"/>
      </w:divBdr>
      <w:divsChild>
        <w:div w:id="703409985">
          <w:marLeft w:val="0"/>
          <w:marRight w:val="0"/>
          <w:marTop w:val="192"/>
          <w:marBottom w:val="0"/>
          <w:divBdr>
            <w:top w:val="none" w:sz="0" w:space="0" w:color="auto"/>
            <w:left w:val="none" w:sz="0" w:space="0" w:color="auto"/>
            <w:bottom w:val="none" w:sz="0" w:space="0" w:color="auto"/>
            <w:right w:val="none" w:sz="0" w:space="0" w:color="auto"/>
          </w:divBdr>
        </w:div>
        <w:div w:id="869150328">
          <w:marLeft w:val="0"/>
          <w:marRight w:val="0"/>
          <w:marTop w:val="0"/>
          <w:marBottom w:val="0"/>
          <w:divBdr>
            <w:top w:val="none" w:sz="0" w:space="0" w:color="auto"/>
            <w:left w:val="none" w:sz="0" w:space="0" w:color="auto"/>
            <w:bottom w:val="none" w:sz="0" w:space="0" w:color="auto"/>
            <w:right w:val="none" w:sz="0" w:space="0" w:color="auto"/>
          </w:divBdr>
          <w:divsChild>
            <w:div w:id="1898317135">
              <w:marLeft w:val="0"/>
              <w:marRight w:val="0"/>
              <w:marTop w:val="192"/>
              <w:marBottom w:val="0"/>
              <w:divBdr>
                <w:top w:val="none" w:sz="0" w:space="0" w:color="auto"/>
                <w:left w:val="none" w:sz="0" w:space="0" w:color="auto"/>
                <w:bottom w:val="none" w:sz="0" w:space="0" w:color="auto"/>
                <w:right w:val="none" w:sz="0" w:space="0" w:color="auto"/>
              </w:divBdr>
            </w:div>
          </w:divsChild>
        </w:div>
        <w:div w:id="1427535562">
          <w:marLeft w:val="0"/>
          <w:marRight w:val="0"/>
          <w:marTop w:val="0"/>
          <w:marBottom w:val="0"/>
          <w:divBdr>
            <w:top w:val="none" w:sz="0" w:space="0" w:color="auto"/>
            <w:left w:val="none" w:sz="0" w:space="0" w:color="auto"/>
            <w:bottom w:val="none" w:sz="0" w:space="0" w:color="auto"/>
            <w:right w:val="none" w:sz="0" w:space="0" w:color="auto"/>
          </w:divBdr>
        </w:div>
        <w:div w:id="1294409628">
          <w:marLeft w:val="0"/>
          <w:marRight w:val="0"/>
          <w:marTop w:val="192"/>
          <w:marBottom w:val="0"/>
          <w:divBdr>
            <w:top w:val="none" w:sz="0" w:space="0" w:color="auto"/>
            <w:left w:val="none" w:sz="0" w:space="0" w:color="auto"/>
            <w:bottom w:val="none" w:sz="0" w:space="0" w:color="auto"/>
            <w:right w:val="none" w:sz="0" w:space="0" w:color="auto"/>
          </w:divBdr>
        </w:div>
        <w:div w:id="570118280">
          <w:marLeft w:val="0"/>
          <w:marRight w:val="0"/>
          <w:marTop w:val="192"/>
          <w:marBottom w:val="0"/>
          <w:divBdr>
            <w:top w:val="none" w:sz="0" w:space="0" w:color="auto"/>
            <w:left w:val="none" w:sz="0" w:space="0" w:color="auto"/>
            <w:bottom w:val="none" w:sz="0" w:space="0" w:color="auto"/>
            <w:right w:val="none" w:sz="0" w:space="0" w:color="auto"/>
          </w:divBdr>
        </w:div>
        <w:div w:id="133910294">
          <w:marLeft w:val="0"/>
          <w:marRight w:val="0"/>
          <w:marTop w:val="192"/>
          <w:marBottom w:val="0"/>
          <w:divBdr>
            <w:top w:val="none" w:sz="0" w:space="0" w:color="auto"/>
            <w:left w:val="none" w:sz="0" w:space="0" w:color="auto"/>
            <w:bottom w:val="none" w:sz="0" w:space="0" w:color="auto"/>
            <w:right w:val="none" w:sz="0" w:space="0" w:color="auto"/>
          </w:divBdr>
        </w:div>
        <w:div w:id="2078237887">
          <w:marLeft w:val="0"/>
          <w:marRight w:val="0"/>
          <w:marTop w:val="0"/>
          <w:marBottom w:val="0"/>
          <w:divBdr>
            <w:top w:val="none" w:sz="0" w:space="0" w:color="auto"/>
            <w:left w:val="none" w:sz="0" w:space="0" w:color="auto"/>
            <w:bottom w:val="none" w:sz="0" w:space="0" w:color="auto"/>
            <w:right w:val="none" w:sz="0" w:space="0" w:color="auto"/>
          </w:divBdr>
          <w:divsChild>
            <w:div w:id="723482929">
              <w:marLeft w:val="0"/>
              <w:marRight w:val="0"/>
              <w:marTop w:val="192"/>
              <w:marBottom w:val="0"/>
              <w:divBdr>
                <w:top w:val="none" w:sz="0" w:space="0" w:color="auto"/>
                <w:left w:val="none" w:sz="0" w:space="0" w:color="auto"/>
                <w:bottom w:val="none" w:sz="0" w:space="0" w:color="auto"/>
                <w:right w:val="none" w:sz="0" w:space="0" w:color="auto"/>
              </w:divBdr>
            </w:div>
          </w:divsChild>
        </w:div>
        <w:div w:id="638992764">
          <w:marLeft w:val="0"/>
          <w:marRight w:val="0"/>
          <w:marTop w:val="192"/>
          <w:marBottom w:val="0"/>
          <w:divBdr>
            <w:top w:val="none" w:sz="0" w:space="0" w:color="auto"/>
            <w:left w:val="none" w:sz="0" w:space="0" w:color="auto"/>
            <w:bottom w:val="none" w:sz="0" w:space="0" w:color="auto"/>
            <w:right w:val="none" w:sz="0" w:space="0" w:color="auto"/>
          </w:divBdr>
        </w:div>
        <w:div w:id="2013483332">
          <w:marLeft w:val="0"/>
          <w:marRight w:val="0"/>
          <w:marTop w:val="0"/>
          <w:marBottom w:val="0"/>
          <w:divBdr>
            <w:top w:val="none" w:sz="0" w:space="0" w:color="auto"/>
            <w:left w:val="none" w:sz="0" w:space="0" w:color="auto"/>
            <w:bottom w:val="none" w:sz="0" w:space="0" w:color="auto"/>
            <w:right w:val="none" w:sz="0" w:space="0" w:color="auto"/>
          </w:divBdr>
          <w:divsChild>
            <w:div w:id="1536380880">
              <w:marLeft w:val="0"/>
              <w:marRight w:val="0"/>
              <w:marTop w:val="192"/>
              <w:marBottom w:val="0"/>
              <w:divBdr>
                <w:top w:val="none" w:sz="0" w:space="0" w:color="auto"/>
                <w:left w:val="none" w:sz="0" w:space="0" w:color="auto"/>
                <w:bottom w:val="none" w:sz="0" w:space="0" w:color="auto"/>
                <w:right w:val="none" w:sz="0" w:space="0" w:color="auto"/>
              </w:divBdr>
            </w:div>
          </w:divsChild>
        </w:div>
        <w:div w:id="1164971726">
          <w:marLeft w:val="0"/>
          <w:marRight w:val="0"/>
          <w:marTop w:val="0"/>
          <w:marBottom w:val="0"/>
          <w:divBdr>
            <w:top w:val="none" w:sz="0" w:space="0" w:color="auto"/>
            <w:left w:val="none" w:sz="0" w:space="0" w:color="auto"/>
            <w:bottom w:val="none" w:sz="0" w:space="0" w:color="auto"/>
            <w:right w:val="none" w:sz="0" w:space="0" w:color="auto"/>
          </w:divBdr>
        </w:div>
        <w:div w:id="30543662">
          <w:marLeft w:val="0"/>
          <w:marRight w:val="0"/>
          <w:marTop w:val="192"/>
          <w:marBottom w:val="0"/>
          <w:divBdr>
            <w:top w:val="none" w:sz="0" w:space="0" w:color="auto"/>
            <w:left w:val="none" w:sz="0" w:space="0" w:color="auto"/>
            <w:bottom w:val="none" w:sz="0" w:space="0" w:color="auto"/>
            <w:right w:val="none" w:sz="0" w:space="0" w:color="auto"/>
          </w:divBdr>
        </w:div>
        <w:div w:id="1786653197">
          <w:marLeft w:val="0"/>
          <w:marRight w:val="0"/>
          <w:marTop w:val="192"/>
          <w:marBottom w:val="0"/>
          <w:divBdr>
            <w:top w:val="none" w:sz="0" w:space="0" w:color="auto"/>
            <w:left w:val="none" w:sz="0" w:space="0" w:color="auto"/>
            <w:bottom w:val="none" w:sz="0" w:space="0" w:color="auto"/>
            <w:right w:val="none" w:sz="0" w:space="0" w:color="auto"/>
          </w:divBdr>
        </w:div>
        <w:div w:id="1440493328">
          <w:marLeft w:val="0"/>
          <w:marRight w:val="0"/>
          <w:marTop w:val="0"/>
          <w:marBottom w:val="0"/>
          <w:divBdr>
            <w:top w:val="none" w:sz="0" w:space="0" w:color="auto"/>
            <w:left w:val="none" w:sz="0" w:space="0" w:color="auto"/>
            <w:bottom w:val="none" w:sz="0" w:space="0" w:color="auto"/>
            <w:right w:val="none" w:sz="0" w:space="0" w:color="auto"/>
          </w:divBdr>
          <w:divsChild>
            <w:div w:id="1138910367">
              <w:marLeft w:val="0"/>
              <w:marRight w:val="0"/>
              <w:marTop w:val="192"/>
              <w:marBottom w:val="0"/>
              <w:divBdr>
                <w:top w:val="none" w:sz="0" w:space="0" w:color="auto"/>
                <w:left w:val="none" w:sz="0" w:space="0" w:color="auto"/>
                <w:bottom w:val="none" w:sz="0" w:space="0" w:color="auto"/>
                <w:right w:val="none" w:sz="0" w:space="0" w:color="auto"/>
              </w:divBdr>
            </w:div>
          </w:divsChild>
        </w:div>
        <w:div w:id="92676702">
          <w:marLeft w:val="0"/>
          <w:marRight w:val="0"/>
          <w:marTop w:val="0"/>
          <w:marBottom w:val="0"/>
          <w:divBdr>
            <w:top w:val="none" w:sz="0" w:space="0" w:color="auto"/>
            <w:left w:val="none" w:sz="0" w:space="0" w:color="auto"/>
            <w:bottom w:val="none" w:sz="0" w:space="0" w:color="auto"/>
            <w:right w:val="none" w:sz="0" w:space="0" w:color="auto"/>
          </w:divBdr>
        </w:div>
        <w:div w:id="2080053057">
          <w:marLeft w:val="0"/>
          <w:marRight w:val="0"/>
          <w:marTop w:val="192"/>
          <w:marBottom w:val="0"/>
          <w:divBdr>
            <w:top w:val="none" w:sz="0" w:space="0" w:color="auto"/>
            <w:left w:val="none" w:sz="0" w:space="0" w:color="auto"/>
            <w:bottom w:val="none" w:sz="0" w:space="0" w:color="auto"/>
            <w:right w:val="none" w:sz="0" w:space="0" w:color="auto"/>
          </w:divBdr>
        </w:div>
        <w:div w:id="1920141512">
          <w:marLeft w:val="0"/>
          <w:marRight w:val="0"/>
          <w:marTop w:val="0"/>
          <w:marBottom w:val="0"/>
          <w:divBdr>
            <w:top w:val="none" w:sz="0" w:space="0" w:color="auto"/>
            <w:left w:val="none" w:sz="0" w:space="0" w:color="auto"/>
            <w:bottom w:val="none" w:sz="0" w:space="0" w:color="auto"/>
            <w:right w:val="none" w:sz="0" w:space="0" w:color="auto"/>
          </w:divBdr>
          <w:divsChild>
            <w:div w:id="902256852">
              <w:marLeft w:val="0"/>
              <w:marRight w:val="0"/>
              <w:marTop w:val="192"/>
              <w:marBottom w:val="0"/>
              <w:divBdr>
                <w:top w:val="none" w:sz="0" w:space="0" w:color="auto"/>
                <w:left w:val="none" w:sz="0" w:space="0" w:color="auto"/>
                <w:bottom w:val="none" w:sz="0" w:space="0" w:color="auto"/>
                <w:right w:val="none" w:sz="0" w:space="0" w:color="auto"/>
              </w:divBdr>
            </w:div>
          </w:divsChild>
        </w:div>
        <w:div w:id="1755711219">
          <w:marLeft w:val="0"/>
          <w:marRight w:val="0"/>
          <w:marTop w:val="0"/>
          <w:marBottom w:val="0"/>
          <w:divBdr>
            <w:top w:val="none" w:sz="0" w:space="0" w:color="auto"/>
            <w:left w:val="none" w:sz="0" w:space="0" w:color="auto"/>
            <w:bottom w:val="none" w:sz="0" w:space="0" w:color="auto"/>
            <w:right w:val="none" w:sz="0" w:space="0" w:color="auto"/>
          </w:divBdr>
        </w:div>
        <w:div w:id="669916101">
          <w:marLeft w:val="0"/>
          <w:marRight w:val="0"/>
          <w:marTop w:val="192"/>
          <w:marBottom w:val="0"/>
          <w:divBdr>
            <w:top w:val="none" w:sz="0" w:space="0" w:color="auto"/>
            <w:left w:val="none" w:sz="0" w:space="0" w:color="auto"/>
            <w:bottom w:val="none" w:sz="0" w:space="0" w:color="auto"/>
            <w:right w:val="none" w:sz="0" w:space="0" w:color="auto"/>
          </w:divBdr>
        </w:div>
        <w:div w:id="662045435">
          <w:marLeft w:val="0"/>
          <w:marRight w:val="0"/>
          <w:marTop w:val="0"/>
          <w:marBottom w:val="0"/>
          <w:divBdr>
            <w:top w:val="none" w:sz="0" w:space="0" w:color="auto"/>
            <w:left w:val="none" w:sz="0" w:space="0" w:color="auto"/>
            <w:bottom w:val="none" w:sz="0" w:space="0" w:color="auto"/>
            <w:right w:val="none" w:sz="0" w:space="0" w:color="auto"/>
          </w:divBdr>
          <w:divsChild>
            <w:div w:id="1789546963">
              <w:marLeft w:val="0"/>
              <w:marRight w:val="0"/>
              <w:marTop w:val="192"/>
              <w:marBottom w:val="0"/>
              <w:divBdr>
                <w:top w:val="none" w:sz="0" w:space="0" w:color="auto"/>
                <w:left w:val="none" w:sz="0" w:space="0" w:color="auto"/>
                <w:bottom w:val="none" w:sz="0" w:space="0" w:color="auto"/>
                <w:right w:val="none" w:sz="0" w:space="0" w:color="auto"/>
              </w:divBdr>
            </w:div>
          </w:divsChild>
        </w:div>
        <w:div w:id="1522084654">
          <w:marLeft w:val="0"/>
          <w:marRight w:val="0"/>
          <w:marTop w:val="0"/>
          <w:marBottom w:val="0"/>
          <w:divBdr>
            <w:top w:val="none" w:sz="0" w:space="0" w:color="auto"/>
            <w:left w:val="none" w:sz="0" w:space="0" w:color="auto"/>
            <w:bottom w:val="none" w:sz="0" w:space="0" w:color="auto"/>
            <w:right w:val="none" w:sz="0" w:space="0" w:color="auto"/>
          </w:divBdr>
        </w:div>
        <w:div w:id="334307658">
          <w:marLeft w:val="0"/>
          <w:marRight w:val="0"/>
          <w:marTop w:val="192"/>
          <w:marBottom w:val="0"/>
          <w:divBdr>
            <w:top w:val="none" w:sz="0" w:space="0" w:color="auto"/>
            <w:left w:val="none" w:sz="0" w:space="0" w:color="auto"/>
            <w:bottom w:val="none" w:sz="0" w:space="0" w:color="auto"/>
            <w:right w:val="none" w:sz="0" w:space="0" w:color="auto"/>
          </w:divBdr>
        </w:div>
        <w:div w:id="580062681">
          <w:marLeft w:val="0"/>
          <w:marRight w:val="0"/>
          <w:marTop w:val="192"/>
          <w:marBottom w:val="0"/>
          <w:divBdr>
            <w:top w:val="none" w:sz="0" w:space="0" w:color="auto"/>
            <w:left w:val="none" w:sz="0" w:space="0" w:color="auto"/>
            <w:bottom w:val="none" w:sz="0" w:space="0" w:color="auto"/>
            <w:right w:val="none" w:sz="0" w:space="0" w:color="auto"/>
          </w:divBdr>
        </w:div>
        <w:div w:id="1494026512">
          <w:marLeft w:val="0"/>
          <w:marRight w:val="0"/>
          <w:marTop w:val="192"/>
          <w:marBottom w:val="0"/>
          <w:divBdr>
            <w:top w:val="none" w:sz="0" w:space="0" w:color="auto"/>
            <w:left w:val="none" w:sz="0" w:space="0" w:color="auto"/>
            <w:bottom w:val="none" w:sz="0" w:space="0" w:color="auto"/>
            <w:right w:val="none" w:sz="0" w:space="0" w:color="auto"/>
          </w:divBdr>
        </w:div>
        <w:div w:id="839470353">
          <w:marLeft w:val="0"/>
          <w:marRight w:val="0"/>
          <w:marTop w:val="0"/>
          <w:marBottom w:val="0"/>
          <w:divBdr>
            <w:top w:val="none" w:sz="0" w:space="0" w:color="auto"/>
            <w:left w:val="none" w:sz="0" w:space="0" w:color="auto"/>
            <w:bottom w:val="none" w:sz="0" w:space="0" w:color="auto"/>
            <w:right w:val="none" w:sz="0" w:space="0" w:color="auto"/>
          </w:divBdr>
          <w:divsChild>
            <w:div w:id="880827166">
              <w:marLeft w:val="0"/>
              <w:marRight w:val="0"/>
              <w:marTop w:val="192"/>
              <w:marBottom w:val="0"/>
              <w:divBdr>
                <w:top w:val="none" w:sz="0" w:space="0" w:color="auto"/>
                <w:left w:val="none" w:sz="0" w:space="0" w:color="auto"/>
                <w:bottom w:val="none" w:sz="0" w:space="0" w:color="auto"/>
                <w:right w:val="none" w:sz="0" w:space="0" w:color="auto"/>
              </w:divBdr>
            </w:div>
          </w:divsChild>
        </w:div>
        <w:div w:id="681975820">
          <w:marLeft w:val="0"/>
          <w:marRight w:val="0"/>
          <w:marTop w:val="0"/>
          <w:marBottom w:val="0"/>
          <w:divBdr>
            <w:top w:val="none" w:sz="0" w:space="0" w:color="auto"/>
            <w:left w:val="none" w:sz="0" w:space="0" w:color="auto"/>
            <w:bottom w:val="none" w:sz="0" w:space="0" w:color="auto"/>
            <w:right w:val="none" w:sz="0" w:space="0" w:color="auto"/>
          </w:divBdr>
        </w:div>
        <w:div w:id="253713600">
          <w:marLeft w:val="0"/>
          <w:marRight w:val="0"/>
          <w:marTop w:val="192"/>
          <w:marBottom w:val="0"/>
          <w:divBdr>
            <w:top w:val="none" w:sz="0" w:space="0" w:color="auto"/>
            <w:left w:val="none" w:sz="0" w:space="0" w:color="auto"/>
            <w:bottom w:val="none" w:sz="0" w:space="0" w:color="auto"/>
            <w:right w:val="none" w:sz="0" w:space="0" w:color="auto"/>
          </w:divBdr>
        </w:div>
        <w:div w:id="1647396144">
          <w:marLeft w:val="0"/>
          <w:marRight w:val="0"/>
          <w:marTop w:val="0"/>
          <w:marBottom w:val="0"/>
          <w:divBdr>
            <w:top w:val="none" w:sz="0" w:space="0" w:color="auto"/>
            <w:left w:val="none" w:sz="0" w:space="0" w:color="auto"/>
            <w:bottom w:val="none" w:sz="0" w:space="0" w:color="auto"/>
            <w:right w:val="none" w:sz="0" w:space="0" w:color="auto"/>
          </w:divBdr>
          <w:divsChild>
            <w:div w:id="1615867116">
              <w:marLeft w:val="0"/>
              <w:marRight w:val="0"/>
              <w:marTop w:val="192"/>
              <w:marBottom w:val="0"/>
              <w:divBdr>
                <w:top w:val="none" w:sz="0" w:space="0" w:color="auto"/>
                <w:left w:val="none" w:sz="0" w:space="0" w:color="auto"/>
                <w:bottom w:val="none" w:sz="0" w:space="0" w:color="auto"/>
                <w:right w:val="none" w:sz="0" w:space="0" w:color="auto"/>
              </w:divBdr>
            </w:div>
          </w:divsChild>
        </w:div>
        <w:div w:id="1691299068">
          <w:marLeft w:val="0"/>
          <w:marRight w:val="0"/>
          <w:marTop w:val="0"/>
          <w:marBottom w:val="0"/>
          <w:divBdr>
            <w:top w:val="none" w:sz="0" w:space="0" w:color="auto"/>
            <w:left w:val="none" w:sz="0" w:space="0" w:color="auto"/>
            <w:bottom w:val="none" w:sz="0" w:space="0" w:color="auto"/>
            <w:right w:val="none" w:sz="0" w:space="0" w:color="auto"/>
          </w:divBdr>
        </w:div>
        <w:div w:id="1307663075">
          <w:marLeft w:val="0"/>
          <w:marRight w:val="0"/>
          <w:marTop w:val="192"/>
          <w:marBottom w:val="0"/>
          <w:divBdr>
            <w:top w:val="none" w:sz="0" w:space="0" w:color="auto"/>
            <w:left w:val="none" w:sz="0" w:space="0" w:color="auto"/>
            <w:bottom w:val="none" w:sz="0" w:space="0" w:color="auto"/>
            <w:right w:val="none" w:sz="0" w:space="0" w:color="auto"/>
          </w:divBdr>
        </w:div>
        <w:div w:id="1060590945">
          <w:marLeft w:val="0"/>
          <w:marRight w:val="0"/>
          <w:marTop w:val="0"/>
          <w:marBottom w:val="0"/>
          <w:divBdr>
            <w:top w:val="none" w:sz="0" w:space="0" w:color="auto"/>
            <w:left w:val="none" w:sz="0" w:space="0" w:color="auto"/>
            <w:bottom w:val="none" w:sz="0" w:space="0" w:color="auto"/>
            <w:right w:val="none" w:sz="0" w:space="0" w:color="auto"/>
          </w:divBdr>
          <w:divsChild>
            <w:div w:id="1274435278">
              <w:marLeft w:val="0"/>
              <w:marRight w:val="0"/>
              <w:marTop w:val="192"/>
              <w:marBottom w:val="0"/>
              <w:divBdr>
                <w:top w:val="none" w:sz="0" w:space="0" w:color="auto"/>
                <w:left w:val="none" w:sz="0" w:space="0" w:color="auto"/>
                <w:bottom w:val="none" w:sz="0" w:space="0" w:color="auto"/>
                <w:right w:val="none" w:sz="0" w:space="0" w:color="auto"/>
              </w:divBdr>
            </w:div>
          </w:divsChild>
        </w:div>
        <w:div w:id="11687066">
          <w:marLeft w:val="0"/>
          <w:marRight w:val="0"/>
          <w:marTop w:val="0"/>
          <w:marBottom w:val="0"/>
          <w:divBdr>
            <w:top w:val="none" w:sz="0" w:space="0" w:color="auto"/>
            <w:left w:val="none" w:sz="0" w:space="0" w:color="auto"/>
            <w:bottom w:val="none" w:sz="0" w:space="0" w:color="auto"/>
            <w:right w:val="none" w:sz="0" w:space="0" w:color="auto"/>
          </w:divBdr>
        </w:div>
        <w:div w:id="809593919">
          <w:marLeft w:val="0"/>
          <w:marRight w:val="0"/>
          <w:marTop w:val="192"/>
          <w:marBottom w:val="0"/>
          <w:divBdr>
            <w:top w:val="none" w:sz="0" w:space="0" w:color="auto"/>
            <w:left w:val="none" w:sz="0" w:space="0" w:color="auto"/>
            <w:bottom w:val="none" w:sz="0" w:space="0" w:color="auto"/>
            <w:right w:val="none" w:sz="0" w:space="0" w:color="auto"/>
          </w:divBdr>
        </w:div>
        <w:div w:id="751241675">
          <w:marLeft w:val="0"/>
          <w:marRight w:val="0"/>
          <w:marTop w:val="0"/>
          <w:marBottom w:val="0"/>
          <w:divBdr>
            <w:top w:val="none" w:sz="0" w:space="0" w:color="auto"/>
            <w:left w:val="none" w:sz="0" w:space="0" w:color="auto"/>
            <w:bottom w:val="none" w:sz="0" w:space="0" w:color="auto"/>
            <w:right w:val="none" w:sz="0" w:space="0" w:color="auto"/>
          </w:divBdr>
          <w:divsChild>
            <w:div w:id="1580407574">
              <w:marLeft w:val="0"/>
              <w:marRight w:val="0"/>
              <w:marTop w:val="192"/>
              <w:marBottom w:val="0"/>
              <w:divBdr>
                <w:top w:val="none" w:sz="0" w:space="0" w:color="auto"/>
                <w:left w:val="none" w:sz="0" w:space="0" w:color="auto"/>
                <w:bottom w:val="none" w:sz="0" w:space="0" w:color="auto"/>
                <w:right w:val="none" w:sz="0" w:space="0" w:color="auto"/>
              </w:divBdr>
            </w:div>
          </w:divsChild>
        </w:div>
        <w:div w:id="846140392">
          <w:marLeft w:val="0"/>
          <w:marRight w:val="0"/>
          <w:marTop w:val="0"/>
          <w:marBottom w:val="0"/>
          <w:divBdr>
            <w:top w:val="none" w:sz="0" w:space="0" w:color="auto"/>
            <w:left w:val="none" w:sz="0" w:space="0" w:color="auto"/>
            <w:bottom w:val="none" w:sz="0" w:space="0" w:color="auto"/>
            <w:right w:val="none" w:sz="0" w:space="0" w:color="auto"/>
          </w:divBdr>
        </w:div>
        <w:div w:id="775760129">
          <w:marLeft w:val="0"/>
          <w:marRight w:val="0"/>
          <w:marTop w:val="192"/>
          <w:marBottom w:val="0"/>
          <w:divBdr>
            <w:top w:val="none" w:sz="0" w:space="0" w:color="auto"/>
            <w:left w:val="none" w:sz="0" w:space="0" w:color="auto"/>
            <w:bottom w:val="none" w:sz="0" w:space="0" w:color="auto"/>
            <w:right w:val="none" w:sz="0" w:space="0" w:color="auto"/>
          </w:divBdr>
        </w:div>
        <w:div w:id="433135582">
          <w:marLeft w:val="0"/>
          <w:marRight w:val="0"/>
          <w:marTop w:val="0"/>
          <w:marBottom w:val="0"/>
          <w:divBdr>
            <w:top w:val="none" w:sz="0" w:space="0" w:color="auto"/>
            <w:left w:val="none" w:sz="0" w:space="0" w:color="auto"/>
            <w:bottom w:val="none" w:sz="0" w:space="0" w:color="auto"/>
            <w:right w:val="none" w:sz="0" w:space="0" w:color="auto"/>
          </w:divBdr>
          <w:divsChild>
            <w:div w:id="545872886">
              <w:marLeft w:val="0"/>
              <w:marRight w:val="0"/>
              <w:marTop w:val="192"/>
              <w:marBottom w:val="0"/>
              <w:divBdr>
                <w:top w:val="none" w:sz="0" w:space="0" w:color="auto"/>
                <w:left w:val="none" w:sz="0" w:space="0" w:color="auto"/>
                <w:bottom w:val="none" w:sz="0" w:space="0" w:color="auto"/>
                <w:right w:val="none" w:sz="0" w:space="0" w:color="auto"/>
              </w:divBdr>
            </w:div>
          </w:divsChild>
        </w:div>
        <w:div w:id="553273808">
          <w:marLeft w:val="0"/>
          <w:marRight w:val="0"/>
          <w:marTop w:val="0"/>
          <w:marBottom w:val="0"/>
          <w:divBdr>
            <w:top w:val="none" w:sz="0" w:space="0" w:color="auto"/>
            <w:left w:val="none" w:sz="0" w:space="0" w:color="auto"/>
            <w:bottom w:val="none" w:sz="0" w:space="0" w:color="auto"/>
            <w:right w:val="none" w:sz="0" w:space="0" w:color="auto"/>
          </w:divBdr>
        </w:div>
        <w:div w:id="1638335725">
          <w:marLeft w:val="0"/>
          <w:marRight w:val="0"/>
          <w:marTop w:val="192"/>
          <w:marBottom w:val="0"/>
          <w:divBdr>
            <w:top w:val="none" w:sz="0" w:space="0" w:color="auto"/>
            <w:left w:val="none" w:sz="0" w:space="0" w:color="auto"/>
            <w:bottom w:val="none" w:sz="0" w:space="0" w:color="auto"/>
            <w:right w:val="none" w:sz="0" w:space="0" w:color="auto"/>
          </w:divBdr>
        </w:div>
        <w:div w:id="2116899593">
          <w:marLeft w:val="0"/>
          <w:marRight w:val="0"/>
          <w:marTop w:val="192"/>
          <w:marBottom w:val="0"/>
          <w:divBdr>
            <w:top w:val="none" w:sz="0" w:space="0" w:color="auto"/>
            <w:left w:val="none" w:sz="0" w:space="0" w:color="auto"/>
            <w:bottom w:val="none" w:sz="0" w:space="0" w:color="auto"/>
            <w:right w:val="none" w:sz="0" w:space="0" w:color="auto"/>
          </w:divBdr>
        </w:div>
        <w:div w:id="1761487411">
          <w:marLeft w:val="0"/>
          <w:marRight w:val="0"/>
          <w:marTop w:val="0"/>
          <w:marBottom w:val="0"/>
          <w:divBdr>
            <w:top w:val="none" w:sz="0" w:space="0" w:color="auto"/>
            <w:left w:val="none" w:sz="0" w:space="0" w:color="auto"/>
            <w:bottom w:val="none" w:sz="0" w:space="0" w:color="auto"/>
            <w:right w:val="none" w:sz="0" w:space="0" w:color="auto"/>
          </w:divBdr>
          <w:divsChild>
            <w:div w:id="801658638">
              <w:marLeft w:val="0"/>
              <w:marRight w:val="0"/>
              <w:marTop w:val="192"/>
              <w:marBottom w:val="0"/>
              <w:divBdr>
                <w:top w:val="none" w:sz="0" w:space="0" w:color="auto"/>
                <w:left w:val="none" w:sz="0" w:space="0" w:color="auto"/>
                <w:bottom w:val="none" w:sz="0" w:space="0" w:color="auto"/>
                <w:right w:val="none" w:sz="0" w:space="0" w:color="auto"/>
              </w:divBdr>
            </w:div>
          </w:divsChild>
        </w:div>
        <w:div w:id="1872105340">
          <w:marLeft w:val="0"/>
          <w:marRight w:val="0"/>
          <w:marTop w:val="0"/>
          <w:marBottom w:val="0"/>
          <w:divBdr>
            <w:top w:val="none" w:sz="0" w:space="0" w:color="auto"/>
            <w:left w:val="none" w:sz="0" w:space="0" w:color="auto"/>
            <w:bottom w:val="none" w:sz="0" w:space="0" w:color="auto"/>
            <w:right w:val="none" w:sz="0" w:space="0" w:color="auto"/>
          </w:divBdr>
        </w:div>
        <w:div w:id="135340720">
          <w:marLeft w:val="0"/>
          <w:marRight w:val="0"/>
          <w:marTop w:val="192"/>
          <w:marBottom w:val="0"/>
          <w:divBdr>
            <w:top w:val="none" w:sz="0" w:space="0" w:color="auto"/>
            <w:left w:val="none" w:sz="0" w:space="0" w:color="auto"/>
            <w:bottom w:val="none" w:sz="0" w:space="0" w:color="auto"/>
            <w:right w:val="none" w:sz="0" w:space="0" w:color="auto"/>
          </w:divBdr>
        </w:div>
        <w:div w:id="1763838253">
          <w:marLeft w:val="0"/>
          <w:marRight w:val="0"/>
          <w:marTop w:val="0"/>
          <w:marBottom w:val="0"/>
          <w:divBdr>
            <w:top w:val="none" w:sz="0" w:space="0" w:color="auto"/>
            <w:left w:val="none" w:sz="0" w:space="0" w:color="auto"/>
            <w:bottom w:val="none" w:sz="0" w:space="0" w:color="auto"/>
            <w:right w:val="none" w:sz="0" w:space="0" w:color="auto"/>
          </w:divBdr>
          <w:divsChild>
            <w:div w:id="1184439321">
              <w:marLeft w:val="0"/>
              <w:marRight w:val="0"/>
              <w:marTop w:val="192"/>
              <w:marBottom w:val="0"/>
              <w:divBdr>
                <w:top w:val="none" w:sz="0" w:space="0" w:color="auto"/>
                <w:left w:val="none" w:sz="0" w:space="0" w:color="auto"/>
                <w:bottom w:val="none" w:sz="0" w:space="0" w:color="auto"/>
                <w:right w:val="none" w:sz="0" w:space="0" w:color="auto"/>
              </w:divBdr>
            </w:div>
          </w:divsChild>
        </w:div>
        <w:div w:id="321930577">
          <w:marLeft w:val="0"/>
          <w:marRight w:val="0"/>
          <w:marTop w:val="0"/>
          <w:marBottom w:val="0"/>
          <w:divBdr>
            <w:top w:val="none" w:sz="0" w:space="0" w:color="auto"/>
            <w:left w:val="none" w:sz="0" w:space="0" w:color="auto"/>
            <w:bottom w:val="none" w:sz="0" w:space="0" w:color="auto"/>
            <w:right w:val="none" w:sz="0" w:space="0" w:color="auto"/>
          </w:divBdr>
        </w:div>
        <w:div w:id="1119295819">
          <w:marLeft w:val="0"/>
          <w:marRight w:val="0"/>
          <w:marTop w:val="192"/>
          <w:marBottom w:val="0"/>
          <w:divBdr>
            <w:top w:val="none" w:sz="0" w:space="0" w:color="auto"/>
            <w:left w:val="none" w:sz="0" w:space="0" w:color="auto"/>
            <w:bottom w:val="none" w:sz="0" w:space="0" w:color="auto"/>
            <w:right w:val="none" w:sz="0" w:space="0" w:color="auto"/>
          </w:divBdr>
        </w:div>
        <w:div w:id="1358896355">
          <w:marLeft w:val="0"/>
          <w:marRight w:val="0"/>
          <w:marTop w:val="0"/>
          <w:marBottom w:val="0"/>
          <w:divBdr>
            <w:top w:val="none" w:sz="0" w:space="0" w:color="auto"/>
            <w:left w:val="none" w:sz="0" w:space="0" w:color="auto"/>
            <w:bottom w:val="none" w:sz="0" w:space="0" w:color="auto"/>
            <w:right w:val="none" w:sz="0" w:space="0" w:color="auto"/>
          </w:divBdr>
          <w:divsChild>
            <w:div w:id="1428576217">
              <w:marLeft w:val="0"/>
              <w:marRight w:val="0"/>
              <w:marTop w:val="192"/>
              <w:marBottom w:val="0"/>
              <w:divBdr>
                <w:top w:val="none" w:sz="0" w:space="0" w:color="auto"/>
                <w:left w:val="none" w:sz="0" w:space="0" w:color="auto"/>
                <w:bottom w:val="none" w:sz="0" w:space="0" w:color="auto"/>
                <w:right w:val="none" w:sz="0" w:space="0" w:color="auto"/>
              </w:divBdr>
            </w:div>
          </w:divsChild>
        </w:div>
        <w:div w:id="1003048682">
          <w:marLeft w:val="0"/>
          <w:marRight w:val="0"/>
          <w:marTop w:val="0"/>
          <w:marBottom w:val="0"/>
          <w:divBdr>
            <w:top w:val="none" w:sz="0" w:space="0" w:color="auto"/>
            <w:left w:val="none" w:sz="0" w:space="0" w:color="auto"/>
            <w:bottom w:val="none" w:sz="0" w:space="0" w:color="auto"/>
            <w:right w:val="none" w:sz="0" w:space="0" w:color="auto"/>
          </w:divBdr>
        </w:div>
        <w:div w:id="2016805826">
          <w:marLeft w:val="0"/>
          <w:marRight w:val="0"/>
          <w:marTop w:val="192"/>
          <w:marBottom w:val="0"/>
          <w:divBdr>
            <w:top w:val="none" w:sz="0" w:space="0" w:color="auto"/>
            <w:left w:val="none" w:sz="0" w:space="0" w:color="auto"/>
            <w:bottom w:val="none" w:sz="0" w:space="0" w:color="auto"/>
            <w:right w:val="none" w:sz="0" w:space="0" w:color="auto"/>
          </w:divBdr>
        </w:div>
        <w:div w:id="988830265">
          <w:marLeft w:val="0"/>
          <w:marRight w:val="0"/>
          <w:marTop w:val="0"/>
          <w:marBottom w:val="0"/>
          <w:divBdr>
            <w:top w:val="none" w:sz="0" w:space="0" w:color="auto"/>
            <w:left w:val="none" w:sz="0" w:space="0" w:color="auto"/>
            <w:bottom w:val="none" w:sz="0" w:space="0" w:color="auto"/>
            <w:right w:val="none" w:sz="0" w:space="0" w:color="auto"/>
          </w:divBdr>
          <w:divsChild>
            <w:div w:id="685405948">
              <w:marLeft w:val="0"/>
              <w:marRight w:val="0"/>
              <w:marTop w:val="192"/>
              <w:marBottom w:val="0"/>
              <w:divBdr>
                <w:top w:val="none" w:sz="0" w:space="0" w:color="auto"/>
                <w:left w:val="none" w:sz="0" w:space="0" w:color="auto"/>
                <w:bottom w:val="none" w:sz="0" w:space="0" w:color="auto"/>
                <w:right w:val="none" w:sz="0" w:space="0" w:color="auto"/>
              </w:divBdr>
            </w:div>
          </w:divsChild>
        </w:div>
        <w:div w:id="1460953337">
          <w:marLeft w:val="0"/>
          <w:marRight w:val="0"/>
          <w:marTop w:val="0"/>
          <w:marBottom w:val="0"/>
          <w:divBdr>
            <w:top w:val="none" w:sz="0" w:space="0" w:color="auto"/>
            <w:left w:val="none" w:sz="0" w:space="0" w:color="auto"/>
            <w:bottom w:val="none" w:sz="0" w:space="0" w:color="auto"/>
            <w:right w:val="none" w:sz="0" w:space="0" w:color="auto"/>
          </w:divBdr>
        </w:div>
        <w:div w:id="1490050288">
          <w:marLeft w:val="0"/>
          <w:marRight w:val="0"/>
          <w:marTop w:val="192"/>
          <w:marBottom w:val="0"/>
          <w:divBdr>
            <w:top w:val="none" w:sz="0" w:space="0" w:color="auto"/>
            <w:left w:val="none" w:sz="0" w:space="0" w:color="auto"/>
            <w:bottom w:val="none" w:sz="0" w:space="0" w:color="auto"/>
            <w:right w:val="none" w:sz="0" w:space="0" w:color="auto"/>
          </w:divBdr>
        </w:div>
        <w:div w:id="378094110">
          <w:marLeft w:val="0"/>
          <w:marRight w:val="0"/>
          <w:marTop w:val="192"/>
          <w:marBottom w:val="0"/>
          <w:divBdr>
            <w:top w:val="none" w:sz="0" w:space="0" w:color="auto"/>
            <w:left w:val="none" w:sz="0" w:space="0" w:color="auto"/>
            <w:bottom w:val="none" w:sz="0" w:space="0" w:color="auto"/>
            <w:right w:val="none" w:sz="0" w:space="0" w:color="auto"/>
          </w:divBdr>
        </w:div>
        <w:div w:id="527064040">
          <w:marLeft w:val="0"/>
          <w:marRight w:val="0"/>
          <w:marTop w:val="192"/>
          <w:marBottom w:val="0"/>
          <w:divBdr>
            <w:top w:val="none" w:sz="0" w:space="0" w:color="auto"/>
            <w:left w:val="none" w:sz="0" w:space="0" w:color="auto"/>
            <w:bottom w:val="none" w:sz="0" w:space="0" w:color="auto"/>
            <w:right w:val="none" w:sz="0" w:space="0" w:color="auto"/>
          </w:divBdr>
        </w:div>
        <w:div w:id="1643585180">
          <w:marLeft w:val="0"/>
          <w:marRight w:val="0"/>
          <w:marTop w:val="0"/>
          <w:marBottom w:val="0"/>
          <w:divBdr>
            <w:top w:val="none" w:sz="0" w:space="0" w:color="auto"/>
            <w:left w:val="none" w:sz="0" w:space="0" w:color="auto"/>
            <w:bottom w:val="none" w:sz="0" w:space="0" w:color="auto"/>
            <w:right w:val="none" w:sz="0" w:space="0" w:color="auto"/>
          </w:divBdr>
          <w:divsChild>
            <w:div w:id="1986930453">
              <w:marLeft w:val="0"/>
              <w:marRight w:val="0"/>
              <w:marTop w:val="192"/>
              <w:marBottom w:val="0"/>
              <w:divBdr>
                <w:top w:val="none" w:sz="0" w:space="0" w:color="auto"/>
                <w:left w:val="none" w:sz="0" w:space="0" w:color="auto"/>
                <w:bottom w:val="none" w:sz="0" w:space="0" w:color="auto"/>
                <w:right w:val="none" w:sz="0" w:space="0" w:color="auto"/>
              </w:divBdr>
            </w:div>
          </w:divsChild>
        </w:div>
        <w:div w:id="1740209706">
          <w:marLeft w:val="0"/>
          <w:marRight w:val="0"/>
          <w:marTop w:val="0"/>
          <w:marBottom w:val="0"/>
          <w:divBdr>
            <w:top w:val="none" w:sz="0" w:space="0" w:color="auto"/>
            <w:left w:val="none" w:sz="0" w:space="0" w:color="auto"/>
            <w:bottom w:val="none" w:sz="0" w:space="0" w:color="auto"/>
            <w:right w:val="none" w:sz="0" w:space="0" w:color="auto"/>
          </w:divBdr>
        </w:div>
        <w:div w:id="1003240766">
          <w:marLeft w:val="0"/>
          <w:marRight w:val="0"/>
          <w:marTop w:val="192"/>
          <w:marBottom w:val="0"/>
          <w:divBdr>
            <w:top w:val="none" w:sz="0" w:space="0" w:color="auto"/>
            <w:left w:val="none" w:sz="0" w:space="0" w:color="auto"/>
            <w:bottom w:val="none" w:sz="0" w:space="0" w:color="auto"/>
            <w:right w:val="none" w:sz="0" w:space="0" w:color="auto"/>
          </w:divBdr>
        </w:div>
        <w:div w:id="476265426">
          <w:marLeft w:val="0"/>
          <w:marRight w:val="0"/>
          <w:marTop w:val="0"/>
          <w:marBottom w:val="0"/>
          <w:divBdr>
            <w:top w:val="none" w:sz="0" w:space="0" w:color="auto"/>
            <w:left w:val="none" w:sz="0" w:space="0" w:color="auto"/>
            <w:bottom w:val="none" w:sz="0" w:space="0" w:color="auto"/>
            <w:right w:val="none" w:sz="0" w:space="0" w:color="auto"/>
          </w:divBdr>
          <w:divsChild>
            <w:div w:id="278806877">
              <w:marLeft w:val="0"/>
              <w:marRight w:val="0"/>
              <w:marTop w:val="192"/>
              <w:marBottom w:val="0"/>
              <w:divBdr>
                <w:top w:val="none" w:sz="0" w:space="0" w:color="auto"/>
                <w:left w:val="none" w:sz="0" w:space="0" w:color="auto"/>
                <w:bottom w:val="none" w:sz="0" w:space="0" w:color="auto"/>
                <w:right w:val="none" w:sz="0" w:space="0" w:color="auto"/>
              </w:divBdr>
            </w:div>
          </w:divsChild>
        </w:div>
        <w:div w:id="1861166699">
          <w:marLeft w:val="0"/>
          <w:marRight w:val="0"/>
          <w:marTop w:val="0"/>
          <w:marBottom w:val="0"/>
          <w:divBdr>
            <w:top w:val="none" w:sz="0" w:space="0" w:color="auto"/>
            <w:left w:val="none" w:sz="0" w:space="0" w:color="auto"/>
            <w:bottom w:val="none" w:sz="0" w:space="0" w:color="auto"/>
            <w:right w:val="none" w:sz="0" w:space="0" w:color="auto"/>
          </w:divBdr>
        </w:div>
        <w:div w:id="1524393471">
          <w:marLeft w:val="0"/>
          <w:marRight w:val="0"/>
          <w:marTop w:val="192"/>
          <w:marBottom w:val="0"/>
          <w:divBdr>
            <w:top w:val="none" w:sz="0" w:space="0" w:color="auto"/>
            <w:left w:val="none" w:sz="0" w:space="0" w:color="auto"/>
            <w:bottom w:val="none" w:sz="0" w:space="0" w:color="auto"/>
            <w:right w:val="none" w:sz="0" w:space="0" w:color="auto"/>
          </w:divBdr>
        </w:div>
      </w:divsChild>
    </w:div>
    <w:div w:id="6369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49/e07f3a5e4b089705af512b1d4058f49e1857300d/" TargetMode="External"/><Relationship Id="rId13" Type="http://schemas.openxmlformats.org/officeDocument/2006/relationships/hyperlink" Target="http://www.consultant.ru/document/cons_doc_LAW_172552/3d0cac60971a511280cbba229d9b6329c07731f7/" TargetMode="External"/><Relationship Id="rId18" Type="http://schemas.openxmlformats.org/officeDocument/2006/relationships/hyperlink" Target="http://www.consultant.ru/document/cons_doc_LAW_172552/3d0cac60971a511280cbba229d9b6329c07731f7/" TargetMode="External"/><Relationship Id="rId26" Type="http://schemas.openxmlformats.org/officeDocument/2006/relationships/hyperlink" Target="http://www.consultant.ru/document/cons_doc_LAW_172552/3d0cac60971a511280cbba229d9b6329c07731f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72552/3d0cac60971a511280cbba229d9b6329c07731f7/" TargetMode="External"/><Relationship Id="rId34" Type="http://schemas.openxmlformats.org/officeDocument/2006/relationships/hyperlink" Target="http://www.consultant.ru/document/cons_doc_LAW_219419/696b7e140fb7b0ea70d02644d41aa7a80308916c/" TargetMode="External"/><Relationship Id="rId7" Type="http://schemas.openxmlformats.org/officeDocument/2006/relationships/hyperlink" Target="http://www.consultant.ru/document/cons_doc_LAW_357134/78f36e7afa535cf23e1e865a0f38cd3d230eecf0/" TargetMode="External"/><Relationship Id="rId12" Type="http://schemas.openxmlformats.org/officeDocument/2006/relationships/hyperlink" Target="http://www.consultant.ru/document/cons_doc_LAW_209761/11914d877cee9b491e32f855edfde9c36625c38d/" TargetMode="External"/><Relationship Id="rId17" Type="http://schemas.openxmlformats.org/officeDocument/2006/relationships/hyperlink" Target="http://www.consultant.ru/document/cons_doc_LAW_357134/d9fc143202e90392c5cf28fd3270c48238794824/" TargetMode="External"/><Relationship Id="rId25" Type="http://schemas.openxmlformats.org/officeDocument/2006/relationships/hyperlink" Target="http://www.consultant.ru/document/cons_doc_LAW_301507/fe7be53b2e8caf1bf550c672c41a76fac2d0cb7c/" TargetMode="External"/><Relationship Id="rId33" Type="http://schemas.openxmlformats.org/officeDocument/2006/relationships/hyperlink" Target="http://www.consultant.ru/document/cons_doc_LAW_172552/3d0cac60971a511280cbba229d9b6329c07731f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49/e07f3a5e4b089705af512b1d4058f49e1857300d/" TargetMode="External"/><Relationship Id="rId20" Type="http://schemas.openxmlformats.org/officeDocument/2006/relationships/hyperlink" Target="http://www.consultant.ru/document/cons_doc_LAW_197264/82cbdb7729d7e6235be3fe2f137a350994f90172/" TargetMode="External"/><Relationship Id="rId29" Type="http://schemas.openxmlformats.org/officeDocument/2006/relationships/hyperlink" Target="http://www.consultant.ru/document/cons_doc_LAW_172552/3d0cac60971a511280cbba229d9b6329c07731f7/" TargetMode="External"/><Relationship Id="rId1" Type="http://schemas.openxmlformats.org/officeDocument/2006/relationships/customXml" Target="../customXml/item1.xml"/><Relationship Id="rId6" Type="http://schemas.openxmlformats.org/officeDocument/2006/relationships/hyperlink" Target="http://www.consultant.ru/document/cons_doc_LAW_172552/3d0cac60971a511280cbba229d9b6329c07731f7/" TargetMode="External"/><Relationship Id="rId11" Type="http://schemas.openxmlformats.org/officeDocument/2006/relationships/hyperlink" Target="http://www.consultant.ru/document/cons_doc_LAW_172552/3d0cac60971a511280cbba229d9b6329c07731f7/" TargetMode="External"/><Relationship Id="rId24" Type="http://schemas.openxmlformats.org/officeDocument/2006/relationships/hyperlink" Target="http://www.consultant.ru/document/cons_doc_LAW_321549/e07f3a5e4b089705af512b1d4058f49e1857300d/" TargetMode="External"/><Relationship Id="rId32" Type="http://schemas.openxmlformats.org/officeDocument/2006/relationships/hyperlink" Target="http://www.consultant.ru/document/cons_doc_LAW_301507/fe7be53b2e8caf1bf550c672c41a76fac2d0cb7c/" TargetMode="External"/><Relationship Id="rId37" Type="http://schemas.openxmlformats.org/officeDocument/2006/relationships/hyperlink" Target="http://www.consultant.ru/document/cons_doc_LAW_172552/3d0cac60971a511280cbba229d9b6329c07731f7/" TargetMode="External"/><Relationship Id="rId5" Type="http://schemas.openxmlformats.org/officeDocument/2006/relationships/webSettings" Target="webSettings.xml"/><Relationship Id="rId15" Type="http://schemas.openxmlformats.org/officeDocument/2006/relationships/hyperlink" Target="http://www.consultant.ru/document/cons_doc_LAW_341927/2fb4cd806708ab2589845e61eabfcc090c58b651/" TargetMode="External"/><Relationship Id="rId23" Type="http://schemas.openxmlformats.org/officeDocument/2006/relationships/hyperlink" Target="http://www.consultant.ru/document/cons_doc_LAW_172552/3d0cac60971a511280cbba229d9b6329c07731f7/" TargetMode="External"/><Relationship Id="rId28" Type="http://schemas.openxmlformats.org/officeDocument/2006/relationships/hyperlink" Target="http://www.consultant.ru/document/cons_doc_LAW_172552/3d0cac60971a511280cbba229d9b6329c07731f7/" TargetMode="External"/><Relationship Id="rId36" Type="http://schemas.openxmlformats.org/officeDocument/2006/relationships/hyperlink" Target="http://www.consultant.ru/document/cons_doc_LAW_172552/3d0cac60971a511280cbba229d9b6329c07731f7/" TargetMode="External"/><Relationship Id="rId10" Type="http://schemas.openxmlformats.org/officeDocument/2006/relationships/hyperlink" Target="http://www.consultant.ru/document/cons_doc_LAW_172552/3d0cac60971a511280cbba229d9b6329c07731f7/" TargetMode="External"/><Relationship Id="rId19" Type="http://schemas.openxmlformats.org/officeDocument/2006/relationships/hyperlink" Target="http://www.consultant.ru/document/cons_doc_LAW_122334/3d0cac60971a511280cbba229d9b6329c07731f7/" TargetMode="External"/><Relationship Id="rId31" Type="http://schemas.openxmlformats.org/officeDocument/2006/relationships/hyperlink" Target="http://www.consultant.ru/document/cons_doc_LAW_219419/696b7e140fb7b0ea70d02644d41aa7a80308916c/" TargetMode="External"/><Relationship Id="rId4" Type="http://schemas.openxmlformats.org/officeDocument/2006/relationships/settings" Target="settings.xml"/><Relationship Id="rId9" Type="http://schemas.openxmlformats.org/officeDocument/2006/relationships/hyperlink" Target="http://www.consultant.ru/document/cons_doc_LAW_209761/11914d877cee9b491e32f855edfde9c36625c38d/" TargetMode="External"/><Relationship Id="rId14" Type="http://schemas.openxmlformats.org/officeDocument/2006/relationships/hyperlink" Target="http://www.consultant.ru/document/cons_doc_LAW_209079/" TargetMode="External"/><Relationship Id="rId22" Type="http://schemas.openxmlformats.org/officeDocument/2006/relationships/hyperlink" Target="http://www.consultant.ru/document/cons_doc_LAW_197264/82cbdb7729d7e6235be3fe2f137a350994f90172/" TargetMode="External"/><Relationship Id="rId27" Type="http://schemas.openxmlformats.org/officeDocument/2006/relationships/hyperlink" Target="http://www.consultant.ru/document/cons_doc_LAW_219419/696b7e140fb7b0ea70d02644d41aa7a80308916c/" TargetMode="External"/><Relationship Id="rId30" Type="http://schemas.openxmlformats.org/officeDocument/2006/relationships/hyperlink" Target="http://www.consultant.ru/document/cons_doc_LAW_197264/82cbdb7729d7e6235be3fe2f137a350994f90172/" TargetMode="External"/><Relationship Id="rId35" Type="http://schemas.openxmlformats.org/officeDocument/2006/relationships/hyperlink" Target="http://www.consultant.ru/document/cons_doc_LAW_357134/dbc2a634dfe4e186078b674c285dad8ba051ab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DBF6-4CE2-47C0-8683-592A492E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5435</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2020-09-10T13:14:00Z</dcterms:created>
  <dcterms:modified xsi:type="dcterms:W3CDTF">2020-09-10T14:41:00Z</dcterms:modified>
</cp:coreProperties>
</file>