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46" w:rsidRPr="007A76E1" w:rsidRDefault="00C14C46" w:rsidP="00C14C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FC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C14C46" w:rsidRPr="007A76E1" w:rsidRDefault="00C14C46" w:rsidP="00C14C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D0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14C46" w:rsidRPr="007A76E1" w:rsidRDefault="00C14C46" w:rsidP="00C14C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русский язык</w:t>
      </w:r>
    </w:p>
    <w:p w:rsidR="00FC0BB6" w:rsidRDefault="00FC0BB6" w:rsidP="00FC0B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46D2F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Функциональные стили речи и их особенности. </w:t>
      </w:r>
    </w:p>
    <w:p w:rsidR="00C14C46" w:rsidRDefault="00C14C46" w:rsidP="00D0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D015E0" w:rsidRPr="00D015E0" w:rsidRDefault="00C14C46" w:rsidP="00D0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 почту не отправляем, все ДЗ сдаем в тетради </w:t>
      </w:r>
      <w:r w:rsidR="00EB75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(дату сообщу позже)</w:t>
      </w:r>
    </w:p>
    <w:p w:rsidR="00FC0BB6" w:rsidRDefault="00FC0BB6" w:rsidP="00FC0B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0BB6" w:rsidRDefault="00FC0BB6" w:rsidP="00FC0B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1:</w:t>
      </w:r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изучить материал, используя различные источники, например, </w:t>
      </w:r>
      <w:proofErr w:type="spellStart"/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hyperlink r:id="rId5" w:history="1">
        <w:r w:rsidRPr="00CB1F65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https://yandex.ru/video/preview?text=видеоурок%20стили%20речи%2010%20класс&amp;path=wizard&amp;parent-reqid=1599189272500522-109386703919839563100280-prestable-app-host-sas-web-yp-69&amp;wiz_type=vital&amp;filmId=1262664108473048339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FC0BB6" w:rsidRDefault="00FC0BB6" w:rsidP="00FC0B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0BB6" w:rsidRPr="004A078E" w:rsidRDefault="00FC0BB6" w:rsidP="00FC0B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2:</w:t>
      </w:r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Определить стиль каждого текста (в тетради пишем номер текста и стиль)</w:t>
      </w:r>
    </w:p>
    <w:p w:rsidR="00FC0BB6" w:rsidRPr="00ED78C9" w:rsidRDefault="00FC0BB6" w:rsidP="00FC0BB6">
      <w:p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8C9">
        <w:rPr>
          <w:rFonts w:ascii="Times New Roman" w:hAnsi="Times New Roman" w:cs="Times New Roman"/>
          <w:sz w:val="24"/>
          <w:szCs w:val="24"/>
          <w:shd w:val="clear" w:color="auto" w:fill="FFFFFF"/>
        </w:rPr>
        <w:t>1. Лейтенант шел по желтому строительному песку, нагретому дневным палящим солнцем. Он был мокрым от кончиков пальцев до кончиков волос, все его тело было усеяно царапинами от острой колючей проволоки и ныло от сводящей с ума боли, но он был жив и направлялся к командному штабу, который виднелся на горизонте метрах в пятистах.</w:t>
      </w:r>
      <w:r w:rsidRPr="00ED78C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FC0BB6" w:rsidRPr="00ED78C9" w:rsidRDefault="00FC0BB6" w:rsidP="00FC0BB6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78C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2.</w:t>
      </w:r>
      <w:r w:rsidRPr="00ED78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Ученым лаборатории Х удалось совершить нечто! После долгих стараний они все-таки вывели животное, которое сочетает в себе черты внешности и </w:t>
      </w:r>
      <w:proofErr w:type="gramStart"/>
      <w:r w:rsidRPr="00ED78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характера</w:t>
      </w:r>
      <w:proofErr w:type="gramEnd"/>
      <w:r w:rsidRPr="00ED78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кошки, так и собаки. Этот зверь одновременно верный и своенравный. Он способен защитить своего хозяина, но сделает это не открыто, а хитро, выждав нужный момент. С полной уверенностью можно сказать, что такие животные станут самыми лучшими друзьями в каждой семье.</w:t>
      </w:r>
    </w:p>
    <w:p w:rsidR="00FC0BB6" w:rsidRPr="00ED78C9" w:rsidRDefault="00FC0BB6" w:rsidP="00FC0BB6">
      <w:pPr>
        <w:spacing w:before="24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iCs/>
          <w:sz w:val="24"/>
          <w:szCs w:val="24"/>
        </w:rPr>
        <w:t xml:space="preserve">3. При нормативной оценке избыточных сочетаний необходимо иметь в виду, что многие из них служат стилистическим целям, являются одним из способов усиления признака целенаправленной характеристики предмета высказывания. Неслучайно поэтому соединение синонимов и некоторые тавтологические сочетания имеют общую </w:t>
      </w:r>
      <w:proofErr w:type="spellStart"/>
      <w:r w:rsidRPr="00ED78C9">
        <w:rPr>
          <w:rFonts w:ascii="Times New Roman" w:hAnsi="Times New Roman" w:cs="Times New Roman"/>
          <w:iCs/>
          <w:sz w:val="24"/>
          <w:szCs w:val="24"/>
        </w:rPr>
        <w:t>психо-эмоциональную</w:t>
      </w:r>
      <w:proofErr w:type="spellEnd"/>
      <w:r w:rsidRPr="00ED78C9">
        <w:rPr>
          <w:rFonts w:ascii="Times New Roman" w:hAnsi="Times New Roman" w:cs="Times New Roman"/>
          <w:iCs/>
          <w:sz w:val="24"/>
          <w:szCs w:val="24"/>
        </w:rPr>
        <w:t xml:space="preserve"> основу, сосредоточение внимания на значимом представлении путем повторения одних и тех же или родственных сигналов. Мы, замечал еще выдающийся русский ученый А. А. </w:t>
      </w:r>
      <w:proofErr w:type="spellStart"/>
      <w:r w:rsidRPr="00ED78C9">
        <w:rPr>
          <w:rFonts w:ascii="Times New Roman" w:hAnsi="Times New Roman" w:cs="Times New Roman"/>
          <w:iCs/>
          <w:sz w:val="24"/>
          <w:szCs w:val="24"/>
        </w:rPr>
        <w:t>Потебня</w:t>
      </w:r>
      <w:proofErr w:type="spellEnd"/>
      <w:r w:rsidRPr="00ED78C9">
        <w:rPr>
          <w:rFonts w:ascii="Times New Roman" w:hAnsi="Times New Roman" w:cs="Times New Roman"/>
          <w:iCs/>
          <w:sz w:val="24"/>
          <w:szCs w:val="24"/>
        </w:rPr>
        <w:t>, чтобы выразить лучше нашу мысль, нагромождаем слова, которые значат приблизительно одно и то же. В устном народном творчестве, в классической и современной литературе встречается много сочетаний слов, которые в той или иной степени повторяют (усиливают) основной признак выражаемого понятия.</w:t>
      </w:r>
    </w:p>
    <w:p w:rsidR="00FC0BB6" w:rsidRPr="00ED78C9" w:rsidRDefault="00FC0BB6" w:rsidP="00FC0BB6">
      <w:pPr>
        <w:spacing w:before="12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Pr="00ED78C9">
        <w:rPr>
          <w:rFonts w:ascii="Times New Roman" w:hAnsi="Times New Roman" w:cs="Times New Roman"/>
          <w:iCs/>
          <w:sz w:val="24"/>
          <w:szCs w:val="24"/>
        </w:rPr>
        <w:t xml:space="preserve"> Согласно Гражданскому кодексу Российской Федерации, обществом с ограниченной ответственностью (далее – ООО) признается утвержденная одним или несколькими лицами коммерческая организация, уставный капитал которой разделен на доли, определенные учредительными документами. В отличие от акционерного общества, право на долю подтверждается не ценной бумагой, акцией, а лишь свидетельством, которое, в соответствии с уставом ООО, может выдаваться его участникам учредителям.</w:t>
      </w:r>
    </w:p>
    <w:p w:rsidR="00FC0BB6" w:rsidRPr="00ED78C9" w:rsidRDefault="00FC0BB6" w:rsidP="00FC0BB6">
      <w:pPr>
        <w:spacing w:before="12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iCs/>
          <w:sz w:val="24"/>
          <w:szCs w:val="24"/>
        </w:rPr>
        <w:t>5.  – А что, Гаврила, - заговорила вдруг она, не женить ли нам его, как ты думаешь?  Может, он остепенится.</w:t>
      </w:r>
    </w:p>
    <w:p w:rsidR="00FC0BB6" w:rsidRPr="00ED78C9" w:rsidRDefault="00FC0BB6" w:rsidP="00FC0BB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iCs/>
          <w:sz w:val="24"/>
          <w:szCs w:val="24"/>
        </w:rPr>
        <w:t xml:space="preserve">      - Отчего же не женить-с! Можно-с, - ответил Гаврила, - и очень даже будет хорошо-с. – Да; только кто за него пойдёт?</w:t>
      </w:r>
    </w:p>
    <w:p w:rsidR="00FC0BB6" w:rsidRPr="00ED78C9" w:rsidRDefault="00FC0BB6" w:rsidP="00FC0BB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- Конечно-с. А впрочем,  как Вам будет угодно-с. Всё же он, так сказать, на что-нибудь может быть потребен; из десятка его не выкинешь.</w:t>
      </w:r>
    </w:p>
    <w:p w:rsidR="00FC0BB6" w:rsidRPr="00ED78C9" w:rsidRDefault="00FC0BB6" w:rsidP="00FC0BB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iCs/>
          <w:sz w:val="24"/>
          <w:szCs w:val="24"/>
        </w:rPr>
        <w:t xml:space="preserve">     - Кажется, ему Татьяна нравится? Гаврила хотел было что-то возразить, да сжал губы.</w:t>
      </w:r>
    </w:p>
    <w:p w:rsidR="00FC0BB6" w:rsidRDefault="00FC0BB6" w:rsidP="00FC0BB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iCs/>
          <w:sz w:val="24"/>
          <w:szCs w:val="24"/>
        </w:rPr>
        <w:t xml:space="preserve">      - Да!.. пусть посватает Татьяну, - решила барыня, с удовольствием  понюхивая табачок, - слышишь? – Слушаюсь-с, - произнес Гаврила и удалился.</w:t>
      </w:r>
    </w:p>
    <w:p w:rsidR="00FC0BB6" w:rsidRPr="00A46D2F" w:rsidRDefault="00FC0BB6" w:rsidP="00FC0B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0BB6" w:rsidRPr="004A078E" w:rsidRDefault="00FC0BB6" w:rsidP="00FC0BB6">
      <w:pPr>
        <w:rPr>
          <w:rFonts w:ascii="Times New Roman" w:hAnsi="Times New Roman" w:cs="Times New Roman"/>
          <w:sz w:val="20"/>
          <w:szCs w:val="20"/>
        </w:rPr>
      </w:pPr>
      <w:r w:rsidRPr="004A078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4A078E">
        <w:rPr>
          <w:rFonts w:ascii="Times New Roman" w:hAnsi="Times New Roman" w:cs="Times New Roman"/>
          <w:sz w:val="24"/>
          <w:szCs w:val="24"/>
        </w:rPr>
        <w:t xml:space="preserve"> выполнить  самостоятельную работу № 2.2 </w:t>
      </w:r>
    </w:p>
    <w:p w:rsidR="00FC0BB6" w:rsidRDefault="00FC0BB6" w:rsidP="00FC0B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078E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Самостоятельная работа №  2.2:</w:t>
      </w:r>
      <w:r w:rsidRPr="004A078E">
        <w:rPr>
          <w:rFonts w:ascii="Times New Roman" w:hAnsi="Times New Roman" w:cs="Times New Roman"/>
          <w:sz w:val="24"/>
          <w:szCs w:val="24"/>
        </w:rPr>
        <w:t xml:space="preserve"> Разработать карточки-задания по теме (подобрать тексты изученных стилей речи с обязательным  указанием </w:t>
      </w:r>
      <w:r>
        <w:rPr>
          <w:rFonts w:ascii="Times New Roman" w:hAnsi="Times New Roman" w:cs="Times New Roman"/>
          <w:sz w:val="24"/>
          <w:szCs w:val="24"/>
        </w:rPr>
        <w:t>стиля</w:t>
      </w:r>
      <w:r w:rsidRPr="004A078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1A">
        <w:rPr>
          <w:rFonts w:ascii="Times New Roman" w:hAnsi="Times New Roman" w:cs="Times New Roman"/>
          <w:sz w:val="24"/>
          <w:szCs w:val="24"/>
          <w:u w:val="single"/>
        </w:rPr>
        <w:t>Работу выполняем в печатном виде.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414E" w:rsidRPr="00D015E0" w:rsidRDefault="0057414E" w:rsidP="00D015E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57414E" w:rsidRPr="00D015E0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210D"/>
    <w:multiLevelType w:val="hybridMultilevel"/>
    <w:tmpl w:val="9EC0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94603"/>
    <w:multiLevelType w:val="hybridMultilevel"/>
    <w:tmpl w:val="1980A160"/>
    <w:lvl w:ilvl="0" w:tplc="DB2CA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C46"/>
    <w:rsid w:val="004365CE"/>
    <w:rsid w:val="0057414E"/>
    <w:rsid w:val="006C0ED2"/>
    <w:rsid w:val="007D3134"/>
    <w:rsid w:val="00C14C46"/>
    <w:rsid w:val="00C96DD8"/>
    <w:rsid w:val="00D015E0"/>
    <w:rsid w:val="00EB47F5"/>
    <w:rsid w:val="00EB758A"/>
    <w:rsid w:val="00FC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46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1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4C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0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text=&#1074;&#1080;&#1076;&#1077;&#1086;&#1091;&#1088;&#1086;&#1082;%20&#1089;&#1090;&#1080;&#1083;&#1080;%20&#1088;&#1077;&#1095;&#1080;%2010%20&#1082;&#1083;&#1072;&#1089;&#1089;&amp;path=wizard&amp;parent-reqid=1599189272500522-109386703919839563100280-prestable-app-host-sas-web-yp-69&amp;wiz_type=vital&amp;filmId=1262664108473048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6</cp:revision>
  <dcterms:created xsi:type="dcterms:W3CDTF">2020-09-07T04:10:00Z</dcterms:created>
  <dcterms:modified xsi:type="dcterms:W3CDTF">2020-09-21T03:52:00Z</dcterms:modified>
</cp:coreProperties>
</file>