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1" w:rsidRPr="001D5CA6" w:rsidRDefault="00935981" w:rsidP="00935981">
      <w:pPr>
        <w:pStyle w:val="a4"/>
        <w:spacing w:before="0" w:beforeAutospacing="0" w:after="0" w:afterAutospacing="0"/>
      </w:pPr>
      <w:r w:rsidRPr="001D5CA6">
        <w:t>Дата: 0</w:t>
      </w:r>
      <w:r>
        <w:t>7</w:t>
      </w:r>
      <w:r w:rsidRPr="001D5CA6">
        <w:t>.09.2020</w:t>
      </w:r>
    </w:p>
    <w:p w:rsidR="00935981" w:rsidRPr="001D5CA6" w:rsidRDefault="00935981" w:rsidP="00935981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35981" w:rsidRPr="001D5CA6" w:rsidRDefault="00935981" w:rsidP="00935981">
      <w:pPr>
        <w:pStyle w:val="a4"/>
        <w:tabs>
          <w:tab w:val="left" w:pos="1740"/>
        </w:tabs>
        <w:spacing w:before="0" w:beforeAutospacing="0" w:after="0" w:afterAutospacing="0"/>
      </w:pPr>
      <w:r w:rsidRPr="001D5CA6">
        <w:t>Группа: К-11</w:t>
      </w:r>
      <w:r>
        <w:tab/>
      </w:r>
    </w:p>
    <w:p w:rsidR="00935981" w:rsidRDefault="00935981" w:rsidP="009359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D2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Официально-деловой</w:t>
      </w:r>
      <w:r w:rsidRPr="0089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стиль  речи.</w:t>
      </w:r>
    </w:p>
    <w:p w:rsidR="00935981" w:rsidRDefault="00935981" w:rsidP="009359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материал, используя различные источники, </w:t>
      </w:r>
      <w:r w:rsidRPr="00B459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например,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</w:t>
      </w:r>
    </w:p>
    <w:p w:rsidR="0057414E" w:rsidRDefault="00AB4A3F" w:rsidP="00AB4A3F">
      <w:pPr>
        <w:pStyle w:val="a7"/>
      </w:pPr>
      <w:hyperlink r:id="rId5" w:history="1">
        <w:r w:rsidRPr="006A7499">
          <w:rPr>
            <w:rStyle w:val="a5"/>
          </w:rPr>
          <w:t>https://yandex.ru/video/preview?text=официально-деловой%20стиль%</w:t>
        </w:r>
        <w:r w:rsidRPr="006A7499">
          <w:rPr>
            <w:rStyle w:val="a5"/>
          </w:rPr>
          <w:t>2</w:t>
        </w:r>
        <w:r w:rsidRPr="006A7499">
          <w:rPr>
            <w:rStyle w:val="a5"/>
          </w:rPr>
          <w:t>0речи%20видеоурок%2011%20класс&amp;path=wizard&amp;parent-reqid=1599452080383587-662816883402393722100153-prestable-app-host-sas-web-yp-164&amp;wiz_type=vital&amp;filmId=865598776713408110</w:t>
        </w:r>
      </w:hyperlink>
    </w:p>
    <w:p w:rsidR="00AB4A3F" w:rsidRPr="00AB4A3F" w:rsidRDefault="00AB4A3F" w:rsidP="00AB4A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</w:t>
      </w:r>
    </w:p>
    <w:p w:rsidR="00AB4A3F" w:rsidRDefault="00AB4A3F" w:rsidP="00AB4A3F">
      <w:pPr>
        <w:pStyle w:val="a7"/>
      </w:pPr>
      <w:hyperlink r:id="rId6" w:history="1">
        <w:r w:rsidRPr="006A7499">
          <w:rPr>
            <w:rStyle w:val="a5"/>
          </w:rPr>
          <w:t>https://yandex.ru/video/preview?text=официально-деловой%20стиль%20речи%20видеоурок%2011%20класс&amp;path=wizard&amp;parent-reqid=1599452080383587-662816883402393722100153-prestable-app-host-sas-web-yp-164&amp;wiz_type=vital&amp;filmId=14781618562488631919</w:t>
        </w:r>
      </w:hyperlink>
    </w:p>
    <w:p w:rsidR="00AB4A3F" w:rsidRDefault="00AB4A3F" w:rsidP="00AB4A3F">
      <w:pPr>
        <w:pStyle w:val="a7"/>
      </w:pPr>
    </w:p>
    <w:p w:rsidR="00AB4A3F" w:rsidRDefault="00AB4A3F" w:rsidP="00AB4A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2: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признаки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официально-делового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стиля в предложенных текстах (записать в тетради номер текста – признаки)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B4A3F" w:rsidRPr="00536CB3" w:rsidRDefault="00AB4A3F" w:rsidP="00AB4A3F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AB4A3F">
        <w:rPr>
          <w:rStyle w:val="hl"/>
          <w:sz w:val="28"/>
          <w:szCs w:val="28"/>
        </w:rPr>
        <w:t>№ 1.</w:t>
      </w:r>
      <w:r>
        <w:rPr>
          <w:rStyle w:val="hl"/>
          <w:b w:val="0"/>
          <w:sz w:val="28"/>
          <w:szCs w:val="28"/>
        </w:rPr>
        <w:t xml:space="preserve"> </w:t>
      </w:r>
      <w:r w:rsidRPr="00536CB3">
        <w:rPr>
          <w:rStyle w:val="hl"/>
          <w:b w:val="0"/>
          <w:sz w:val="28"/>
          <w:szCs w:val="28"/>
        </w:rPr>
        <w:t>Статья 33. Обучающиеся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63"/>
      <w:bookmarkEnd w:id="0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1. К </w:t>
      </w:r>
      <w:proofErr w:type="gram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64"/>
      <w:bookmarkEnd w:id="1"/>
      <w:r w:rsidRPr="00536CB3">
        <w:rPr>
          <w:rStyle w:val="blk"/>
          <w:rFonts w:ascii="Times New Roman" w:hAnsi="Times New Roman" w:cs="Times New Roman"/>
          <w:sz w:val="28"/>
          <w:szCs w:val="28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65"/>
      <w:bookmarkEnd w:id="2"/>
      <w:r w:rsidRPr="00536CB3">
        <w:rPr>
          <w:rStyle w:val="blk"/>
          <w:rFonts w:ascii="Times New Roman" w:hAnsi="Times New Roman" w:cs="Times New Roman"/>
          <w:sz w:val="28"/>
          <w:szCs w:val="28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66"/>
      <w:bookmarkEnd w:id="3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или программы магистратуры;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67"/>
      <w:bookmarkEnd w:id="4"/>
      <w:r w:rsidRPr="00536CB3">
        <w:rPr>
          <w:rStyle w:val="blk"/>
          <w:rFonts w:ascii="Times New Roman" w:hAnsi="Times New Roman" w:cs="Times New Roman"/>
          <w:sz w:val="28"/>
          <w:szCs w:val="28"/>
        </w:rPr>
        <w:t>4) аспиранты - лица, обучающиеся в аспирантуре по программе подготовки научно-педагогических кадров;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661"/>
      <w:bookmarkEnd w:id="5"/>
      <w:r w:rsidRPr="00536CB3">
        <w:rPr>
          <w:rStyle w:val="blk"/>
          <w:rFonts w:ascii="Times New Roman" w:hAnsi="Times New Roman" w:cs="Times New Roman"/>
          <w:sz w:val="28"/>
          <w:szCs w:val="28"/>
        </w:rP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469"/>
      <w:bookmarkEnd w:id="6"/>
      <w:r w:rsidRPr="00536CB3">
        <w:rPr>
          <w:rStyle w:val="blk"/>
          <w:rFonts w:ascii="Times New Roman" w:hAnsi="Times New Roman" w:cs="Times New Roman"/>
          <w:sz w:val="28"/>
          <w:szCs w:val="28"/>
        </w:rPr>
        <w:t>6) ординаторы - лица, обучающиеся по программам ординатуры;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470"/>
      <w:bookmarkEnd w:id="7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7) ассистенты-стажеры - лица, обучающиеся по программам </w:t>
      </w:r>
      <w:proofErr w:type="spellStart"/>
      <w:r w:rsidRPr="00536CB3">
        <w:rPr>
          <w:rStyle w:val="blk"/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536CB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471"/>
      <w:bookmarkEnd w:id="8"/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</w:t>
      </w:r>
      <w:r w:rsidRPr="00536CB3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образовательных организаций высшего образования, если иное не установлено настоящим Федеральным законом;</w:t>
      </w:r>
    </w:p>
    <w:p w:rsidR="00AB4A3F" w:rsidRDefault="00AB4A3F" w:rsidP="00AB4A3F">
      <w:pPr>
        <w:shd w:val="clear" w:color="auto" w:fill="FFFFFF"/>
        <w:spacing w:after="120" w:line="290" w:lineRule="atLeast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100472"/>
      <w:bookmarkEnd w:id="9"/>
      <w:r w:rsidRPr="00536CB3">
        <w:rPr>
          <w:rStyle w:val="blk"/>
          <w:rFonts w:ascii="Times New Roman" w:hAnsi="Times New Roman" w:cs="Times New Roman"/>
          <w:sz w:val="28"/>
          <w:szCs w:val="28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AB4A3F" w:rsidRPr="00536CB3" w:rsidRDefault="00AB4A3F" w:rsidP="00AB4A3F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b w:val="0"/>
          <w:sz w:val="28"/>
          <w:szCs w:val="28"/>
        </w:rPr>
      </w:pPr>
      <w:r>
        <w:rPr>
          <w:rStyle w:val="blk"/>
          <w:sz w:val="28"/>
          <w:szCs w:val="28"/>
        </w:rPr>
        <w:t xml:space="preserve">№ 2. </w:t>
      </w:r>
      <w:r w:rsidRPr="00536CB3">
        <w:rPr>
          <w:rStyle w:val="hl"/>
          <w:b w:val="0"/>
          <w:sz w:val="28"/>
          <w:szCs w:val="28"/>
        </w:rPr>
        <w:t>Статья 68. Среднее профессиональное образование</w:t>
      </w:r>
      <w:r w:rsidRPr="00536CB3">
        <w:rPr>
          <w:rStyle w:val="nobr"/>
          <w:b w:val="0"/>
          <w:sz w:val="28"/>
          <w:szCs w:val="28"/>
        </w:rPr>
        <w:t> 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907"/>
      <w:bookmarkEnd w:id="10"/>
      <w:r w:rsidRPr="00536CB3">
        <w:rPr>
          <w:rStyle w:val="blk"/>
          <w:rFonts w:ascii="Times New Roman" w:hAnsi="Times New Roman" w:cs="Times New Roman"/>
          <w:sz w:val="28"/>
          <w:szCs w:val="28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AB4A3F" w:rsidRPr="00536CB3" w:rsidRDefault="00AB4A3F" w:rsidP="00AB4A3F">
      <w:pPr>
        <w:shd w:val="clear" w:color="auto" w:fill="FFFFFF"/>
        <w:spacing w:after="0" w:line="29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908"/>
      <w:bookmarkEnd w:id="11"/>
      <w:r w:rsidRPr="00536CB3">
        <w:rPr>
          <w:rStyle w:val="blk"/>
          <w:rFonts w:ascii="Times New Roman" w:hAnsi="Times New Roman" w:cs="Times New Roman"/>
          <w:sz w:val="28"/>
          <w:szCs w:val="28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AB4A3F" w:rsidRDefault="00AB4A3F" w:rsidP="00AB4A3F">
      <w:pPr>
        <w:shd w:val="clear" w:color="auto" w:fill="FFFFFF"/>
        <w:spacing w:after="0" w:line="290" w:lineRule="atLeast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2" w:name="dst100909"/>
      <w:bookmarkEnd w:id="12"/>
      <w:r w:rsidRPr="00536CB3">
        <w:rPr>
          <w:rStyle w:val="blk"/>
          <w:rFonts w:ascii="Times New Roman" w:hAnsi="Times New Roman" w:cs="Times New Roman"/>
          <w:sz w:val="28"/>
          <w:szCs w:val="28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</w:t>
      </w:r>
      <w:hyperlink r:id="rId7" w:anchor="dst4" w:history="1">
        <w:r w:rsidRPr="00AB4A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 общего</w:t>
        </w:r>
      </w:hyperlink>
      <w:r w:rsidRPr="00AB4A3F">
        <w:rPr>
          <w:rStyle w:val="blk"/>
          <w:rFonts w:ascii="Times New Roman" w:hAnsi="Times New Roman" w:cs="Times New Roman"/>
          <w:sz w:val="28"/>
          <w:szCs w:val="28"/>
        </w:rPr>
        <w:t> и</w:t>
      </w:r>
      <w:r w:rsidRPr="00536CB3">
        <w:rPr>
          <w:rStyle w:val="blk"/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AB4A3F" w:rsidRPr="00AB4A3F" w:rsidRDefault="00AB4A3F" w:rsidP="00AB4A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№ </w:t>
      </w:r>
      <w:r w:rsidRPr="00AB4A3F">
        <w:rPr>
          <w:rStyle w:val="blk"/>
          <w:b/>
          <w:sz w:val="28"/>
          <w:szCs w:val="28"/>
        </w:rPr>
        <w:t>3.</w:t>
      </w:r>
      <w:r w:rsidRPr="00AB4A3F">
        <w:rPr>
          <w:rStyle w:val="blk"/>
          <w:sz w:val="28"/>
          <w:szCs w:val="28"/>
        </w:rPr>
        <w:t xml:space="preserve"> </w:t>
      </w:r>
      <w:r w:rsidRPr="00AB4A3F">
        <w:rPr>
          <w:rStyle w:val="a8"/>
          <w:i w:val="0"/>
          <w:sz w:val="28"/>
          <w:szCs w:val="28"/>
        </w:rPr>
        <w:t>Я, Иванов Иван Иванович, с 5 декабря до 12 февраля этого года в рамках социального марафона «Накорми котика» напоил молоком 12 котов и 10 кошек. Премиальные, полученные за победу в корпоративном соревновании, я потратил на личные цели.</w:t>
      </w:r>
    </w:p>
    <w:p w:rsidR="00AB4A3F" w:rsidRDefault="00AB4A3F" w:rsidP="00AB4A3F">
      <w:pPr>
        <w:pStyle w:val="a4"/>
        <w:shd w:val="clear" w:color="auto" w:fill="FFFFFF"/>
        <w:spacing w:before="0" w:beforeAutospacing="0" w:after="0" w:afterAutospacing="0"/>
        <w:rPr>
          <w:rStyle w:val="a8"/>
          <w:i w:val="0"/>
          <w:sz w:val="28"/>
          <w:szCs w:val="28"/>
        </w:rPr>
      </w:pPr>
      <w:r w:rsidRPr="00AB4A3F">
        <w:rPr>
          <w:rStyle w:val="a8"/>
          <w:i w:val="0"/>
          <w:sz w:val="28"/>
          <w:szCs w:val="28"/>
        </w:rPr>
        <w:t xml:space="preserve">Поскольку животные привыкли получать от меня молоко, а денег на их последующее кормление я не имею, прошу выделить сумму в 100 000 </w:t>
      </w:r>
      <w:proofErr w:type="spellStart"/>
      <w:r w:rsidRPr="00AB4A3F">
        <w:rPr>
          <w:rStyle w:val="a8"/>
          <w:i w:val="0"/>
          <w:sz w:val="28"/>
          <w:szCs w:val="28"/>
        </w:rPr>
        <w:t>000</w:t>
      </w:r>
      <w:proofErr w:type="spellEnd"/>
      <w:r w:rsidRPr="00AB4A3F">
        <w:rPr>
          <w:rStyle w:val="a8"/>
          <w:i w:val="0"/>
          <w:sz w:val="28"/>
          <w:szCs w:val="28"/>
        </w:rPr>
        <w:t xml:space="preserve"> рублей на покупку молока за счет компании.</w:t>
      </w:r>
    </w:p>
    <w:p w:rsidR="00AB4A3F" w:rsidRDefault="00AB4A3F" w:rsidP="00AB4A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4A3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№ 4.</w:t>
      </w:r>
      <w:r>
        <w:rPr>
          <w:rStyle w:val="a8"/>
          <w:i w:val="0"/>
          <w:sz w:val="28"/>
          <w:szCs w:val="28"/>
        </w:rPr>
        <w:t xml:space="preserve"> </w:t>
      </w:r>
      <w:r w:rsidRPr="00536CB3">
        <w:rPr>
          <w:rFonts w:ascii="Times New Roman" w:hAnsi="Times New Roman" w:cs="Times New Roman"/>
          <w:iCs/>
          <w:sz w:val="28"/>
          <w:szCs w:val="28"/>
        </w:rPr>
        <w:t>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B459DC" w:rsidRPr="00536CB3" w:rsidRDefault="00AB4A3F" w:rsidP="00B459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3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№5 </w:t>
      </w:r>
      <w:r w:rsidR="00B459DC" w:rsidRPr="00536CB3">
        <w:rPr>
          <w:rFonts w:ascii="Times New Roman" w:hAnsi="Times New Roman" w:cs="Times New Roman"/>
          <w:sz w:val="28"/>
          <w:szCs w:val="28"/>
          <w:shd w:val="clear" w:color="auto" w:fill="FFFFFF"/>
        </w:rPr>
        <w:t>Я, Елена Тихонова, ученица 9 класса «Б» школы № 65, получила в школьной библиотеке 5 (пять) экземпляров «Толкового словаря русского языка» С. И. Ожегова и Н. Ю. Шведовой для проведения урока русского языка. Книги обязуюсь вернуть в этот же день. 23 марта 2000 г. Е. Тихонова.</w:t>
      </w:r>
    </w:p>
    <w:p w:rsidR="00B459DC" w:rsidRPr="004A078E" w:rsidRDefault="00B459DC" w:rsidP="00B459DC">
      <w:pPr>
        <w:rPr>
          <w:rFonts w:ascii="Times New Roman" w:hAnsi="Times New Roman" w:cs="Times New Roman"/>
          <w:sz w:val="20"/>
          <w:szCs w:val="20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выполнить  самостоятельную работу № 2.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459DC" w:rsidRDefault="00B459DC" w:rsidP="00B459DC">
      <w:pPr>
        <w:rPr>
          <w:rFonts w:ascii="Times New Roman" w:hAnsi="Times New Roman" w:cs="Times New Roman"/>
          <w:sz w:val="24"/>
          <w:szCs w:val="24"/>
        </w:rPr>
      </w:pP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№ 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карточки-задания по теме (подобрать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078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A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официально-делового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речи с обязательным  указанием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DC" w:rsidRDefault="00B459DC" w:rsidP="00B459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91A">
        <w:rPr>
          <w:rFonts w:ascii="Times New Roman" w:hAnsi="Times New Roman" w:cs="Times New Roman"/>
          <w:sz w:val="24"/>
          <w:szCs w:val="24"/>
          <w:u w:val="single"/>
        </w:rPr>
        <w:t>Работу выполняем в печатном виде.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9DC" w:rsidRDefault="00B459DC" w:rsidP="00B459D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59DC" w:rsidRDefault="00B459DC" w:rsidP="00B459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A3F" w:rsidRPr="00AB4A3F" w:rsidRDefault="00AB4A3F" w:rsidP="00AB4A3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B4A3F" w:rsidRPr="00AB4A3F" w:rsidRDefault="00AB4A3F" w:rsidP="00AB4A3F">
      <w:pPr>
        <w:pStyle w:val="a4"/>
        <w:shd w:val="clear" w:color="auto" w:fill="FFFFFF"/>
        <w:spacing w:before="0" w:beforeAutospacing="0" w:after="0" w:afterAutospacing="0"/>
        <w:rPr>
          <w:rStyle w:val="a8"/>
          <w:i w:val="0"/>
          <w:sz w:val="28"/>
          <w:szCs w:val="28"/>
        </w:rPr>
      </w:pPr>
    </w:p>
    <w:p w:rsidR="00AB4A3F" w:rsidRPr="00536CB3" w:rsidRDefault="00AB4A3F" w:rsidP="00AB4A3F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536CB3" w:rsidRDefault="00AB4A3F" w:rsidP="00AB4A3F">
      <w:pPr>
        <w:shd w:val="clear" w:color="auto" w:fill="FFFFFF"/>
        <w:spacing w:after="120" w:line="290" w:lineRule="atLeas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A3F" w:rsidRDefault="00AB4A3F" w:rsidP="00AB4A3F">
      <w:pPr>
        <w:pStyle w:val="a7"/>
      </w:pPr>
    </w:p>
    <w:sectPr w:rsidR="00AB4A3F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44C"/>
    <w:multiLevelType w:val="hybridMultilevel"/>
    <w:tmpl w:val="E824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81"/>
    <w:rsid w:val="004365CE"/>
    <w:rsid w:val="0057414E"/>
    <w:rsid w:val="007D3134"/>
    <w:rsid w:val="00935981"/>
    <w:rsid w:val="00AB4A3F"/>
    <w:rsid w:val="00B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3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A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4A3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B4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4A3F"/>
  </w:style>
  <w:style w:type="character" w:customStyle="1" w:styleId="hl">
    <w:name w:val="hl"/>
    <w:basedOn w:val="a0"/>
    <w:rsid w:val="00AB4A3F"/>
  </w:style>
  <w:style w:type="character" w:customStyle="1" w:styleId="nobr">
    <w:name w:val="nobr"/>
    <w:basedOn w:val="a0"/>
    <w:rsid w:val="00AB4A3F"/>
  </w:style>
  <w:style w:type="character" w:styleId="a8">
    <w:name w:val="Emphasis"/>
    <w:basedOn w:val="a0"/>
    <w:uiPriority w:val="20"/>
    <w:qFormat/>
    <w:rsid w:val="00AB4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86;&#1092;&#1080;&#1094;&#1080;&#1072;&#1083;&#1100;&#1085;&#1086;-&#1076;&#1077;&#1083;&#1086;&#1074;&#1086;&#1081;%20&#1089;&#1090;&#1080;&#1083;&#1100;%20&#1088;&#1077;&#1095;&#1080;%20&#1074;&#1080;&#1076;&#1077;&#1086;&#1091;&#1088;&#1086;&#1082;%2011%20&#1082;&#1083;&#1072;&#1089;&#1089;&amp;path=wizard&amp;parent-reqid=1599452080383587-662816883402393722100153-prestable-app-host-sas-web-yp-164&amp;wiz_type=vital&amp;filmId=14781618562488631919" TargetMode="External"/><Relationship Id="rId5" Type="http://schemas.openxmlformats.org/officeDocument/2006/relationships/hyperlink" Target="https://yandex.ru/video/preview?text=&#1086;&#1092;&#1080;&#1094;&#1080;&#1072;&#1083;&#1100;&#1085;&#1086;-&#1076;&#1077;&#1083;&#1086;&#1074;&#1086;&#1081;%20&#1089;&#1090;&#1080;&#1083;&#1100;%20&#1088;&#1077;&#1095;&#1080;%20&#1074;&#1080;&#1076;&#1077;&#1086;&#1091;&#1088;&#1086;&#1082;%2011%20&#1082;&#1083;&#1072;&#1089;&#1089;&amp;path=wizard&amp;parent-reqid=1599452080383587-662816883402393722100153-prestable-app-host-sas-web-yp-164&amp;wiz_type=vital&amp;filmId=865598776713408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</cp:revision>
  <dcterms:created xsi:type="dcterms:W3CDTF">2020-09-07T04:05:00Z</dcterms:created>
  <dcterms:modified xsi:type="dcterms:W3CDTF">2020-09-07T04:34:00Z</dcterms:modified>
</cp:coreProperties>
</file>