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C9" w:rsidRPr="00FC06D2" w:rsidRDefault="00C028C9" w:rsidP="00C028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24</w:t>
      </w:r>
      <w:r w:rsidRPr="00FC06D2">
        <w:rPr>
          <w:rFonts w:ascii="Times New Roman" w:hAnsi="Times New Roman" w:cs="Times New Roman"/>
          <w:sz w:val="28"/>
          <w:szCs w:val="28"/>
        </w:rPr>
        <w:t>.09.2020</w:t>
      </w:r>
    </w:p>
    <w:p w:rsidR="00C028C9" w:rsidRPr="00FC06D2" w:rsidRDefault="00C028C9" w:rsidP="00C028C9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Группа: АДП-12</w:t>
      </w:r>
    </w:p>
    <w:p w:rsidR="00C028C9" w:rsidRPr="00FC06D2" w:rsidRDefault="00C028C9" w:rsidP="00C028C9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Предмет: МДК 01.01</w:t>
      </w:r>
    </w:p>
    <w:p w:rsidR="00C028C9" w:rsidRPr="00FC06D2" w:rsidRDefault="00C028C9" w:rsidP="00C028C9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Тема 1.1: Механичес</w:t>
      </w:r>
      <w:r>
        <w:rPr>
          <w:rFonts w:ascii="Times New Roman" w:hAnsi="Times New Roman" w:cs="Times New Roman"/>
          <w:sz w:val="28"/>
          <w:szCs w:val="28"/>
        </w:rPr>
        <w:t xml:space="preserve">кая кулинарная обработка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овощей</w:t>
      </w:r>
      <w:proofErr w:type="gramStart"/>
      <w:r w:rsidRPr="00FC06D2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C06D2">
        <w:rPr>
          <w:rFonts w:ascii="Times New Roman" w:hAnsi="Times New Roman" w:cs="Times New Roman"/>
          <w:sz w:val="28"/>
          <w:szCs w:val="28"/>
        </w:rPr>
        <w:t>лодов</w:t>
      </w:r>
      <w:proofErr w:type="spellEnd"/>
      <w:r w:rsidRPr="00FC06D2">
        <w:rPr>
          <w:rFonts w:ascii="Times New Roman" w:hAnsi="Times New Roman" w:cs="Times New Roman"/>
          <w:sz w:val="28"/>
          <w:szCs w:val="28"/>
        </w:rPr>
        <w:t xml:space="preserve"> и грибов.</w:t>
      </w:r>
    </w:p>
    <w:p w:rsidR="00C028C9" w:rsidRPr="00FC06D2" w:rsidRDefault="00C028C9" w:rsidP="00C028C9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Преподаватель: Кречетова Анна Григорьевна</w:t>
      </w:r>
    </w:p>
    <w:p w:rsidR="00C028C9" w:rsidRPr="00FC06D2" w:rsidRDefault="00C028C9" w:rsidP="00C028C9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>Почта: akre4etova@yandex.ru</w:t>
      </w:r>
    </w:p>
    <w:p w:rsidR="00C028C9" w:rsidRPr="00FC06D2" w:rsidRDefault="00C028C9" w:rsidP="00C028C9">
      <w:pPr>
        <w:rPr>
          <w:rFonts w:ascii="Times New Roman" w:hAnsi="Times New Roman" w:cs="Times New Roman"/>
          <w:sz w:val="28"/>
          <w:szCs w:val="28"/>
        </w:rPr>
      </w:pPr>
    </w:p>
    <w:p w:rsidR="00C028C9" w:rsidRDefault="00C028C9" w:rsidP="00C028C9">
      <w:pPr>
        <w:rPr>
          <w:rFonts w:ascii="Times New Roman" w:hAnsi="Times New Roman" w:cs="Times New Roman"/>
          <w:sz w:val="28"/>
          <w:szCs w:val="28"/>
        </w:rPr>
      </w:pPr>
      <w:r w:rsidRPr="00FC06D2">
        <w:rPr>
          <w:rFonts w:ascii="Times New Roman" w:hAnsi="Times New Roman" w:cs="Times New Roman"/>
          <w:sz w:val="28"/>
          <w:szCs w:val="28"/>
        </w:rPr>
        <w:t xml:space="preserve">Задание: </w:t>
      </w:r>
      <w:r>
        <w:rPr>
          <w:rFonts w:ascii="Times New Roman" w:hAnsi="Times New Roman" w:cs="Times New Roman"/>
          <w:sz w:val="28"/>
          <w:szCs w:val="28"/>
        </w:rPr>
        <w:t>1) Ознакомиться с конспектом.</w:t>
      </w:r>
    </w:p>
    <w:p w:rsidR="00CA0F59" w:rsidRPr="00CA0F59" w:rsidRDefault="00CA0F59" w:rsidP="00C028C9">
      <w:pPr>
        <w:rPr>
          <w:rFonts w:ascii="Times New Roman" w:hAnsi="Times New Roman" w:cs="Times New Roman"/>
          <w:b/>
          <w:sz w:val="28"/>
          <w:szCs w:val="28"/>
        </w:rPr>
      </w:pPr>
      <w:r w:rsidRPr="00CA0F59">
        <w:rPr>
          <w:rFonts w:ascii="Times New Roman" w:hAnsi="Times New Roman" w:cs="Times New Roman"/>
          <w:b/>
          <w:sz w:val="28"/>
          <w:szCs w:val="28"/>
        </w:rPr>
        <w:t>Выполнение технологической последовательности  механической кулинарной обработки  корнеплодов.</w:t>
      </w:r>
    </w:p>
    <w:tbl>
      <w:tblPr>
        <w:tblW w:w="97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95"/>
      </w:tblGrid>
      <w:tr w:rsidR="00CA0F59" w:rsidRPr="00CA0F59" w:rsidTr="00CA0F59">
        <w:trPr>
          <w:tblCellSpacing w:w="15" w:type="dxa"/>
        </w:trPr>
        <w:tc>
          <w:tcPr>
            <w:tcW w:w="0" w:type="auto"/>
            <w:hideMark/>
          </w:tcPr>
          <w:p w:rsidR="00CA0F59" w:rsidRPr="00CA0F59" w:rsidRDefault="00CA0F59" w:rsidP="00CA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Корнеплоды</w:t>
            </w:r>
          </w:p>
          <w:p w:rsidR="00CA0F59" w:rsidRDefault="00CA0F59" w:rsidP="00CA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 очищенных корнеплодов осуществляется на противнях или лотках покрытых влажной тканью. Для приготовления блюд корнеплоды нарезают на кусоч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 разной формы.</w:t>
            </w:r>
          </w:p>
          <w:p w:rsidR="00CA0F59" w:rsidRPr="00CA0F59" w:rsidRDefault="00CA0F59" w:rsidP="00CA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eastAsia="Times New Roman" w:hAnsi="Times New Roman" w:cs="Times New Roman"/>
                <w:sz w:val="24"/>
                <w:szCs w:val="24"/>
              </w:rPr>
              <w:t>Хрен очищают от кожицы и промывают. Если корень слегка увял, его предварительно замачивают в воде.</w:t>
            </w:r>
          </w:p>
          <w:p w:rsidR="00CA0F59" w:rsidRPr="00CA0F59" w:rsidRDefault="00CA0F59" w:rsidP="00CA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A0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капустным овощам относятся белокочанная, краснокочанная, савойская, листовая (салатная), цветная, брюссельская капуста, кольраби, </w:t>
            </w:r>
            <w:proofErr w:type="spellStart"/>
            <w:r w:rsidRPr="00CA0F59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романеско</w:t>
            </w:r>
            <w:proofErr w:type="spellEnd"/>
            <w:r w:rsidRPr="00CA0F59">
              <w:rPr>
                <w:rFonts w:ascii="Times New Roman" w:eastAsia="Times New Roman" w:hAnsi="Times New Roman" w:cs="Times New Roman"/>
                <w:sz w:val="24"/>
                <w:szCs w:val="24"/>
              </w:rPr>
              <w:t>, пекинская, бро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кколи.</w:t>
            </w:r>
            <w:proofErr w:type="gramEnd"/>
          </w:p>
          <w:p w:rsidR="00CA0F59" w:rsidRPr="00CA0F59" w:rsidRDefault="00CA0F59" w:rsidP="00CA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eastAsia="Times New Roman" w:hAnsi="Times New Roman" w:cs="Times New Roman"/>
                <w:sz w:val="24"/>
                <w:szCs w:val="24"/>
              </w:rPr>
              <w:t>Белокочанную, краснокочанную, савойскую капусту обрабатывают одинаково: зачищают верхние листья, промывают, разрезают кочан на четыре части и вырезают кочерыгу. Для приготовления голубцов кочерыгу удаляют, не разрезая кочан. Кочерыги содержат витамина</w:t>
            </w:r>
            <w:proofErr w:type="gramStart"/>
            <w:r w:rsidRPr="00CA0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CA0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углеводов больше, чем листья, поэтому их следует использовать при приготовлении салатов. После очистки кочанную капусту нарезают дольками для варки и </w:t>
            </w:r>
            <w:proofErr w:type="spellStart"/>
            <w:r w:rsidRPr="00CA0F59">
              <w:rPr>
                <w:rFonts w:ascii="Times New Roman" w:eastAsia="Times New Roman" w:hAnsi="Times New Roman" w:cs="Times New Roman"/>
                <w:sz w:val="24"/>
                <w:szCs w:val="24"/>
              </w:rPr>
              <w:t>припускания</w:t>
            </w:r>
            <w:proofErr w:type="spellEnd"/>
            <w:r w:rsidRPr="00CA0F59">
              <w:rPr>
                <w:rFonts w:ascii="Times New Roman" w:eastAsia="Times New Roman" w:hAnsi="Times New Roman" w:cs="Times New Roman"/>
                <w:sz w:val="24"/>
                <w:szCs w:val="24"/>
              </w:rPr>
              <w:t>, соломкой - для супов, салатов, капустных котлет, тушения, квадратиками (шашками) - для супов, рагу, для приготовления фаршей ее мелко рубят вручную с помощью сечек или на куттерах.</w:t>
            </w:r>
          </w:p>
          <w:p w:rsidR="00CA0F59" w:rsidRPr="00CA0F59" w:rsidRDefault="00CA0F59" w:rsidP="00CA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eastAsia="Times New Roman" w:hAnsi="Times New Roman" w:cs="Times New Roman"/>
                <w:sz w:val="24"/>
                <w:szCs w:val="24"/>
              </w:rPr>
              <w:t>Капуста листовая в зависимости от сорта имеет разную форму и цвет листьев. Ее можно использовать вместо белокочанной капусты для приготовления супов, овощных блюд, салатов. При обработке с листьев срезают утолщения, промывают в проточной воде и обсушивают.</w:t>
            </w:r>
          </w:p>
          <w:p w:rsidR="00CA0F59" w:rsidRPr="00CA0F59" w:rsidRDefault="00CA0F59" w:rsidP="00CA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eastAsia="Times New Roman" w:hAnsi="Times New Roman" w:cs="Times New Roman"/>
                <w:sz w:val="24"/>
                <w:szCs w:val="24"/>
              </w:rPr>
              <w:t>У капусты пекинской нижние листья собраны в густую розетку (диаметр 30-50 см) или рыхлый кочан. Из нее можно приготовить салаты, супы, овощные блюда. Подготавливают так же, как капусту листовую.</w:t>
            </w:r>
          </w:p>
          <w:p w:rsidR="00CA0F59" w:rsidRPr="00CA0F59" w:rsidRDefault="00CA0F59" w:rsidP="00CA0F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F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использованием у цветной капусты срезают ножку вместе с зелеными листьями на 1 см ниже разветвления кочана. Потемневшие или загнившие места головки срезают ножом или соскабливают теркой. Зачищенные кочаны промывают. Если капуста повреждена </w:t>
            </w:r>
            <w:r w:rsidRPr="00CA0F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гусеницами, ее на 15-20 мин кладут в холодную подсоленную воду (40- 50 г соли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л воды), а затем промывают. </w:t>
            </w:r>
          </w:p>
        </w:tc>
      </w:tr>
    </w:tbl>
    <w:p w:rsidR="00CA0F59" w:rsidRDefault="00CA0F59" w:rsidP="00CA0F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F59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0C66C7" w:rsidRDefault="00CA0F59">
      <w:r>
        <w:rPr>
          <w:noProof/>
        </w:rPr>
        <w:drawing>
          <wp:inline distT="0" distB="0" distL="0" distR="0">
            <wp:extent cx="5940425" cy="4455160"/>
            <wp:effectExtent l="19050" t="0" r="3175" b="0"/>
            <wp:docPr id="13" name="Рисунок 12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C66C7" w:rsidSect="00545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5002B"/>
    <w:multiLevelType w:val="multilevel"/>
    <w:tmpl w:val="6E646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28C9"/>
    <w:rsid w:val="000C66C7"/>
    <w:rsid w:val="0054571C"/>
    <w:rsid w:val="009529A4"/>
    <w:rsid w:val="00A73462"/>
    <w:rsid w:val="00C028C9"/>
    <w:rsid w:val="00CA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1C"/>
  </w:style>
  <w:style w:type="paragraph" w:styleId="5">
    <w:name w:val="heading 5"/>
    <w:basedOn w:val="a"/>
    <w:link w:val="50"/>
    <w:uiPriority w:val="9"/>
    <w:qFormat/>
    <w:rsid w:val="00CA0F5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CA0F5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CA0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0F59"/>
    <w:rPr>
      <w:b/>
      <w:bCs/>
    </w:rPr>
  </w:style>
  <w:style w:type="character" w:customStyle="1" w:styleId="articleseperator">
    <w:name w:val="article_seperator"/>
    <w:basedOn w:val="a0"/>
    <w:rsid w:val="00CA0F59"/>
  </w:style>
  <w:style w:type="character" w:styleId="a5">
    <w:name w:val="Hyperlink"/>
    <w:basedOn w:val="a0"/>
    <w:uiPriority w:val="99"/>
    <w:semiHidden/>
    <w:unhideWhenUsed/>
    <w:rsid w:val="00CA0F5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0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0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>Bryansk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2020-09-24T05:18:00Z</dcterms:created>
  <dcterms:modified xsi:type="dcterms:W3CDTF">2020-09-24T05:18:00Z</dcterms:modified>
</cp:coreProperties>
</file>