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57" w:rsidRPr="006F59B4" w:rsidRDefault="00E11357">
      <w:pPr>
        <w:rPr>
          <w:rFonts w:ascii="Times New Roman" w:hAnsi="Times New Roman" w:cs="Times New Roman"/>
          <w:b/>
          <w:sz w:val="28"/>
          <w:szCs w:val="28"/>
        </w:rPr>
      </w:pPr>
      <w:r w:rsidRPr="006F59B4">
        <w:rPr>
          <w:rFonts w:ascii="Times New Roman" w:hAnsi="Times New Roman" w:cs="Times New Roman"/>
          <w:b/>
          <w:sz w:val="28"/>
          <w:szCs w:val="28"/>
        </w:rPr>
        <w:t>16.09.2020 Задание № 19-20</w:t>
      </w:r>
      <w:r w:rsidR="006F59B4">
        <w:rPr>
          <w:rFonts w:ascii="Times New Roman" w:hAnsi="Times New Roman" w:cs="Times New Roman"/>
          <w:b/>
          <w:sz w:val="28"/>
          <w:szCs w:val="28"/>
        </w:rPr>
        <w:t>.</w:t>
      </w:r>
    </w:p>
    <w:p w:rsidR="00E11357" w:rsidRPr="00E11357" w:rsidRDefault="00E11357" w:rsidP="00E11357">
      <w:pPr>
        <w:pStyle w:val="a3"/>
        <w:numPr>
          <w:ilvl w:val="0"/>
          <w:numId w:val="3"/>
        </w:numPr>
        <w:suppressAutoHyphens/>
      </w:pPr>
      <w:r>
        <w:rPr>
          <w:rFonts w:eastAsia="Calibri"/>
          <w:b/>
          <w:bCs/>
        </w:rPr>
        <w:t>Тема№19-№20 Лабораторно практическое занятие</w:t>
      </w:r>
      <w:proofErr w:type="gramStart"/>
      <w:r w:rsidRPr="00954741">
        <w:rPr>
          <w:rFonts w:eastAsia="Calibri"/>
          <w:b/>
          <w:bCs/>
        </w:rPr>
        <w:t xml:space="preserve"> :</w:t>
      </w:r>
      <w:proofErr w:type="gramEnd"/>
      <w:r>
        <w:rPr>
          <w:rFonts w:eastAsia="Calibri"/>
          <w:b/>
          <w:bCs/>
        </w:rPr>
        <w:t xml:space="preserve"> «</w:t>
      </w:r>
      <w:r w:rsidRPr="00056A1B">
        <w:t>Подготовка трактора к выезду на линию.</w:t>
      </w:r>
      <w:r w:rsidRPr="00E11357">
        <w:t xml:space="preserve"> </w:t>
      </w:r>
      <w:r w:rsidRPr="00056A1B">
        <w:t>Подготовка сельхоз. машины к выезду на линию.</w:t>
      </w:r>
    </w:p>
    <w:p w:rsidR="00E11357" w:rsidRPr="00954741" w:rsidRDefault="00E11357" w:rsidP="00E1135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4741">
        <w:rPr>
          <w:rFonts w:ascii="Times New Roman" w:hAnsi="Times New Roman" w:cs="Times New Roman"/>
          <w:sz w:val="24"/>
          <w:szCs w:val="24"/>
        </w:rPr>
        <w:t>Время проведения-2</w:t>
      </w:r>
    </w:p>
    <w:p w:rsidR="00E11357" w:rsidRPr="00E11357" w:rsidRDefault="00E11357" w:rsidP="00E11357">
      <w:pPr>
        <w:pStyle w:val="a3"/>
        <w:numPr>
          <w:ilvl w:val="0"/>
          <w:numId w:val="3"/>
        </w:numPr>
        <w:suppressAutoHyphens/>
      </w:pPr>
      <w:r w:rsidRPr="00954741">
        <w:rPr>
          <w:b/>
        </w:rPr>
        <w:t>Цели работы:</w:t>
      </w:r>
      <w:r w:rsidRPr="00954741">
        <w:rPr>
          <w:rFonts w:eastAsia="Calibri"/>
          <w:bCs/>
        </w:rPr>
        <w:t xml:space="preserve"> </w:t>
      </w:r>
      <w:r w:rsidRPr="00954741">
        <w:t>- закрепление полученных знаний по теме: «</w:t>
      </w:r>
      <w:r w:rsidRPr="00056A1B">
        <w:t>Основы безопасности управлением тракторов в транспортных работах.</w:t>
      </w:r>
      <w:r w:rsidRPr="00E11357">
        <w:t xml:space="preserve"> </w:t>
      </w:r>
      <w:r w:rsidRPr="00056A1B">
        <w:t>Правильные приёмы пользования органами управления трактора.</w:t>
      </w:r>
      <w:r w:rsidRPr="00E11357">
        <w:t xml:space="preserve"> </w:t>
      </w:r>
      <w:r w:rsidRPr="00056A1B">
        <w:t>Подготовка трактора к выезду на линию.</w:t>
      </w:r>
      <w:r w:rsidRPr="00E11357">
        <w:t xml:space="preserve"> </w:t>
      </w:r>
      <w:r w:rsidRPr="00056A1B">
        <w:t>Подготовка сельхоз. машины к выезду на линию</w:t>
      </w:r>
      <w:proofErr w:type="gramStart"/>
      <w:r w:rsidRPr="00056A1B">
        <w:t>.</w:t>
      </w:r>
      <w:r>
        <w:t>»</w:t>
      </w:r>
      <w:proofErr w:type="gramEnd"/>
    </w:p>
    <w:p w:rsidR="00E11357" w:rsidRPr="00954741" w:rsidRDefault="00E11357" w:rsidP="00E1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741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E11357" w:rsidRPr="00954741" w:rsidRDefault="00E11357" w:rsidP="00E1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741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E11357" w:rsidRPr="00954741" w:rsidRDefault="00E11357" w:rsidP="00E1135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54741">
        <w:t>Оборудование урока ; литература</w:t>
      </w:r>
      <w:proofErr w:type="gramStart"/>
      <w:r w:rsidRPr="00954741">
        <w:t>.</w:t>
      </w:r>
      <w:proofErr w:type="gramEnd"/>
      <w:r w:rsidRPr="00954741">
        <w:t xml:space="preserve"> </w:t>
      </w:r>
      <w:proofErr w:type="gramStart"/>
      <w:r w:rsidRPr="00954741">
        <w:t>р</w:t>
      </w:r>
      <w:proofErr w:type="gramEnd"/>
      <w:r w:rsidRPr="00954741">
        <w:t>абочая тетрадь по предмету.</w:t>
      </w:r>
    </w:p>
    <w:p w:rsidR="00E11357" w:rsidRPr="00954741" w:rsidRDefault="00E11357" w:rsidP="00E1135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54741">
        <w:rPr>
          <w:bCs/>
        </w:rPr>
        <w:t>Интернет.</w:t>
      </w:r>
    </w:p>
    <w:p w:rsidR="00E11357" w:rsidRPr="00954741" w:rsidRDefault="00E11357" w:rsidP="00E113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11357" w:rsidRDefault="00E11357" w:rsidP="00E11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работы.</w:t>
      </w:r>
    </w:p>
    <w:p w:rsidR="00E11357" w:rsidRDefault="00E11357" w:rsidP="00E1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1.Изучить и законспектировать;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Лекцию</w:t>
      </w:r>
    </w:p>
    <w:p w:rsidR="00E11357" w:rsidRDefault="00E11357" w:rsidP="00E1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E11357" w:rsidRDefault="00E11357" w:rsidP="00E11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p w:rsidR="00E11357" w:rsidRPr="00182AC5" w:rsidRDefault="00E11357" w:rsidP="00182AC5">
      <w:pPr>
        <w:pStyle w:val="a3"/>
        <w:numPr>
          <w:ilvl w:val="1"/>
          <w:numId w:val="1"/>
        </w:numPr>
        <w:jc w:val="both"/>
      </w:pPr>
      <w:r w:rsidRPr="00182AC5">
        <w:t>Конспектируем и изучаем заданный материал и отвечаем на контрольные вопросы.</w:t>
      </w:r>
    </w:p>
    <w:p w:rsidR="00182AC5" w:rsidRPr="00182AC5" w:rsidRDefault="00182AC5" w:rsidP="00182AC5">
      <w:pPr>
        <w:pStyle w:val="a3"/>
        <w:ind w:left="1440"/>
        <w:jc w:val="both"/>
      </w:pPr>
    </w:p>
    <w:p w:rsidR="00182AC5" w:rsidRDefault="00182AC5" w:rsidP="00182AC5">
      <w:pPr>
        <w:shd w:val="clear" w:color="auto" w:fill="FFFFFF"/>
        <w:spacing w:after="0" w:line="240" w:lineRule="auto"/>
        <w:ind w:left="1190"/>
        <w:mirrorIndents/>
        <w:rPr>
          <w:rFonts w:ascii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t>УПРАВЛЕНИЕ ТРАКТОРОМ</w:t>
      </w:r>
    </w:p>
    <w:p w:rsidR="00182AC5" w:rsidRPr="00182AC5" w:rsidRDefault="00182AC5" w:rsidP="00182AC5">
      <w:pPr>
        <w:shd w:val="clear" w:color="auto" w:fill="FFFFFF"/>
        <w:spacing w:after="0" w:line="240" w:lineRule="auto"/>
        <w:ind w:left="119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82AC5">
        <w:rPr>
          <w:rFonts w:ascii="Times New Roman" w:eastAsia="Times New Roman" w:hAnsi="Times New Roman" w:cs="Times New Roman"/>
          <w:spacing w:val="-3"/>
          <w:sz w:val="24"/>
          <w:szCs w:val="24"/>
        </w:rPr>
        <w:t>ПУСК ДВИГАТЕЛЯ</w:t>
      </w:r>
    </w:p>
    <w:p w:rsidR="00182AC5" w:rsidRPr="007F0FD8" w:rsidRDefault="00182AC5" w:rsidP="00182AC5">
      <w:pPr>
        <w:shd w:val="clear" w:color="auto" w:fill="FFFFFF"/>
        <w:spacing w:before="432" w:after="0" w:line="240" w:lineRule="auto"/>
        <w:ind w:left="1382"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FD8">
        <w:rPr>
          <w:rFonts w:ascii="Times New Roman" w:eastAsia="Times New Roman" w:hAnsi="Times New Roman" w:cs="Times New Roman"/>
          <w:b/>
          <w:sz w:val="24"/>
          <w:szCs w:val="24"/>
        </w:rPr>
        <w:t>Проверка двигателя перед пуском</w:t>
      </w:r>
    </w:p>
    <w:p w:rsidR="00182AC5" w:rsidRPr="00182AC5" w:rsidRDefault="00182AC5" w:rsidP="00182AC5">
      <w:pPr>
        <w:shd w:val="clear" w:color="auto" w:fill="FFFFFF"/>
        <w:spacing w:before="250" w:after="0" w:line="240" w:lineRule="auto"/>
        <w:ind w:right="10" w:firstLine="326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В зависимости от конструкции пускового механизма пуск двигателей современных тракторов осуществляется или с по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мощью пускового двигателя трактора (Т-150, Т-150К, МТЗ-80Л, ДТ-75, Т-74, МТЗ-50Л и др.) или с помощью электростартера (МТЗ-80, МТЗ-50, Т-25, Т-16М и др.).</w:t>
      </w:r>
    </w:p>
    <w:p w:rsidR="00182AC5" w:rsidRPr="00182AC5" w:rsidRDefault="00182AC5" w:rsidP="00182AC5">
      <w:pPr>
        <w:shd w:val="clear" w:color="auto" w:fill="FFFFFF"/>
        <w:spacing w:after="0" w:line="240" w:lineRule="auto"/>
        <w:ind w:left="10" w:right="10" w:firstLine="336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К пуску двигателя можно приступить только после проведе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ния всех операций ежесменного технического ухода.</w:t>
      </w:r>
    </w:p>
    <w:p w:rsidR="00182AC5" w:rsidRPr="00182AC5" w:rsidRDefault="00182AC5" w:rsidP="00182AC5">
      <w:pPr>
        <w:shd w:val="clear" w:color="auto" w:fill="FFFFFF"/>
        <w:spacing w:after="0" w:line="240" w:lineRule="auto"/>
        <w:ind w:left="355"/>
        <w:mirrorIndents/>
        <w:rPr>
          <w:rFonts w:ascii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Перед пуском двигателя необходимо:</w:t>
      </w:r>
    </w:p>
    <w:p w:rsidR="00182AC5" w:rsidRPr="00182AC5" w:rsidRDefault="00182AC5" w:rsidP="00182AC5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10" w:right="10" w:firstLine="31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проверить уровень масла в картере двигателя и при необ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ходимости долить;</w:t>
      </w:r>
    </w:p>
    <w:p w:rsidR="00182AC5" w:rsidRPr="00182AC5" w:rsidRDefault="00182AC5" w:rsidP="00182AC5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10" w:right="10" w:firstLine="31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проверить уровень охлаждающей жидкости в радиаторе и при ее недостатке долить;</w:t>
      </w:r>
    </w:p>
    <w:p w:rsidR="00182AC5" w:rsidRPr="00182AC5" w:rsidRDefault="00182AC5" w:rsidP="00182AC5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10" w:right="10" w:firstLine="31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проверить наличие топлива в баках основного и пускового двигателей;</w:t>
      </w:r>
    </w:p>
    <w:p w:rsidR="00182AC5" w:rsidRPr="00182AC5" w:rsidRDefault="00182AC5" w:rsidP="00182AC5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10" w:firstLine="31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выключить подачу топлива, включить декомпрессионный механизм и проверить вращение коленчатого вала, проворачи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вая его рукояткой;</w:t>
      </w:r>
    </w:p>
    <w:p w:rsidR="00182AC5" w:rsidRPr="00182AC5" w:rsidRDefault="00182AC5" w:rsidP="00182AC5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10" w:firstLine="31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удалить попавший в систему питания воздух, прокачивая топливо ручным насосом до тех пор, пока оно не будет выходить из трубки подогревателя или из корпуса фильтра тонкой очистки сплошной струей без пузырьков воздуха.</w:t>
      </w:r>
    </w:p>
    <w:p w:rsidR="00182AC5" w:rsidRPr="00182AC5" w:rsidRDefault="00182AC5" w:rsidP="00182AC5">
      <w:pPr>
        <w:shd w:val="clear" w:color="auto" w:fill="FFFFFF"/>
        <w:spacing w:before="259" w:after="0" w:line="240" w:lineRule="auto"/>
        <w:ind w:left="19" w:firstLine="326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Если в системе пуска имеется пусковой двигатель, то для за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пуска основного двигателя трактора необходимо:</w:t>
      </w:r>
    </w:p>
    <w:p w:rsidR="00182AC5" w:rsidRPr="00182AC5" w:rsidRDefault="00182AC5" w:rsidP="00182AC5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" w:firstLine="346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установить рычаг переключения передач и рычаги управ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ления   золотниками   распределителя в нейтральное положение;</w:t>
      </w:r>
    </w:p>
    <w:p w:rsidR="00182AC5" w:rsidRPr="00182AC5" w:rsidRDefault="00182AC5" w:rsidP="00182AC5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" w:firstLine="346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выключить муфту сцепления редуктора пускового дви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гателя</w:t>
      </w:r>
      <w:proofErr w:type="gramStart"/>
      <w:r w:rsidRPr="00182AC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182AC5" w:rsidRPr="00182AC5" w:rsidRDefault="00182AC5" w:rsidP="00182AC5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" w:firstLine="346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ввести в зацепление шестерню механизма выключения с венцом маховика;</w:t>
      </w:r>
    </w:p>
    <w:p w:rsidR="00182AC5" w:rsidRPr="00182AC5" w:rsidRDefault="00182AC5" w:rsidP="00182AC5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" w:firstLine="346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прикрыть дроссельную заслонку, приоткрыть воздушную заслонку карбюратора и открыть крышку воздушного патрубка;</w:t>
      </w:r>
    </w:p>
    <w:p w:rsidR="00182AC5" w:rsidRPr="00182AC5" w:rsidRDefault="00182AC5" w:rsidP="00182AC5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" w:firstLine="346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включить кнопку массы, стартером запустить пусковой двигатель, после чего отпустить рычаг включения стартера (в случае неисправности стартера или аккумуляторной батареи пусковой двигатель можно запустить вручную при помощи шнура);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154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прогреть пусковой двигатель на средних оборотах в тече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ние 2 мин. (при полностью открытой воздушной заслонке);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154" w:right="1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полностью открыть дроссельную заслонку и плавно вклю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чить муфту сцепления редуктора пускового двигателя;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154" w:right="19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1—2 мин. прогреть основной двигатель с вклю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ченным декомпрессионным механизмом;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154" w:right="29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установить рычаг подачи топлива в положение наиболь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шей подачи и выключить декомпрессионный механизм;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154" w:right="38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после запуска основного двигателя выключить муфту сцеп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ления редуктора и остановить пусковой двигатель.</w:t>
      </w:r>
    </w:p>
    <w:p w:rsidR="00182AC5" w:rsidRPr="00182AC5" w:rsidRDefault="00182AC5" w:rsidP="00182AC5">
      <w:pPr>
        <w:shd w:val="clear" w:color="auto" w:fill="FFFFFF"/>
        <w:spacing w:after="0" w:line="240" w:lineRule="auto"/>
        <w:ind w:left="163" w:right="4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Для этого полностью прикрывают дроссельную заслонку и, нажав на кнопку магнето, закрывают воздушную заслонку, затем перекрывают кран подачи топлива пускового двигателя;</w:t>
      </w:r>
    </w:p>
    <w:p w:rsidR="00182AC5" w:rsidRPr="00182AC5" w:rsidRDefault="00182AC5" w:rsidP="00182AC5">
      <w:pPr>
        <w:shd w:val="clear" w:color="auto" w:fill="FFFFFF"/>
        <w:tabs>
          <w:tab w:val="left" w:pos="826"/>
        </w:tabs>
        <w:spacing w:after="0" w:line="240" w:lineRule="auto"/>
        <w:ind w:left="154" w:right="58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tab/>
        <w:t>рычагом подачи топлива установить средние обороты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br/>
        <w:t>основного двигателя и, постепен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увеличивая обороты двигателя 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t>до максимальных, прогреть ег</w:t>
      </w:r>
      <w:r>
        <w:rPr>
          <w:rFonts w:ascii="Times New Roman" w:eastAsia="Times New Roman" w:hAnsi="Times New Roman" w:cs="Times New Roman"/>
          <w:sz w:val="24"/>
          <w:szCs w:val="24"/>
        </w:rPr>
        <w:t>о до тех пор пока давление мас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82AC5">
        <w:rPr>
          <w:rFonts w:ascii="Times New Roman" w:eastAsia="Times New Roman" w:hAnsi="Times New Roman" w:cs="Times New Roman"/>
          <w:sz w:val="24"/>
          <w:szCs w:val="24"/>
        </w:rPr>
        <w:t xml:space="preserve">ла по манометру не поднимется до 2,5—3,5 </w:t>
      </w:r>
      <w:proofErr w:type="spellStart"/>
      <w:r w:rsidRPr="00182AC5">
        <w:rPr>
          <w:rFonts w:ascii="Times New Roman" w:eastAsia="Times New Roman" w:hAnsi="Times New Roman" w:cs="Times New Roman"/>
          <w:i/>
          <w:iCs/>
          <w:sz w:val="24"/>
          <w:szCs w:val="24"/>
        </w:rPr>
        <w:t>кГ</w:t>
      </w:r>
      <w:proofErr w:type="spellEnd"/>
      <w:r w:rsidRPr="00182AC5">
        <w:rPr>
          <w:rFonts w:ascii="Times New Roman" w:eastAsia="Times New Roman" w:hAnsi="Times New Roman" w:cs="Times New Roman"/>
          <w:i/>
          <w:iCs/>
          <w:sz w:val="24"/>
          <w:szCs w:val="24"/>
        </w:rPr>
        <w:t>/см</w:t>
      </w:r>
      <w:proofErr w:type="gramStart"/>
      <w:r w:rsidRPr="00182AC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182A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t>а вода не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br/>
        <w:t>нагреется до 50—60° С.</w:t>
      </w:r>
    </w:p>
    <w:p w:rsidR="00182AC5" w:rsidRPr="00182AC5" w:rsidRDefault="00182AC5" w:rsidP="00182AC5">
      <w:pPr>
        <w:shd w:val="clear" w:color="auto" w:fill="FFFFFF"/>
        <w:spacing w:after="0" w:line="240" w:lineRule="auto"/>
        <w:ind w:left="134" w:right="86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Если основной двигатель не запустится с первой попытки, повторяют операции пуска в указанной последовательности 3—4 раза.</w:t>
      </w:r>
    </w:p>
    <w:p w:rsidR="00182AC5" w:rsidRPr="00182AC5" w:rsidRDefault="00182AC5" w:rsidP="00182AC5">
      <w:pPr>
        <w:shd w:val="clear" w:color="auto" w:fill="FFFFFF"/>
        <w:spacing w:before="86" w:after="0" w:line="240" w:lineRule="auto"/>
        <w:ind w:left="106" w:right="10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Если в системе пуска имеется электростартер (без пускового двигателя), то для запуска основного двигателя трактора необ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ходимо</w:t>
      </w:r>
      <w:proofErr w:type="gramStart"/>
      <w:r w:rsidRPr="00182AC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82AC5" w:rsidRPr="00182AC5" w:rsidRDefault="00182AC5" w:rsidP="00182AC5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67" w:after="0" w:line="240" w:lineRule="auto"/>
        <w:ind w:left="29" w:right="115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установить рычаг переключения передач и рычаги управ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ления   золотниками   распределителя в нейтральное положение;</w:t>
      </w:r>
    </w:p>
    <w:p w:rsidR="00182AC5" w:rsidRPr="00182AC5" w:rsidRDefault="00182AC5" w:rsidP="00182AC5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включить включатель массы;</w:t>
      </w:r>
    </w:p>
    <w:p w:rsidR="00182AC5" w:rsidRPr="00182AC5" w:rsidRDefault="00182AC5" w:rsidP="00182AC5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240" w:lineRule="auto"/>
        <w:ind w:left="29" w:right="134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включить свечи накаливания с помощью включателя, по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вернув ключ до появления легкого сопротивления;</w:t>
      </w:r>
    </w:p>
    <w:p w:rsidR="00182AC5" w:rsidRPr="00182AC5" w:rsidRDefault="00182AC5" w:rsidP="00182AC5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" w:right="144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через 15—20 секунд, когда контрольный элемент свечей накалится до ярко-красного цвета, выключить муфту сцепления и дополнительным поворотом ключа до упора включить стартер. Для облегчения пуска двигателя рекомендуется после появления отдельных вспышек держать свечи накаливания включенными до начала самостоятельной работы двигателя (но не более 20 секунд);</w:t>
      </w:r>
    </w:p>
    <w:p w:rsidR="00182AC5" w:rsidRPr="00182AC5" w:rsidRDefault="00182AC5" w:rsidP="00182AC5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67" w:after="0" w:line="240" w:lineRule="auto"/>
        <w:ind w:left="29" w:right="163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 xml:space="preserve">как только </w:t>
      </w:r>
      <w:proofErr w:type="spellStart"/>
      <w:r w:rsidRPr="00182AC5">
        <w:rPr>
          <w:rFonts w:ascii="Times New Roman" w:eastAsia="Times New Roman" w:hAnsi="Times New Roman" w:cs="Times New Roman"/>
          <w:sz w:val="24"/>
          <w:szCs w:val="24"/>
        </w:rPr>
        <w:t>двигатетель</w:t>
      </w:r>
      <w:proofErr w:type="spellEnd"/>
      <w:r w:rsidRPr="00182AC5">
        <w:rPr>
          <w:rFonts w:ascii="Times New Roman" w:eastAsia="Times New Roman" w:hAnsi="Times New Roman" w:cs="Times New Roman"/>
          <w:sz w:val="24"/>
          <w:szCs w:val="24"/>
        </w:rPr>
        <w:t xml:space="preserve"> начнет работать, отключить стар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тер во избежание выхода его из строя и включить муфту сцеп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ления.</w:t>
      </w:r>
    </w:p>
    <w:p w:rsidR="00182AC5" w:rsidRPr="007F0FD8" w:rsidRDefault="00182AC5" w:rsidP="00182AC5">
      <w:pPr>
        <w:shd w:val="clear" w:color="auto" w:fill="FFFFFF"/>
        <w:spacing w:before="278" w:after="0" w:line="240" w:lineRule="auto"/>
        <w:ind w:left="778"/>
        <w:rPr>
          <w:rFonts w:ascii="Times New Roman" w:hAnsi="Times New Roman" w:cs="Times New Roman"/>
          <w:b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b/>
          <w:sz w:val="24"/>
          <w:szCs w:val="24"/>
        </w:rPr>
        <w:t>Особенности пуска двигателей в зимнее время</w:t>
      </w:r>
    </w:p>
    <w:p w:rsidR="00182AC5" w:rsidRPr="00182AC5" w:rsidRDefault="00182AC5" w:rsidP="00182AC5">
      <w:pPr>
        <w:shd w:val="clear" w:color="auto" w:fill="FFFFFF"/>
        <w:spacing w:before="96" w:after="0" w:line="240" w:lineRule="auto"/>
        <w:ind w:right="20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Эффективным средством для облегчения пуска тракторных двигателей в зимнее время при отрицательных температурах (ниже - 5° С) является использование предпусковых подогрева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телей типа ПЖБ.</w:t>
      </w:r>
    </w:p>
    <w:p w:rsidR="00182AC5" w:rsidRPr="00182AC5" w:rsidRDefault="00182AC5" w:rsidP="00182AC5">
      <w:pPr>
        <w:shd w:val="clear" w:color="auto" w:fill="FFFFFF"/>
        <w:spacing w:before="115" w:line="202" w:lineRule="exact"/>
        <w:ind w:left="96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Предпусковой подогреватель устанавливается на тракторе. Топливом для котла подогревателя служит бензин. С помощью подогревателя типа ПЖБ подогревается охлаждающая жидкость системы охлаждения и масло в системе смазки двигателя, в ре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зультате чего двигатель запускается практически так же, как и в летних условиях.</w:t>
      </w:r>
    </w:p>
    <w:p w:rsidR="00182AC5" w:rsidRPr="00182AC5" w:rsidRDefault="00182AC5" w:rsidP="00182AC5">
      <w:pPr>
        <w:shd w:val="clear" w:color="auto" w:fill="FFFFFF"/>
        <w:spacing w:line="202" w:lineRule="exact"/>
        <w:ind w:left="86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 xml:space="preserve">При температуре воздуха </w:t>
      </w:r>
      <w:proofErr w:type="spellStart"/>
      <w:r w:rsidRPr="00182AC5">
        <w:rPr>
          <w:rFonts w:ascii="Times New Roman" w:eastAsia="Times New Roman" w:hAnsi="Times New Roman" w:cs="Times New Roman"/>
          <w:sz w:val="24"/>
          <w:szCs w:val="24"/>
        </w:rPr>
        <w:t>ншке</w:t>
      </w:r>
      <w:proofErr w:type="spellEnd"/>
      <w:r w:rsidRPr="00182AC5">
        <w:rPr>
          <w:rFonts w:ascii="Times New Roman" w:eastAsia="Times New Roman" w:hAnsi="Times New Roman" w:cs="Times New Roman"/>
          <w:sz w:val="24"/>
          <w:szCs w:val="24"/>
        </w:rPr>
        <w:t xml:space="preserve"> +5</w:t>
      </w:r>
      <w:proofErr w:type="gramStart"/>
      <w:r w:rsidRPr="00182AC5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Pr="00182AC5">
        <w:rPr>
          <w:rFonts w:ascii="Times New Roman" w:eastAsia="Times New Roman" w:hAnsi="Times New Roman" w:cs="Times New Roman"/>
          <w:sz w:val="24"/>
          <w:szCs w:val="24"/>
        </w:rPr>
        <w:t xml:space="preserve"> для облегчения пуска двигателей пользуются </w:t>
      </w:r>
      <w:proofErr w:type="spellStart"/>
      <w:r w:rsidRPr="00182AC5">
        <w:rPr>
          <w:rFonts w:ascii="Times New Roman" w:eastAsia="Times New Roman" w:hAnsi="Times New Roman" w:cs="Times New Roman"/>
          <w:sz w:val="24"/>
          <w:szCs w:val="24"/>
        </w:rPr>
        <w:t>электрофакельным</w:t>
      </w:r>
      <w:proofErr w:type="spellEnd"/>
      <w:r w:rsidRPr="00182AC5">
        <w:rPr>
          <w:rFonts w:ascii="Times New Roman" w:eastAsia="Times New Roman" w:hAnsi="Times New Roman" w:cs="Times New Roman"/>
          <w:sz w:val="24"/>
          <w:szCs w:val="24"/>
        </w:rPr>
        <w:t xml:space="preserve"> подогревателем и све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чами накаливания, которые улучшают условия испарения и воспламенения топлива и подогревают воздух, поступающий в дизель.</w:t>
      </w:r>
    </w:p>
    <w:p w:rsidR="00182AC5" w:rsidRPr="00182AC5" w:rsidRDefault="00182AC5" w:rsidP="00182AC5">
      <w:pPr>
        <w:shd w:val="clear" w:color="auto" w:fill="FFFFFF"/>
        <w:spacing w:before="10" w:line="202" w:lineRule="exact"/>
        <w:ind w:left="96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 xml:space="preserve">При пуске двигателя с использованием </w:t>
      </w:r>
      <w:proofErr w:type="spellStart"/>
      <w:r w:rsidRPr="00182AC5">
        <w:rPr>
          <w:rFonts w:ascii="Times New Roman" w:eastAsia="Times New Roman" w:hAnsi="Times New Roman" w:cs="Times New Roman"/>
          <w:sz w:val="24"/>
          <w:szCs w:val="24"/>
        </w:rPr>
        <w:t>электрофакельного</w:t>
      </w:r>
      <w:proofErr w:type="spellEnd"/>
      <w:r w:rsidRPr="00182AC5">
        <w:rPr>
          <w:rFonts w:ascii="Times New Roman" w:eastAsia="Times New Roman" w:hAnsi="Times New Roman" w:cs="Times New Roman"/>
          <w:sz w:val="24"/>
          <w:szCs w:val="24"/>
        </w:rPr>
        <w:t xml:space="preserve"> устройства и пускового двигателя необходимо: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02" w:lineRule="exact"/>
        <w:ind w:right="19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заполнить систему охлаждения двигателя горячей водой, а систему смазки — подогретым маслом;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9" w:after="0" w:line="202" w:lineRule="exact"/>
        <w:ind w:right="29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при включенном декомпрессионном механизме несколько раз повернуть рукояткой коленчатый вал;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02" w:lineRule="exact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прокачать систему питания (удалить воздух);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02" w:lineRule="exact"/>
        <w:ind w:right="29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установить рычаг подачи топлива в положение наиболь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шей подачи и оттянуть </w:t>
      </w:r>
      <w:proofErr w:type="spellStart"/>
      <w:r w:rsidRPr="00182AC5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182AC5">
        <w:rPr>
          <w:rFonts w:ascii="Times New Roman" w:eastAsia="Times New Roman" w:hAnsi="Times New Roman" w:cs="Times New Roman"/>
          <w:sz w:val="24"/>
          <w:szCs w:val="24"/>
        </w:rPr>
        <w:t xml:space="preserve"> себя кнопку обогатителя на регуляторе топливного насоса;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 w:line="202" w:lineRule="exact"/>
        <w:ind w:right="48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2AC5">
        <w:rPr>
          <w:rFonts w:ascii="Times New Roman" w:eastAsia="Times New Roman" w:hAnsi="Times New Roman" w:cs="Times New Roman"/>
          <w:sz w:val="24"/>
          <w:szCs w:val="24"/>
        </w:rPr>
        <w:t>нажимая в течение 5—10 сек</w:t>
      </w:r>
      <w:proofErr w:type="gramEnd"/>
      <w:r w:rsidRPr="00182AC5">
        <w:rPr>
          <w:rFonts w:ascii="Times New Roman" w:eastAsia="Times New Roman" w:hAnsi="Times New Roman" w:cs="Times New Roman"/>
          <w:sz w:val="24"/>
          <w:szCs w:val="24"/>
        </w:rPr>
        <w:t>. на кнопку подогревателя, подать топливо на спираль накаливания;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 w:line="202" w:lineRule="exact"/>
        <w:ind w:right="48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при помощи пускового двигателя прокручивать коленча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тый вал основного двигателя при включенном декомпрессионном механизме до тех пор, пока манометр не покажет нормального давления в системе смазки;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9" w:after="0" w:line="192" w:lineRule="exact"/>
        <w:ind w:right="58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выключить муфту сцепления редуктора пускового двига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теля и декомпрессионный механизм;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9" w:after="0" w:line="202" w:lineRule="exact"/>
        <w:ind w:right="58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нажать на кнопку включения подогревателя и держать ее в таком положении до тех пор, пока контрольная спираль не накалится до ярко-красного цвета;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29" w:after="0" w:line="192" w:lineRule="exact"/>
        <w:ind w:right="67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плавно включить муфту сцепления редуктора пускового двигателя;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9" w:after="0" w:line="202" w:lineRule="exact"/>
        <w:ind w:right="67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как только начнет работать основной двигатель, выклю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чить подогреватель, муфту сцепления 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lastRenderedPageBreak/>
        <w:t>редуктора пускового дви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гателя, остановить пусковой двигатель и проверить, выключен ли обогатитель топлива.</w:t>
      </w:r>
    </w:p>
    <w:p w:rsidR="00182AC5" w:rsidRPr="00182AC5" w:rsidRDefault="00182AC5" w:rsidP="00182AC5">
      <w:pPr>
        <w:shd w:val="clear" w:color="auto" w:fill="FFFFFF"/>
        <w:spacing w:before="10" w:line="202" w:lineRule="exact"/>
        <w:ind w:left="38" w:right="77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Для пуска двигателей, не имеющих пусковых двигателей, необходимо: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 w:line="192" w:lineRule="exact"/>
        <w:ind w:right="86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залить горячую воду (60—70° С) в систему охлаждения и подогретое масло;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 w:line="202" w:lineRule="exact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прокрутить коленчатый вал на 1—2 оборота вручную;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02" w:lineRule="exact"/>
        <w:ind w:right="96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использовать свечи накаливания для подогрева воздуха в камерах сгорания и облегчения воспламенения топлива;</w:t>
      </w:r>
    </w:p>
    <w:p w:rsidR="00182AC5" w:rsidRPr="00182AC5" w:rsidRDefault="00182AC5" w:rsidP="00182AC5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02" w:lineRule="exact"/>
        <w:ind w:right="115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перед включением стартера полностью выключить муфту сцепления;</w:t>
      </w:r>
    </w:p>
    <w:p w:rsidR="00E11357" w:rsidRPr="00182AC5" w:rsidRDefault="00182AC5" w:rsidP="00182AC5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 w:rsidRPr="00182AC5">
        <w:rPr>
          <w:rFonts w:ascii="Times New Roman" w:eastAsia="Times New Roman" w:hAnsi="Times New Roman" w:cs="Times New Roman"/>
          <w:sz w:val="24"/>
          <w:szCs w:val="24"/>
        </w:rPr>
        <w:t>держать свечи накаливания включенными после появле</w:t>
      </w:r>
      <w:r w:rsidRPr="00182AC5">
        <w:rPr>
          <w:rFonts w:ascii="Times New Roman" w:eastAsia="Times New Roman" w:hAnsi="Times New Roman" w:cs="Times New Roman"/>
          <w:sz w:val="24"/>
          <w:szCs w:val="24"/>
        </w:rPr>
        <w:softHyphen/>
        <w:t>ния первых вспышек до начала равномерной работы двигателя</w:t>
      </w:r>
    </w:p>
    <w:p w:rsidR="007F0FD8" w:rsidRDefault="007F0FD8" w:rsidP="007F0FD8">
      <w:pPr>
        <w:shd w:val="clear" w:color="auto" w:fill="FFFFFF"/>
        <w:spacing w:after="0" w:line="240" w:lineRule="auto"/>
        <w:ind w:left="2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FD8" w:rsidRDefault="007F0FD8" w:rsidP="007F0FD8">
      <w:pPr>
        <w:shd w:val="clear" w:color="auto" w:fill="FFFFFF"/>
        <w:spacing w:after="0" w:line="240" w:lineRule="auto"/>
        <w:ind w:left="23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F0FD8">
        <w:rPr>
          <w:rFonts w:ascii="Times New Roman" w:eastAsia="Times New Roman" w:hAnsi="Times New Roman" w:cs="Times New Roman"/>
          <w:b/>
          <w:sz w:val="24"/>
          <w:szCs w:val="24"/>
        </w:rPr>
        <w:t>Трогание</w:t>
      </w:r>
      <w:proofErr w:type="spellEnd"/>
      <w:r w:rsidRPr="007F0FD8">
        <w:rPr>
          <w:rFonts w:ascii="Times New Roman" w:eastAsia="Times New Roman" w:hAnsi="Times New Roman" w:cs="Times New Roman"/>
          <w:b/>
          <w:sz w:val="24"/>
          <w:szCs w:val="24"/>
        </w:rPr>
        <w:t xml:space="preserve"> с места, контроль в работе и остановка трактора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b/>
          <w:sz w:val="24"/>
          <w:szCs w:val="24"/>
        </w:rPr>
      </w:pPr>
    </w:p>
    <w:p w:rsidR="007F0FD8" w:rsidRPr="007F0FD8" w:rsidRDefault="007F0FD8" w:rsidP="007F0FD8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После того как двигатель прогрет и не обнаружено в нем ни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каких неисправностей, можно начинать движение трактора. </w:t>
      </w:r>
      <w:r w:rsidRPr="007F0FD8">
        <w:rPr>
          <w:rFonts w:ascii="Times New Roman" w:eastAsia="Times New Roman" w:hAnsi="Times New Roman" w:cs="Times New Roman"/>
          <w:spacing w:val="56"/>
          <w:sz w:val="24"/>
          <w:szCs w:val="24"/>
        </w:rPr>
        <w:t>Перед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0FD8">
        <w:rPr>
          <w:rFonts w:ascii="Times New Roman" w:eastAsia="Times New Roman" w:hAnsi="Times New Roman" w:cs="Times New Roman"/>
          <w:spacing w:val="58"/>
          <w:sz w:val="24"/>
          <w:szCs w:val="24"/>
        </w:rPr>
        <w:t>троганием</w:t>
      </w:r>
      <w:proofErr w:type="spellEnd"/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надо убедиться в отсутствии перед трак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тором каких-либо препятствий и предупредить стоящих около трактора людей сигналом.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7F0FD8">
        <w:rPr>
          <w:rFonts w:ascii="Times New Roman" w:eastAsia="Times New Roman" w:hAnsi="Times New Roman" w:cs="Times New Roman"/>
          <w:spacing w:val="58"/>
          <w:sz w:val="24"/>
          <w:szCs w:val="24"/>
        </w:rPr>
        <w:t>трогания</w:t>
      </w:r>
      <w:proofErr w:type="spellEnd"/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с места надо выключить муфту сцепле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ния, плавно включить рычагом требуемую передачу, установить рычаг подачи топлива в положение, соответствующее нагрузке на двигатель, и плавно включить муфту сцепления.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Если имеется увеличитель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крутящего момента, то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трога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>нии</w:t>
      </w:r>
      <w:proofErr w:type="spellEnd"/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под нагрузкой необходимо его включить, а после разгона трактора выключить.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7F0FD8">
        <w:rPr>
          <w:rFonts w:ascii="Times New Roman" w:eastAsia="Times New Roman" w:hAnsi="Times New Roman" w:cs="Times New Roman"/>
          <w:spacing w:val="54"/>
          <w:sz w:val="24"/>
          <w:szCs w:val="24"/>
        </w:rPr>
        <w:t>время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FD8">
        <w:rPr>
          <w:rFonts w:ascii="Times New Roman" w:eastAsia="Times New Roman" w:hAnsi="Times New Roman" w:cs="Times New Roman"/>
          <w:spacing w:val="59"/>
          <w:sz w:val="24"/>
          <w:szCs w:val="24"/>
        </w:rPr>
        <w:t>работы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трактора двигателем управляют при помощи механизма подачи топлива. На небольших по времени остановках устанавливают малые обороты холостого хода и, на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оборот, при полной нагрузке рычаг механизма подачи топлива переводят в положение полной подачи.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Таким образом, умелое и своевременное изменение положе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ния рычага подачи топлива в соответствии с условиями работы трактора повышает надежную работу двигателя и производитель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ность агрегата.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В процессе выполнения тракторных работ тракторист должен внимательно следить за показаниями контрольных приборов. Давление в системе смазки двигателя должно находиться в пре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делах 2,0—3,5 </w:t>
      </w:r>
      <w:proofErr w:type="spellStart"/>
      <w:r w:rsidRPr="007F0FD8">
        <w:rPr>
          <w:rFonts w:ascii="Times New Roman" w:eastAsia="Times New Roman" w:hAnsi="Times New Roman" w:cs="Times New Roman"/>
          <w:i/>
          <w:iCs/>
          <w:sz w:val="24"/>
          <w:szCs w:val="24"/>
        </w:rPr>
        <w:t>кГ</w:t>
      </w:r>
      <w:proofErr w:type="spellEnd"/>
      <w:r w:rsidRPr="007F0FD8">
        <w:rPr>
          <w:rFonts w:ascii="Times New Roman" w:eastAsia="Times New Roman" w:hAnsi="Times New Roman" w:cs="Times New Roman"/>
          <w:i/>
          <w:iCs/>
          <w:sz w:val="24"/>
          <w:szCs w:val="24"/>
        </w:rPr>
        <w:t>/см'</w:t>
      </w:r>
      <w:r w:rsidRPr="007F0FD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7F0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а давление в увеличителе крутящего момента — 0,5—1,6 </w:t>
      </w:r>
      <w:proofErr w:type="spellStart"/>
      <w:r w:rsidRPr="007F0FD8">
        <w:rPr>
          <w:rFonts w:ascii="Times New Roman" w:eastAsia="Times New Roman" w:hAnsi="Times New Roman" w:cs="Times New Roman"/>
          <w:i/>
          <w:iCs/>
          <w:sz w:val="24"/>
          <w:szCs w:val="24"/>
        </w:rPr>
        <w:t>кГ</w:t>
      </w:r>
      <w:proofErr w:type="spellEnd"/>
      <w:r w:rsidRPr="007F0FD8">
        <w:rPr>
          <w:rFonts w:ascii="Times New Roman" w:eastAsia="Times New Roman" w:hAnsi="Times New Roman" w:cs="Times New Roman"/>
          <w:i/>
          <w:iCs/>
          <w:sz w:val="24"/>
          <w:szCs w:val="24"/>
        </w:rPr>
        <w:t>/см</w:t>
      </w:r>
      <w:proofErr w:type="gramStart"/>
      <w:r w:rsidRPr="007F0FD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7F0FD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0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Нормальная температура в системе охлаждения составляет 80—95</w:t>
      </w:r>
      <w:proofErr w:type="gramStart"/>
      <w:r w:rsidRPr="007F0FD8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Pr="007F0FD8">
        <w:rPr>
          <w:rFonts w:ascii="Times New Roman" w:eastAsia="Times New Roman" w:hAnsi="Times New Roman" w:cs="Times New Roman"/>
          <w:sz w:val="24"/>
          <w:szCs w:val="24"/>
        </w:rPr>
        <w:t>, а температура масла — 80—90° С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Кроме того, надо следить за дымлением двигателя и прислу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шиваться к его работе для своевременного обнаружения неисправ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ностей по возникающим стукам и устранения их.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Особую опасность представляет внезапное и резкое повыше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ние числа оборотов двигателя (двигатель идет «вразнос»).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Явление это возникает при избытке масла в корпусе регуля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тора числа оборотов и в корпусе топливного насоса, поломке регулятора, самопроизвольном включении пускового обогатителя топливного насоса, заедании рейки топливного насоса или плун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жера в положении максимальной подачи топлива.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При возникновении «разноса» нужно немедленно выключить подачу топлива, а на стоянке — включить декомпрессионный механизм.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7F0FD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чтобы   </w:t>
      </w:r>
      <w:r w:rsidRPr="007F0FD8">
        <w:rPr>
          <w:rFonts w:ascii="Times New Roman" w:eastAsia="Times New Roman" w:hAnsi="Times New Roman" w:cs="Times New Roman"/>
          <w:spacing w:val="57"/>
          <w:sz w:val="24"/>
          <w:szCs w:val="24"/>
        </w:rPr>
        <w:t>остановить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F0FD8">
        <w:rPr>
          <w:rFonts w:ascii="Times New Roman" w:eastAsia="Times New Roman" w:hAnsi="Times New Roman" w:cs="Times New Roman"/>
          <w:spacing w:val="60"/>
          <w:sz w:val="24"/>
          <w:szCs w:val="24"/>
        </w:rPr>
        <w:t>трактор,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  необходимо: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0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— выжать педаль муфты сцепления до отказа и поставить рычаг переключения передач в нейтральное положение;</w:t>
      </w:r>
    </w:p>
    <w:p w:rsidR="007F0FD8" w:rsidRPr="007F0FD8" w:rsidRDefault="007F0FD8" w:rsidP="007F0FD8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если это необходимо, нажать на педали тормоза;</w:t>
      </w:r>
    </w:p>
    <w:p w:rsidR="007F0FD8" w:rsidRPr="007F0FD8" w:rsidRDefault="007F0FD8" w:rsidP="007F0FD8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3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отпустить педаль муфты сцепления и уменьшить число оборотов коленчатого вала двигателя.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0" w:righ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Для экстренной остановки трактора нужно одновременно на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жать до отказа на педали муфты сцепления и тормозов.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0" w:righ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При остановке на уклоне тормозят трактор путем нажатия на педаль и </w:t>
      </w:r>
      <w:proofErr w:type="spellStart"/>
      <w:r w:rsidRPr="007F0FD8">
        <w:rPr>
          <w:rFonts w:ascii="Times New Roman" w:eastAsia="Times New Roman" w:hAnsi="Times New Roman" w:cs="Times New Roman"/>
          <w:sz w:val="24"/>
          <w:szCs w:val="24"/>
        </w:rPr>
        <w:t>стопорением</w:t>
      </w:r>
      <w:proofErr w:type="spellEnd"/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 ее  зубчатым  сектором  или  защелкой.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0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На кратковременных остановках трактора можно не глушить двигатель.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0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В случае длительной остановки двигатель должен быть обя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зательно остановлен.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Pr="007F0FD8">
        <w:rPr>
          <w:rFonts w:ascii="Times New Roman" w:eastAsia="Times New Roman" w:hAnsi="Times New Roman" w:cs="Times New Roman"/>
          <w:spacing w:val="54"/>
          <w:sz w:val="24"/>
          <w:szCs w:val="24"/>
        </w:rPr>
        <w:t>остановки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F0FD8">
        <w:rPr>
          <w:rFonts w:ascii="Times New Roman" w:eastAsia="Times New Roman" w:hAnsi="Times New Roman" w:cs="Times New Roman"/>
          <w:spacing w:val="59"/>
          <w:sz w:val="24"/>
          <w:szCs w:val="24"/>
        </w:rPr>
        <w:t>двигателя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 необходимо:</w:t>
      </w:r>
    </w:p>
    <w:p w:rsidR="007F0FD8" w:rsidRPr="007F0FD8" w:rsidRDefault="007F0FD8" w:rsidP="007F0FD8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2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после остановки трактора дать поработать двигателю с ма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лым числом оборотов для снижения температуры масла и воды;</w:t>
      </w:r>
    </w:p>
    <w:p w:rsidR="007F0FD8" w:rsidRPr="007F0FD8" w:rsidRDefault="007F0FD8" w:rsidP="007F0FD8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выключить подачу топлива;</w:t>
      </w:r>
    </w:p>
    <w:p w:rsidR="007F0FD8" w:rsidRPr="007F0FD8" w:rsidRDefault="007F0FD8" w:rsidP="007F0FD8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2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lastRenderedPageBreak/>
        <w:t>выключить включатель массы для исключения самораз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ряда   </w:t>
      </w:r>
      <w:r w:rsidRPr="007F0FD8">
        <w:rPr>
          <w:rFonts w:ascii="Times New Roman" w:eastAsia="Times New Roman" w:hAnsi="Times New Roman" w:cs="Times New Roman"/>
          <w:spacing w:val="62"/>
          <w:sz w:val="24"/>
          <w:szCs w:val="24"/>
        </w:rPr>
        <w:t>аккумуляторной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F0FD8">
        <w:rPr>
          <w:rFonts w:ascii="Times New Roman" w:eastAsia="Times New Roman" w:hAnsi="Times New Roman" w:cs="Times New Roman"/>
          <w:spacing w:val="57"/>
          <w:sz w:val="24"/>
          <w:szCs w:val="24"/>
        </w:rPr>
        <w:t>батареи.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right="2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Нельзя останавливать двигатель закрыванием крана топлив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ного бака, так как это приводит к засасыванию воздуха в топлив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ную аппаратуру и нарушает нормальную работу двигателя при повторном запуске.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Маневрирование скоростями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0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Современные тракторы дают возможность широко выбирать скоростной режим для различных условий работы. Скоростной режим может изменяться в значительных пределах.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0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Изменение скоростного режима агрегата называют </w:t>
      </w:r>
      <w:r w:rsidRPr="007F0FD8">
        <w:rPr>
          <w:rFonts w:ascii="Times New Roman" w:eastAsia="Times New Roman" w:hAnsi="Times New Roman" w:cs="Times New Roman"/>
          <w:spacing w:val="40"/>
          <w:sz w:val="24"/>
          <w:szCs w:val="24"/>
        </w:rPr>
        <w:t>манев</w:t>
      </w:r>
      <w:r w:rsidRPr="007F0FD8">
        <w:rPr>
          <w:rFonts w:ascii="Times New Roman" w:eastAsia="Times New Roman" w:hAnsi="Times New Roman" w:cs="Times New Roman"/>
          <w:spacing w:val="40"/>
          <w:sz w:val="24"/>
          <w:szCs w:val="24"/>
        </w:rPr>
        <w:softHyphen/>
      </w:r>
      <w:r w:rsidRPr="007F0FD8">
        <w:rPr>
          <w:rFonts w:ascii="Times New Roman" w:eastAsia="Times New Roman" w:hAnsi="Times New Roman" w:cs="Times New Roman"/>
          <w:spacing w:val="58"/>
          <w:sz w:val="24"/>
          <w:szCs w:val="24"/>
        </w:rPr>
        <w:t>рированием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FD8">
        <w:rPr>
          <w:rFonts w:ascii="Times New Roman" w:eastAsia="Times New Roman" w:hAnsi="Times New Roman" w:cs="Times New Roman"/>
          <w:spacing w:val="53"/>
          <w:sz w:val="24"/>
          <w:szCs w:val="24"/>
        </w:rPr>
        <w:t>скоростями.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Смысл маневрирования ско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ростями — получение наибольшей производительности при наи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меньших затратах. В любом случае надо так изменять скорости, чтобы получать наибольшие их значения.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9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Маневрирование скоростями выполняют переменой передач </w:t>
      </w:r>
      <w:proofErr w:type="spellStart"/>
      <w:r w:rsidRPr="007F0FD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всережимного регулятора.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9"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Если трактор недогружен при установке регулятора на нор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мальный режим работы, то нужно переходить на более высокую скорость. А если в этом случае окажется, что скорость движения слишком большая, ее уменьшают с помощью регулятора, то есть </w:t>
      </w:r>
      <w:proofErr w:type="gramStart"/>
      <w:r w:rsidRPr="007F0FD8">
        <w:rPr>
          <w:rFonts w:ascii="Times New Roman" w:eastAsia="Times New Roman" w:hAnsi="Times New Roman" w:cs="Times New Roman"/>
          <w:sz w:val="24"/>
          <w:szCs w:val="24"/>
        </w:rPr>
        <w:t>снижают число оборотов</w:t>
      </w:r>
      <w:proofErr w:type="gramEnd"/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двигателя.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Маневрирование скоростями позволяет увеличить эксплуата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ционную скорость движения агрегата, повысить его производи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тельность и экономичность.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38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Тракторы, не имеющие устройств, обеспечивающих переклю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чение передач на ходу, разгоняют на рабочей передаче.</w:t>
      </w:r>
    </w:p>
    <w:p w:rsidR="007F0FD8" w:rsidRPr="007F0FD8" w:rsidRDefault="007F0FD8" w:rsidP="007F0FD8">
      <w:pPr>
        <w:shd w:val="clear" w:color="auto" w:fill="FFFFFF"/>
        <w:spacing w:after="0" w:line="240" w:lineRule="auto"/>
        <w:ind w:left="19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Разгон тракторов, оборудованных УКМ, значительно облег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чен. Перед началом разгона включают требуемую передачу и УКМ. После того как трактор начал движение при разгоне или преодолел временное препятствие, УКМ выключают. Для облегчения разгона тракторов без УКМ рекомендуется там, где</w:t>
      </w:r>
    </w:p>
    <w:p w:rsidR="007F0FD8" w:rsidRPr="007F0FD8" w:rsidRDefault="007F0FD8" w:rsidP="007F0FD8">
      <w:pPr>
        <w:shd w:val="clear" w:color="auto" w:fill="FFFFFF"/>
        <w:spacing w:before="77" w:line="240" w:lineRule="auto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сто возможно, начинать движение с </w:t>
      </w:r>
      <w:proofErr w:type="spellStart"/>
      <w:r w:rsidRPr="007F0FD8">
        <w:rPr>
          <w:rFonts w:ascii="Times New Roman" w:eastAsia="Times New Roman" w:hAnsi="Times New Roman" w:cs="Times New Roman"/>
          <w:sz w:val="24"/>
          <w:szCs w:val="24"/>
        </w:rPr>
        <w:t>выглубленными</w:t>
      </w:r>
      <w:proofErr w:type="spellEnd"/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рабочими органами.</w:t>
      </w:r>
    </w:p>
    <w:p w:rsidR="007F0FD8" w:rsidRPr="007F0FD8" w:rsidRDefault="007F0FD8" w:rsidP="007F0FD8">
      <w:pPr>
        <w:shd w:val="clear" w:color="auto" w:fill="FFFFFF"/>
        <w:spacing w:line="240" w:lineRule="auto"/>
        <w:ind w:left="10" w:righ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Тракторы Т-150 и Т-150К разгоняют до выбранной рабочей скорости, последовательно включая передачи на ходу.</w:t>
      </w:r>
    </w:p>
    <w:p w:rsidR="007F0FD8" w:rsidRPr="007F0FD8" w:rsidRDefault="007F0FD8" w:rsidP="007F0FD8">
      <w:pPr>
        <w:shd w:val="clear" w:color="auto" w:fill="FFFFFF"/>
        <w:spacing w:before="259" w:line="240" w:lineRule="auto"/>
        <w:ind w:left="1421" w:right="1152" w:firstLine="528"/>
        <w:rPr>
          <w:rFonts w:ascii="Times New Roman" w:hAnsi="Times New Roman" w:cs="Times New Roman"/>
          <w:b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0FD8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F0FD8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органами управления и использование тормозов</w:t>
      </w:r>
    </w:p>
    <w:p w:rsidR="007F0FD8" w:rsidRPr="007F0FD8" w:rsidRDefault="007F0FD8" w:rsidP="007F0FD8">
      <w:pPr>
        <w:shd w:val="clear" w:color="auto" w:fill="FFFFFF"/>
        <w:spacing w:before="125" w:line="240" w:lineRule="auto"/>
        <w:ind w:left="10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7F0FD8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r w:rsidRPr="007F0FD8">
        <w:rPr>
          <w:rFonts w:ascii="Times New Roman" w:eastAsia="Times New Roman" w:hAnsi="Times New Roman" w:cs="Times New Roman"/>
          <w:spacing w:val="57"/>
          <w:sz w:val="24"/>
          <w:szCs w:val="24"/>
        </w:rPr>
        <w:t>управления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особое внимание необходимо обращать на состояние рулевого управления колес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ных тракторов (легкость поворота, нормальный свободный ход рулевого колеса, отсутствие заеданий) и муфт поворота гусенич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тракторов. Проверку этих механизмов производят перед выездом </w:t>
      </w:r>
      <w:proofErr w:type="spellStart"/>
      <w:r w:rsidRPr="007F0FD8">
        <w:rPr>
          <w:rFonts w:ascii="Times New Roman" w:eastAsia="Times New Roman" w:hAnsi="Times New Roman" w:cs="Times New Roman"/>
          <w:sz w:val="24"/>
          <w:szCs w:val="24"/>
        </w:rPr>
        <w:t>кз</w:t>
      </w:r>
      <w:proofErr w:type="spellEnd"/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гаража. При обнаружении каких-либо неисправно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стей в органах управления выезд из гаража до их устранения не допускается.</w:t>
      </w:r>
    </w:p>
    <w:p w:rsidR="007F0FD8" w:rsidRPr="007F0FD8" w:rsidRDefault="007F0FD8" w:rsidP="007F0FD8">
      <w:pPr>
        <w:shd w:val="clear" w:color="auto" w:fill="FFFFFF"/>
        <w:spacing w:line="240" w:lineRule="auto"/>
        <w:ind w:left="19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Перед выездом необходимо убедиться в исправности трактора путем пробного торможения.</w:t>
      </w:r>
    </w:p>
    <w:p w:rsidR="007F0FD8" w:rsidRPr="007F0FD8" w:rsidRDefault="007F0FD8" w:rsidP="007F0FD8">
      <w:pPr>
        <w:shd w:val="clear" w:color="auto" w:fill="FFFFFF"/>
        <w:spacing w:before="10" w:line="240" w:lineRule="auto"/>
        <w:ind w:left="19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Для нормальной работы тормозов необходимо соблюдать еще и следующие правила:</w:t>
      </w:r>
    </w:p>
    <w:p w:rsidR="007F0FD8" w:rsidRPr="007F0FD8" w:rsidRDefault="007F0FD8" w:rsidP="007F0FD8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Не держать ногу на тормозных п</w:t>
      </w:r>
      <w:r>
        <w:rPr>
          <w:rFonts w:ascii="Times New Roman" w:eastAsia="Times New Roman" w:hAnsi="Times New Roman" w:cs="Times New Roman"/>
          <w:sz w:val="24"/>
          <w:szCs w:val="24"/>
        </w:rPr>
        <w:t>едалях без надобности, так как э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>то может привести к быстрому износу накладок.</w:t>
      </w:r>
    </w:p>
    <w:p w:rsidR="007F0FD8" w:rsidRPr="007F0FD8" w:rsidRDefault="007F0FD8" w:rsidP="007F0FD8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Тормозить следует без рывков, плавно нажимая на педаль до отказа и не задерживая ее в промежуточном положении.</w:t>
      </w:r>
    </w:p>
    <w:p w:rsidR="007F0FD8" w:rsidRPr="007F0FD8" w:rsidRDefault="007F0FD8" w:rsidP="007F0FD8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ind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Не тормозить без предварительного выключения муфты сцепления (кроме крутых спусков), так как тормоза могут выйти из строя.</w:t>
      </w:r>
    </w:p>
    <w:p w:rsidR="007F0FD8" w:rsidRPr="007F0FD8" w:rsidRDefault="007F0FD8" w:rsidP="007F0FD8">
      <w:pPr>
        <w:shd w:val="clear" w:color="auto" w:fill="FFFFFF"/>
        <w:spacing w:line="240" w:lineRule="auto"/>
        <w:ind w:left="19" w:right="10"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FD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действием тормозов в процессе работы осуще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ствляется по степени торможения у колесных и по поворотам у гусеничных тракторов.</w:t>
      </w:r>
    </w:p>
    <w:p w:rsidR="007F0FD8" w:rsidRPr="007F0FD8" w:rsidRDefault="007F0FD8" w:rsidP="007F0FD8">
      <w:pPr>
        <w:shd w:val="clear" w:color="auto" w:fill="FFFFFF"/>
        <w:spacing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Работа с неисправными тормозами не допускается.</w:t>
      </w:r>
    </w:p>
    <w:p w:rsidR="007F0FD8" w:rsidRPr="007F0FD8" w:rsidRDefault="007F0FD8" w:rsidP="007F0FD8">
      <w:pPr>
        <w:shd w:val="clear" w:color="auto" w:fill="FFFFFF"/>
        <w:spacing w:before="134" w:line="240" w:lineRule="auto"/>
        <w:ind w:left="538"/>
        <w:rPr>
          <w:rFonts w:ascii="Times New Roman" w:hAnsi="Times New Roman" w:cs="Times New Roman"/>
          <w:b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b/>
          <w:sz w:val="24"/>
          <w:szCs w:val="24"/>
        </w:rPr>
        <w:t>Навеска и прицепка сельскохозяйственных машин</w:t>
      </w:r>
    </w:p>
    <w:p w:rsidR="007F0FD8" w:rsidRPr="007F0FD8" w:rsidRDefault="007F0FD8" w:rsidP="007F0FD8">
      <w:pPr>
        <w:shd w:val="clear" w:color="auto" w:fill="FFFFFF"/>
        <w:spacing w:before="125" w:line="240" w:lineRule="auto"/>
        <w:ind w:left="19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При навешивании </w:t>
      </w:r>
      <w:r w:rsidRPr="007F0FD8">
        <w:rPr>
          <w:rFonts w:ascii="Times New Roman" w:eastAsia="Times New Roman" w:hAnsi="Times New Roman" w:cs="Times New Roman"/>
          <w:spacing w:val="61"/>
          <w:sz w:val="24"/>
          <w:szCs w:val="24"/>
        </w:rPr>
        <w:t>навесных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F0FD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полунавесных 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t>сельскохозяйственных машин на трактор необходимо:</w:t>
      </w:r>
    </w:p>
    <w:p w:rsidR="007F0FD8" w:rsidRPr="007F0FD8" w:rsidRDefault="007F0FD8" w:rsidP="007F0FD8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9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установить машину на ровной площадке и подъехать к ней задним ходом так, чтобы задние шарниры продольных тяг подо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шли к соответствующим пальцам крепления их на раме ма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шины;</w:t>
      </w:r>
    </w:p>
    <w:p w:rsidR="007F0FD8" w:rsidRPr="007F0FD8" w:rsidRDefault="007F0FD8" w:rsidP="007F0FD8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9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поставить рукоятку распределителя в положение «опуска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ние», опустить продольные тяги до уровня пальцев на раме ма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шины и ослабить ограничительные цепи;</w:t>
      </w:r>
    </w:p>
    <w:p w:rsidR="007F0FD8" w:rsidRPr="007F0FD8" w:rsidRDefault="007F0FD8" w:rsidP="007F0FD8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9" w:right="1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сначала присоединить левую тягу к пальцу подвеса ма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шины, затем правую. Если высота расположения шарнира пра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вой продольной тяги не соответствует высоте расположения при</w:t>
      </w:r>
      <w:r w:rsidRPr="007F0FD8">
        <w:rPr>
          <w:rFonts w:ascii="Times New Roman" w:eastAsia="Times New Roman" w:hAnsi="Times New Roman" w:cs="Times New Roman"/>
          <w:sz w:val="24"/>
          <w:szCs w:val="24"/>
        </w:rPr>
        <w:softHyphen/>
        <w:t>соединительного пальца на машине, устранить разницу путем регулировки раскоса;</w:t>
      </w:r>
    </w:p>
    <w:p w:rsidR="007F0FD8" w:rsidRPr="007F0FD8" w:rsidRDefault="007F0FD8" w:rsidP="007F0FD8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9" w:right="1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FD8">
        <w:rPr>
          <w:rFonts w:ascii="Times New Roman" w:eastAsia="Times New Roman" w:hAnsi="Times New Roman" w:cs="Times New Roman"/>
          <w:sz w:val="24"/>
          <w:szCs w:val="24"/>
        </w:rPr>
        <w:t>присоединить задний шарнир центральной тяги к стойке на раме орудия;</w:t>
      </w:r>
    </w:p>
    <w:p w:rsidR="007F0FD8" w:rsidRPr="007F0FD8" w:rsidRDefault="007F0FD8" w:rsidP="007F0FD8">
      <w:pPr>
        <w:pStyle w:val="a3"/>
        <w:numPr>
          <w:ilvl w:val="0"/>
          <w:numId w:val="9"/>
        </w:numPr>
        <w:shd w:val="clear" w:color="auto" w:fill="FFFFFF"/>
        <w:ind w:right="48"/>
        <w:jc w:val="both"/>
      </w:pPr>
      <w:r w:rsidRPr="007F0FD8">
        <w:t>— присоединив машину к трактору, установить предвари</w:t>
      </w:r>
      <w:r w:rsidRPr="007F0FD8">
        <w:softHyphen/>
        <w:t>тельно ее раму в горизонтальное положение. Эту установку про</w:t>
      </w:r>
      <w:r w:rsidRPr="007F0FD8">
        <w:softHyphen/>
        <w:t>изводят с помощью изменения длины правого раскоса и централь</w:t>
      </w:r>
      <w:r w:rsidRPr="007F0FD8">
        <w:softHyphen/>
        <w:t>ной тяги;</w:t>
      </w:r>
    </w:p>
    <w:p w:rsidR="007F0FD8" w:rsidRPr="007F0FD8" w:rsidRDefault="007F0FD8" w:rsidP="007F0FD8">
      <w:pPr>
        <w:pStyle w:val="a3"/>
        <w:numPr>
          <w:ilvl w:val="0"/>
          <w:numId w:val="9"/>
        </w:numPr>
        <w:shd w:val="clear" w:color="auto" w:fill="FFFFFF"/>
        <w:ind w:right="38"/>
        <w:jc w:val="both"/>
      </w:pPr>
      <w:r w:rsidRPr="007F0FD8">
        <w:rPr>
          <w:i/>
          <w:iCs/>
        </w:rPr>
        <w:t xml:space="preserve">— </w:t>
      </w:r>
      <w:r w:rsidRPr="007F0FD8">
        <w:t>поднять машину в транспортное положение и отрегулиро</w:t>
      </w:r>
      <w:r w:rsidRPr="007F0FD8">
        <w:softHyphen/>
        <w:t xml:space="preserve">вать длину ограничительных стяжек так, чтобы поперечная качка задних концов продольных тяг находилась в пределах 20—25 </w:t>
      </w:r>
      <w:r w:rsidRPr="007F0FD8">
        <w:rPr>
          <w:i/>
          <w:iCs/>
        </w:rPr>
        <w:t xml:space="preserve">мм </w:t>
      </w:r>
      <w:r w:rsidRPr="007F0FD8">
        <w:t>в обе стороны.</w:t>
      </w:r>
    </w:p>
    <w:p w:rsidR="007F0FD8" w:rsidRPr="007F0FD8" w:rsidRDefault="007F0FD8" w:rsidP="007F0FD8">
      <w:pPr>
        <w:pStyle w:val="a3"/>
        <w:numPr>
          <w:ilvl w:val="0"/>
          <w:numId w:val="9"/>
        </w:numPr>
        <w:shd w:val="clear" w:color="auto" w:fill="FFFFFF"/>
      </w:pPr>
      <w:r w:rsidRPr="007F0FD8">
        <w:t>Окончательную регулировку и установку   машин производят</w:t>
      </w:r>
    </w:p>
    <w:p w:rsidR="007F0FD8" w:rsidRPr="007F0FD8" w:rsidRDefault="007F0FD8" w:rsidP="007F0FD8">
      <w:pPr>
        <w:pStyle w:val="a3"/>
        <w:numPr>
          <w:ilvl w:val="0"/>
          <w:numId w:val="9"/>
        </w:numPr>
        <w:shd w:val="clear" w:color="auto" w:fill="FFFFFF"/>
      </w:pPr>
      <w:r w:rsidRPr="007F0FD8">
        <w:t>в поле.</w:t>
      </w:r>
    </w:p>
    <w:p w:rsidR="007F0FD8" w:rsidRPr="007F0FD8" w:rsidRDefault="007F0FD8" w:rsidP="007F0FD8">
      <w:pPr>
        <w:pStyle w:val="a3"/>
        <w:numPr>
          <w:ilvl w:val="0"/>
          <w:numId w:val="9"/>
        </w:numPr>
        <w:shd w:val="clear" w:color="auto" w:fill="FFFFFF"/>
        <w:ind w:right="19"/>
        <w:jc w:val="both"/>
      </w:pPr>
      <w:r w:rsidRPr="007F0FD8">
        <w:t xml:space="preserve">При </w:t>
      </w:r>
      <w:proofErr w:type="spellStart"/>
      <w:r w:rsidRPr="007F0FD8">
        <w:t>агрегатировании</w:t>
      </w:r>
      <w:proofErr w:type="spellEnd"/>
      <w:r w:rsidRPr="007F0FD8">
        <w:t xml:space="preserve"> с навесными и полунавесными маши</w:t>
      </w:r>
      <w:r w:rsidRPr="007F0FD8">
        <w:softHyphen/>
        <w:t>нами, работающими от ВОМ, необходимо блокировать продоль</w:t>
      </w:r>
      <w:r w:rsidRPr="007F0FD8">
        <w:softHyphen/>
        <w:t>ные тяги от поперечных перемещений.</w:t>
      </w:r>
    </w:p>
    <w:p w:rsidR="007F0FD8" w:rsidRPr="007F0FD8" w:rsidRDefault="007F0FD8" w:rsidP="007F0FD8">
      <w:pPr>
        <w:pStyle w:val="a3"/>
        <w:numPr>
          <w:ilvl w:val="0"/>
          <w:numId w:val="9"/>
        </w:numPr>
        <w:shd w:val="clear" w:color="auto" w:fill="FFFFFF"/>
        <w:ind w:right="10"/>
        <w:jc w:val="both"/>
      </w:pPr>
      <w:proofErr w:type="spellStart"/>
      <w:r w:rsidRPr="007F0FD8">
        <w:t>Агрегатировать</w:t>
      </w:r>
      <w:proofErr w:type="spellEnd"/>
      <w:r w:rsidRPr="007F0FD8">
        <w:t xml:space="preserve"> </w:t>
      </w:r>
      <w:r w:rsidRPr="007F0FD8">
        <w:rPr>
          <w:spacing w:val="57"/>
        </w:rPr>
        <w:t>прицепные</w:t>
      </w:r>
      <w:r w:rsidRPr="007F0FD8">
        <w:t xml:space="preserve"> </w:t>
      </w:r>
      <w:r w:rsidRPr="007F0FD8">
        <w:rPr>
          <w:spacing w:val="61"/>
        </w:rPr>
        <w:t>машины</w:t>
      </w:r>
      <w:r w:rsidRPr="007F0FD8">
        <w:t xml:space="preserve"> с колесными тракторами для выполнения транспортных работ мож</w:t>
      </w:r>
      <w:r>
        <w:t xml:space="preserve">но только с помощью </w:t>
      </w:r>
      <w:proofErr w:type="spellStart"/>
      <w:r>
        <w:t>гидрофициров</w:t>
      </w:r>
      <w:r w:rsidRPr="007F0FD8">
        <w:t>анкого</w:t>
      </w:r>
      <w:proofErr w:type="spellEnd"/>
      <w:r w:rsidRPr="007F0FD8">
        <w:t xml:space="preserve"> прицепного крюка или буксир</w:t>
      </w:r>
      <w:r w:rsidRPr="007F0FD8">
        <w:softHyphen/>
        <w:t xml:space="preserve">ного устройства. Причем одноосные прицепы 1ПТС-3, ШТУ-4, 1 ПТУ-3,5 и др. сцепляются только с </w:t>
      </w:r>
      <w:proofErr w:type="spellStart"/>
      <w:r w:rsidRPr="007F0FD8">
        <w:t>гидрофицированным</w:t>
      </w:r>
      <w:proofErr w:type="spellEnd"/>
      <w:r w:rsidRPr="007F0FD8">
        <w:t xml:space="preserve"> прицеп</w:t>
      </w:r>
      <w:r w:rsidRPr="007F0FD8">
        <w:softHyphen/>
        <w:t>ным крюком.</w:t>
      </w:r>
    </w:p>
    <w:p w:rsidR="007F0FD8" w:rsidRPr="007F0FD8" w:rsidRDefault="007F0FD8" w:rsidP="007F0FD8">
      <w:pPr>
        <w:pStyle w:val="a3"/>
        <w:numPr>
          <w:ilvl w:val="0"/>
          <w:numId w:val="9"/>
        </w:numPr>
        <w:shd w:val="clear" w:color="auto" w:fill="FFFFFF"/>
        <w:tabs>
          <w:tab w:val="left" w:pos="6250"/>
        </w:tabs>
        <w:ind w:right="19"/>
        <w:jc w:val="both"/>
      </w:pPr>
      <w:r w:rsidRPr="007F0FD8">
        <w:t>Соединение их с вилкой прицепн</w:t>
      </w:r>
      <w:r>
        <w:t>ого устройства не допус</w:t>
      </w:r>
      <w:r>
        <w:softHyphen/>
      </w:r>
      <w:r w:rsidRPr="007F0FD8">
        <w:t>кается.</w:t>
      </w:r>
      <w:r w:rsidRPr="007F0FD8">
        <w:tab/>
        <w:t>,</w:t>
      </w:r>
    </w:p>
    <w:p w:rsidR="007F0FD8" w:rsidRPr="007F0FD8" w:rsidRDefault="007F0FD8" w:rsidP="007F0FD8">
      <w:pPr>
        <w:pStyle w:val="a3"/>
        <w:numPr>
          <w:ilvl w:val="0"/>
          <w:numId w:val="9"/>
        </w:numPr>
        <w:shd w:val="clear" w:color="auto" w:fill="FFFFFF"/>
        <w:ind w:right="19"/>
        <w:jc w:val="both"/>
      </w:pPr>
      <w:r w:rsidRPr="007F0FD8">
        <w:t>Двухосные прицепы 2ПТС-4, 2ПТС-6 и др. сцепляются с бук</w:t>
      </w:r>
      <w:r w:rsidRPr="007F0FD8">
        <w:softHyphen/>
        <w:t>сирным устройством.</w:t>
      </w:r>
    </w:p>
    <w:p w:rsidR="007F0FD8" w:rsidRPr="007F0FD8" w:rsidRDefault="007F0FD8" w:rsidP="007F0FD8">
      <w:pPr>
        <w:pStyle w:val="a3"/>
        <w:numPr>
          <w:ilvl w:val="0"/>
          <w:numId w:val="9"/>
        </w:numPr>
        <w:shd w:val="clear" w:color="auto" w:fill="FFFFFF"/>
        <w:ind w:right="10"/>
        <w:jc w:val="both"/>
      </w:pPr>
      <w:r w:rsidRPr="007F0FD8">
        <w:t xml:space="preserve">К вилке прицепного устройства присоединяются прицепные сельскохозяйственные машины, работающие в полевых условиях на скоростях не более 10 </w:t>
      </w:r>
      <w:r w:rsidRPr="007F0FD8">
        <w:rPr>
          <w:i/>
          <w:iCs/>
        </w:rPr>
        <w:t>км/час.</w:t>
      </w:r>
    </w:p>
    <w:p w:rsidR="007F0FD8" w:rsidRPr="007F0FD8" w:rsidRDefault="007F0FD8" w:rsidP="007F0FD8">
      <w:pPr>
        <w:pStyle w:val="a3"/>
        <w:numPr>
          <w:ilvl w:val="0"/>
          <w:numId w:val="9"/>
        </w:numPr>
        <w:shd w:val="clear" w:color="auto" w:fill="FFFFFF"/>
        <w:jc w:val="both"/>
      </w:pPr>
      <w:r w:rsidRPr="007F0FD8">
        <w:t>Необходимо следить, чтобы вилка была закреплена па попере</w:t>
      </w:r>
      <w:r w:rsidRPr="007F0FD8">
        <w:softHyphen/>
        <w:t>чине прицепного устройства двумя штырями.</w:t>
      </w:r>
    </w:p>
    <w:p w:rsidR="007F0FD8" w:rsidRPr="007F0FD8" w:rsidRDefault="007F0FD8" w:rsidP="007F0FD8">
      <w:pPr>
        <w:pStyle w:val="a3"/>
        <w:numPr>
          <w:ilvl w:val="0"/>
          <w:numId w:val="9"/>
        </w:numPr>
        <w:shd w:val="clear" w:color="auto" w:fill="FFFFFF"/>
        <w:ind w:right="10"/>
        <w:jc w:val="both"/>
      </w:pPr>
      <w:r w:rsidRPr="007F0FD8">
        <w:t>У гусеничных тракторов сцепку прицепных машин произво</w:t>
      </w:r>
      <w:r w:rsidRPr="007F0FD8">
        <w:softHyphen/>
        <w:t xml:space="preserve">дят с помощью вилки </w:t>
      </w:r>
      <w:proofErr w:type="spellStart"/>
      <w:r w:rsidRPr="007F0FD8">
        <w:t>н</w:t>
      </w:r>
      <w:proofErr w:type="spellEnd"/>
      <w:r w:rsidRPr="007F0FD8">
        <w:t xml:space="preserve"> поперечины.</w:t>
      </w:r>
    </w:p>
    <w:p w:rsidR="007F0FD8" w:rsidRDefault="007F0FD8" w:rsidP="007F0FD8">
      <w:pPr>
        <w:spacing w:after="0" w:line="240" w:lineRule="auto"/>
        <w:ind w:firstLine="708"/>
        <w:mirrorIndents/>
        <w:rPr>
          <w:rFonts w:ascii="Times New Roman" w:hAnsi="Times New Roman" w:cs="Times New Roman"/>
          <w:sz w:val="24"/>
          <w:szCs w:val="24"/>
        </w:rPr>
      </w:pPr>
    </w:p>
    <w:p w:rsidR="002F030F" w:rsidRDefault="007F0FD8" w:rsidP="007F0FD8">
      <w:pPr>
        <w:spacing w:after="0" w:line="240" w:lineRule="auto"/>
        <w:ind w:firstLine="708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774267" w:rsidRDefault="00774267" w:rsidP="00774267">
      <w:pPr>
        <w:pStyle w:val="a3"/>
        <w:numPr>
          <w:ilvl w:val="2"/>
          <w:numId w:val="1"/>
        </w:numPr>
        <w:mirrorIndents/>
      </w:pPr>
      <w:r>
        <w:t>Раскройте, что необходимо сделать перед запуском двигателя?</w:t>
      </w:r>
    </w:p>
    <w:p w:rsidR="00774267" w:rsidRDefault="00774267" w:rsidP="00774267">
      <w:pPr>
        <w:pStyle w:val="a3"/>
        <w:numPr>
          <w:ilvl w:val="2"/>
          <w:numId w:val="1"/>
        </w:numPr>
        <w:mirrorIndents/>
      </w:pPr>
      <w:r>
        <w:t>Особенности запуска двигателя пусковым двигателем и электростартёром?</w:t>
      </w:r>
    </w:p>
    <w:p w:rsidR="00774267" w:rsidRDefault="00774267" w:rsidP="00774267">
      <w:pPr>
        <w:pStyle w:val="a3"/>
        <w:numPr>
          <w:ilvl w:val="2"/>
          <w:numId w:val="1"/>
        </w:numPr>
        <w:mirrorIndents/>
      </w:pPr>
      <w:r>
        <w:t>Запуск двигателя в холодное время года</w:t>
      </w:r>
      <w:proofErr w:type="gramStart"/>
      <w:r>
        <w:t xml:space="preserve"> ,</w:t>
      </w:r>
      <w:proofErr w:type="gramEnd"/>
      <w:r>
        <w:t>опишите особенности?</w:t>
      </w:r>
    </w:p>
    <w:p w:rsidR="00774267" w:rsidRDefault="00774267" w:rsidP="00774267">
      <w:pPr>
        <w:pStyle w:val="a3"/>
        <w:numPr>
          <w:ilvl w:val="2"/>
          <w:numId w:val="1"/>
        </w:numPr>
        <w:mirrorIndents/>
      </w:pPr>
      <w:r>
        <w:t>Зачем нужно прогреть двигатель перед тем, как приступать к работе?</w:t>
      </w:r>
    </w:p>
    <w:p w:rsidR="00774267" w:rsidRDefault="00774267" w:rsidP="00774267">
      <w:pPr>
        <w:pStyle w:val="a3"/>
        <w:numPr>
          <w:ilvl w:val="2"/>
          <w:numId w:val="1"/>
        </w:numPr>
        <w:mirrorIndents/>
      </w:pPr>
      <w:r>
        <w:t xml:space="preserve">Опишите ваши действия при </w:t>
      </w:r>
      <w:proofErr w:type="spellStart"/>
      <w:r>
        <w:t>трогании</w:t>
      </w:r>
      <w:proofErr w:type="spellEnd"/>
      <w:r>
        <w:t xml:space="preserve"> с места и остановке трактора?</w:t>
      </w:r>
    </w:p>
    <w:p w:rsidR="00774267" w:rsidRDefault="00774267" w:rsidP="00774267">
      <w:pPr>
        <w:pStyle w:val="a3"/>
        <w:numPr>
          <w:ilvl w:val="2"/>
          <w:numId w:val="1"/>
        </w:numPr>
        <w:mirrorIndents/>
      </w:pPr>
      <w:r>
        <w:t>Что должен контролировать тракторист во время работы у трактора?</w:t>
      </w:r>
    </w:p>
    <w:p w:rsidR="00774267" w:rsidRDefault="00774267" w:rsidP="00774267">
      <w:pPr>
        <w:pStyle w:val="a3"/>
        <w:numPr>
          <w:ilvl w:val="2"/>
          <w:numId w:val="1"/>
        </w:numPr>
        <w:mirrorIndents/>
      </w:pPr>
      <w:r>
        <w:t>Как правильно пользоваться тормозами?</w:t>
      </w:r>
    </w:p>
    <w:p w:rsidR="00774267" w:rsidRPr="00774267" w:rsidRDefault="00774267" w:rsidP="00774267">
      <w:pPr>
        <w:pStyle w:val="a3"/>
        <w:numPr>
          <w:ilvl w:val="2"/>
          <w:numId w:val="1"/>
        </w:numPr>
        <w:mirrorIndents/>
      </w:pPr>
      <w:r>
        <w:t>Особенность навешивания навесных сельхоз машин?</w:t>
      </w:r>
    </w:p>
    <w:sectPr w:rsidR="00774267" w:rsidRPr="00774267" w:rsidSect="00E11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E3EC6"/>
    <w:lvl w:ilvl="0">
      <w:numFmt w:val="bullet"/>
      <w:lvlText w:val="*"/>
      <w:lvlJc w:val="left"/>
    </w:lvl>
  </w:abstractNum>
  <w:abstractNum w:abstractNumId="1">
    <w:nsid w:val="0AE063BE"/>
    <w:multiLevelType w:val="hybridMultilevel"/>
    <w:tmpl w:val="9574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537E"/>
    <w:multiLevelType w:val="singleLevel"/>
    <w:tmpl w:val="C31808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4003E54"/>
    <w:multiLevelType w:val="hybridMultilevel"/>
    <w:tmpl w:val="9574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357"/>
    <w:rsid w:val="00182AC5"/>
    <w:rsid w:val="002F030F"/>
    <w:rsid w:val="006F59B4"/>
    <w:rsid w:val="00774267"/>
    <w:rsid w:val="007F0FD8"/>
    <w:rsid w:val="00E1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1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2020-09-15T17:04:00Z</dcterms:created>
  <dcterms:modified xsi:type="dcterms:W3CDTF">2020-09-15T17:44:00Z</dcterms:modified>
</cp:coreProperties>
</file>