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DA3DEF">
      <w:pPr>
        <w:rPr>
          <w:rFonts w:ascii="Times New Roman" w:hAnsi="Times New Roman" w:cs="Times New Roman"/>
          <w:b/>
          <w:sz w:val="24"/>
          <w:szCs w:val="24"/>
        </w:rPr>
      </w:pPr>
      <w:r w:rsidRPr="00DA3DEF">
        <w:rPr>
          <w:rFonts w:ascii="Times New Roman" w:hAnsi="Times New Roman" w:cs="Times New Roman"/>
          <w:b/>
          <w:sz w:val="24"/>
          <w:szCs w:val="24"/>
        </w:rPr>
        <w:t>24.09.2020г.</w:t>
      </w:r>
    </w:p>
    <w:p w:rsidR="00DA3DEF" w:rsidRDefault="00DA3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A3DEF">
        <w:rPr>
          <w:rFonts w:ascii="Times New Roman" w:hAnsi="Times New Roman" w:cs="Times New Roman"/>
          <w:sz w:val="24"/>
          <w:szCs w:val="24"/>
        </w:rPr>
        <w:t>Введение. Роль информационной деятельности в современном обществе. Значение информатики при освоении специальностей СПО. Требования техники безопасности при работе с компьютером.</w:t>
      </w:r>
    </w:p>
    <w:p w:rsidR="00DA3DEF" w:rsidRDefault="00DA3DEF">
      <w:pPr>
        <w:rPr>
          <w:rFonts w:ascii="Times New Roman" w:hAnsi="Times New Roman" w:cs="Times New Roman"/>
          <w:sz w:val="24"/>
          <w:szCs w:val="24"/>
        </w:rPr>
      </w:pPr>
      <w:r w:rsidRPr="00DA3DE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DA3DEF" w:rsidRDefault="00DA3D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выполнения – 2 часа</w:t>
      </w:r>
      <w:r w:rsidR="00935A5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hanging="36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ВВЕДЕНИЕ В ДИСЦИПЛИНУ «ИНФОРМАТИКА»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Задачи, связанные с хранение, передачей и обработкой информации человеку приходилось решать во все времена: требовалось передавать знания из поколения в поколения, искать нужные книги в хранилищах, шифровать секретную переписку. К концу XIX века количество документов в библиотеках стало настолько велико, что появилась необходимость как-то систематизировать накопленную информацию, для того чтобы было удобно ее хранить и искать нужные данные.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конце XIX века зародилось новое научное направление, в котором изучалась документальная информация, то есть информация в виде документов (книг, журналов, статей и т.п.). В английском языке оно получило название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informationscience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 (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«информационная наука»</w:t>
      </w:r>
      <w:r>
        <w:rPr>
          <w:color w:val="000000"/>
          <w:sz w:val="28"/>
          <w:szCs w:val="28"/>
          <w:bdr w:val="none" w:sz="0" w:space="0" w:color="auto" w:frame="1"/>
        </w:rPr>
        <w:t>,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«наука об информации»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Далее применение компьютерной техники значительно увеличило возможности людей в области работы с информацией. В 1978 году международный научный конгресс официально закрепил за понятием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«информатика»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области, связанные с разработкой, созданием, использованием и материально-техническим обслуживанием систем обработки информации, включая компьютеры и их программное обеспечение, а также организационные, коммерческие, административные и социально-политические аспекты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компьютеризации</w:t>
      </w:r>
      <w:r>
        <w:rPr>
          <w:color w:val="111115"/>
          <w:sz w:val="28"/>
          <w:szCs w:val="28"/>
          <w:bdr w:val="none" w:sz="0" w:space="0" w:color="auto" w:frame="1"/>
        </w:rPr>
        <w:t> – массового внедрения компьютерной техники во все области жизни людей.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Слово «информатика» в современном значении образовано в результате объединения двух слов: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«информация»</w:t>
      </w:r>
      <w:r>
        <w:rPr>
          <w:color w:val="000000"/>
          <w:sz w:val="28"/>
          <w:szCs w:val="28"/>
          <w:bdr w:val="none" w:sz="0" w:space="0" w:color="auto" w:frame="1"/>
        </w:rPr>
        <w:t> и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«автоматика»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111115"/>
          <w:sz w:val="28"/>
          <w:szCs w:val="28"/>
          <w:bdr w:val="none" w:sz="0" w:space="0" w:color="auto" w:frame="1"/>
        </w:rPr>
        <w:t> Таким образом, получается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«автоматическая работа с информацией»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Современная информатика, которая стала самостоятельной наукой в 1970-х годах, включает следующие научные направления, представленные на рисунке 1.</w:t>
      </w:r>
    </w:p>
    <w:p w:rsidR="00DA3DEF" w:rsidRDefault="00DA3DEF" w:rsidP="00DA3DEF">
      <w:pPr>
        <w:pStyle w:val="a4"/>
        <w:shd w:val="clear" w:color="auto" w:fill="FFFFFF"/>
        <w:spacing w:before="225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lastRenderedPageBreak/>
        <w:drawing>
          <wp:inline distT="0" distB="0" distL="0" distR="0">
            <wp:extent cx="5267325" cy="4705350"/>
            <wp:effectExtent l="0" t="0" r="9525" b="0"/>
            <wp:docPr id="1" name="Рисунок 1" descr="https://fs.znanio.ru/8c0997/9e/a8/b1267e3f65b91d7851d859a8154076f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9e/a8/b1267e3f65b91d7851d859a8154076f9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1. Научные направления информатики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Первое общепринятое определение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информатики</w:t>
      </w:r>
      <w:r>
        <w:rPr>
          <w:color w:val="111115"/>
          <w:sz w:val="28"/>
          <w:szCs w:val="28"/>
          <w:bdr w:val="none" w:sz="0" w:space="0" w:color="auto" w:frame="1"/>
        </w:rPr>
        <w:t> сложилось в 60-е годы прошлого столетья.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Информатика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отрасль науки, изучающая структуру и общие свойства информации, а также вопросы, связанные с ее сбором, хранением, поиском, переработкой, преобразованием, распространением и использованием в различных сферах деятельности. Она имеет теоретическое и прикладное (практическое) направление. Как фундаментальная естественная наука информатика занимается изучением свойств информации, а также процессами сбора, хранения, поиска, передачи, переработки, преобразования и использования информации. Как прикладная дисциплина информатика занимается изучением информационных процессов, т. е. передачей информации; созданием информационных моделей в различных сферах деятельности человека; выработкой рекомендаций по технологии проектирования и разработки систем, их производства, функционирования и т. д. Фундаментальный и прикладной характер информатики определяют ее как комплексную научно-техническую дисциплину.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hanging="36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РОЛЬ ИНФОРМАЦИОННОЙ ДЕЯТЕЛЬНОСТИ В СОВРЕМЕННОМ ОБЩЕСТВЕ, ЕГО ЭКОНОМИЧЕСКОЙ, СОЦИАЛЬНОЙ, КУЛЬТУРНОЙ, ОБРАЗОВАТЕЛЬНОЙ СФЕРАХ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Деятельность человека, связанную с процессами получения, преобразования, накопления и передачи информации, называют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информационной деятельностью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Информационная деятельность человека связана с преобразованием входной информации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выходную.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Входная информация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информация, которую получает человек или устройство.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Выходная информация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информация, которая получается после обработки человеком или устройством. Для развития человеческого общества необходимы материальные, инструментальные, энергетические и другие ресурсы, в том числе и информационные. Настоящее время характеризуется небывалым ростом объема информационных потоков. Это относится практически к любой сфере деятельности человека.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Информационная деятельность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Если рассматривать информационную деятельность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в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экономической сфере</w:t>
      </w:r>
      <w:r>
        <w:rPr>
          <w:color w:val="111115"/>
          <w:sz w:val="28"/>
          <w:szCs w:val="28"/>
          <w:bdr w:val="none" w:sz="0" w:space="0" w:color="auto" w:frame="1"/>
        </w:rPr>
        <w:t>, то главная цель информационных технологий – в результате целенаправленных действий по переработке первичных данных получить необходимую для пользователя информацию. К примеру, имеются данных о каком-либо производстве: стоимость исходно сырья, затраты на энергию, заработная плата рабочим и др. Нужно подсчитать стоимость полученного товара, прибыль. Можно считать в ручную по известным формулам, а можно использовать уже готовые программы, которые все подсчитают и выдадут необходимую для пользователя информацию.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Необычайно важно использование информационных технологий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в науке и образовании</w:t>
      </w:r>
      <w:r>
        <w:rPr>
          <w:color w:val="111115"/>
          <w:sz w:val="28"/>
          <w:szCs w:val="28"/>
          <w:bdr w:val="none" w:sz="0" w:space="0" w:color="auto" w:frame="1"/>
        </w:rPr>
        <w:t>. Использование информационных технологий в науке должно, с одной стороны, развиваться в рамках информатизации страны, а с другой – обеспечивать более тесное взаимодействие между наукой, образованием, промышленностью и социальной сферой. Внедрение новых информационных технологий позволит организовать непрерывный мониторинг научно-технического потенциала. Современные исследования информационных технологий показывают, что наиболее эффективным видом информационной системы, хранящей разнородную информацию и являющейся актуальным средством реализации интеграционных процессов, выступают электронные библиотеки (ЭБ). Так же следует всемерно поддерживать новые формы научной деятельности, предусматривающие использование современных информационных технологий, – электронные журналы, дистанционный доступ к базам данных, телеконференции и т. д. Это создаст новые предпосылки для структурной перестройки научных организаций, совершенствования методологии проведения исследований и разработок.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Информационная деятельность человека привела к росту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информационной культуры</w:t>
      </w:r>
      <w:r>
        <w:rPr>
          <w:color w:val="111115"/>
          <w:sz w:val="28"/>
          <w:szCs w:val="28"/>
          <w:bdr w:val="none" w:sz="0" w:space="0" w:color="auto" w:frame="1"/>
        </w:rPr>
        <w:t xml:space="preserve">, современное понимание которой заключается в умении и потребности человека работать с информацией средствами новых информационных технологий. Информационная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деятельность людей приводит к формированию информационного общества, что существенно отражается на их повседневной жизни. Уклад жизни людей уже во многом изменился, и будет изменяться дальше по всем его составляющим: в работе, в учебе, в быту и отдыхе, в жилищных условиях.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Приведем несколько примеров информационной деятельности человека в различных сферах: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компьютер на производстве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с помощью компьютеров и соответствующего программного и информационного обеспечения ведется бухгалтерия предприятий, осуществляется документооборот, планирование, учет, контроль и анализ, обеспечивается электронная почта и связь с электронными массивами данных. Например, диспетчер на крупном заводе имеет в своем распоряжении автоматизированную систему контроля, обеспечивающую бесперебойную работу различных агрегатов. Сейчас на производстве повсеместно используются Автоматизированные рабочие места – место оператора, которое оборудовано всеми средствами, необходимыми для выполнения определенных функций;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компьютер и финансовая сфера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– в настоящее время происходит переход денежно-кредитной и финансовой сферы к электронным деньгам;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компьютеры в науке</w:t>
      </w:r>
      <w:r>
        <w:rPr>
          <w:color w:val="111115"/>
          <w:sz w:val="28"/>
          <w:szCs w:val="28"/>
          <w:bdr w:val="none" w:sz="0" w:space="0" w:color="auto" w:frame="1"/>
        </w:rPr>
        <w:t> – в фундаментальной науке компьютеры используют как для моделирования явлений и процессов, так и для обработки результатов экспериментов. Так, например, научные искусственные спутники Земли собирают информацию в космосе и передают ее на Землю, где с помощью компьютерных систем воссоздаются картины «солнечного ветра», метеоритной угрозы, процессов, происходящих на расстоянии многих тысяч световых лет от нашей планеты;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компьютер в мире искусства</w:t>
      </w:r>
      <w:r>
        <w:rPr>
          <w:color w:val="111115"/>
          <w:sz w:val="28"/>
          <w:szCs w:val="28"/>
          <w:bdr w:val="none" w:sz="0" w:space="0" w:color="auto" w:frame="1"/>
        </w:rPr>
        <w:t> – сегодня информационные технологии стали достоянием писателей, художников, музыкантов и представителей других профессий мира искусств. Например, компьютер помогает писать книги, рисовать, сочинять песни, создавать специальные эффекты в научно-фантастических фильмах;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компьютер в образовании</w:t>
      </w:r>
      <w:r>
        <w:rPr>
          <w:color w:val="111115"/>
          <w:sz w:val="28"/>
          <w:szCs w:val="28"/>
          <w:bdr w:val="none" w:sz="0" w:space="0" w:color="auto" w:frame="1"/>
        </w:rPr>
        <w:t> – в образовательной практике находят применение все основные виды компьютерных телекоммуникаций: электронная почта, электронные доски объявлений, телеконференции и другие возможности Интернета. Компьютер позволяет индивидуализировать учебный процесс, выбрать темп обучения, проверить уровень понимания и т.д.;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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компьютер и социальная сфера</w:t>
      </w:r>
      <w:r>
        <w:rPr>
          <w:color w:val="111115"/>
          <w:sz w:val="28"/>
          <w:szCs w:val="28"/>
          <w:bdr w:val="none" w:sz="0" w:space="0" w:color="auto" w:frame="1"/>
        </w:rPr>
        <w:t xml:space="preserve"> – компьютер принес изменения и в социальную сферу. Одним из наиболее важных моментов является помощь инвалидам. Они могут использовать компьютер для обучения, работы, общения, оформления заказов на продукты и даже для проведения видеоигр и соревнований. Например, люди, у которых парализованы руки, могут работать на компьютере с помощью ног, используя для этого ножной выключатель. Инвалиды с парализованными руками и ногами могут использовать устройства, которые вставляются в рот или прикрепляются к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голове. Компьютер, снабженный синтезатором речи, позволяет слепым людям выполнять операции, которые невозможны без помощи компьютера.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hanging="36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ЗНАЧЕНИЕ ИНФОРМАТИКИ ПРИ ОСВОЕНИИ СПЕЦИАЛЬНОСТЕЙ СПО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последние годы происходят значительные изменения в содержании и характере труда квалифицированных рабочих и техников, связанные, в первую очередь, с усилением процессов информатизации и автоматизации производственных технологий, требующих информационной подготовки специалистов. Современная информатика очень велика по объему и очень динамична. Если изучаемые в СПО курсы математики, химии и большинства других наук практически не изменяются на протяжении многих лет будущей профессиональной деятельности студента, то в информатике дело обстоит иначе. В понимании некоторых людей информатика есть совокупность приемов и методов работы с компьютерами. На самом деле это не совсем так: компьютеры являются лишь техническим средством, с помощью которого информатика реализует свой прикладной пользовательский уровень.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Информатика</w:t>
      </w:r>
      <w:r>
        <w:rPr>
          <w:color w:val="111115"/>
          <w:sz w:val="28"/>
          <w:szCs w:val="28"/>
          <w:bdr w:val="none" w:sz="0" w:space="0" w:color="auto" w:frame="1"/>
        </w:rPr>
        <w:t xml:space="preserve"> – комплекс научно-практических дисциплин, изучающих все аспекты получения, хранения, преобразования, передачи и использования информации. Однако из какого бы определения ни исходить у современной информатики есть два взаимодополняющих аспекта научный и технологический. Первый является более устоявшимся, второй – весьма мобильным, хотя и в технологической части информатики есть вполне сформировавшееся ядро. Приведем примеры. Так, существует большое количество алгоритмических языков программирования и, допустим, что человеку, умеющему работать с Паскалем, приходится браться за Си. Новая система обозначений, дополнительные возможности, все это на некоторое время может полностью поглотить внимание, но постепенно приходит понимание: главное – навыки в алгоритмизации и структурированию данных, и если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они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есть, то кодирование алгоритмов на другом языке или переход на другую программу из данного класса программ, но с большими возможностями – дело не самое сложное.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Итак, главное при изучении информатики – освоить фундаментальные понятия каждой из ее областей, ориентироваться в их взаимосвязи, приобрести навыки практической работы с важнейшими техническими и программными средствами. Практические навыки поиска информации, использования средств ИКТ и телекоммуникаций, пригодятся не только во время обучения (например, написания сообщений, докладов, рефератов, курсовых и дипломных проектов, отчетов по практике создания презентаций и учебных проектов), но и в работе по специальности.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hanging="36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ТРЕБОВАНИЯ ТЕХНИКИ БЕЗОПАСНОСТИ</w:t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Рассмотрим основные правила техники безопасности, представленные на рисунке 2 и, чтобы работа за компьютером не оказалась вредной для здоровья, придерживайтесь рекомендаций, приведенных на рисунке 3.</w:t>
      </w:r>
    </w:p>
    <w:p w:rsidR="00DA3DEF" w:rsidRDefault="00DA3DEF" w:rsidP="00DA3DEF">
      <w:pPr>
        <w:pStyle w:val="a4"/>
        <w:shd w:val="clear" w:color="auto" w:fill="FFFFFF"/>
        <w:spacing w:before="225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lastRenderedPageBreak/>
        <w:drawing>
          <wp:inline distT="0" distB="0" distL="0" distR="0">
            <wp:extent cx="3876675" cy="5038725"/>
            <wp:effectExtent l="0" t="0" r="9525" b="9525"/>
            <wp:docPr id="2" name="Рисунок 2" descr="https://fs.znanio.ru/8c0997/83/81/83c9900072c95a7b80133191317db28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83/81/83c9900072c95a7b80133191317db28a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2. Основные правила техники безопасности</w:t>
      </w:r>
    </w:p>
    <w:p w:rsidR="00DA3DEF" w:rsidRDefault="00DA3DEF" w:rsidP="00DA3DEF">
      <w:pPr>
        <w:pStyle w:val="a4"/>
        <w:shd w:val="clear" w:color="auto" w:fill="FFFFFF"/>
        <w:spacing w:before="225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inline distT="0" distB="0" distL="0" distR="0">
            <wp:extent cx="4086225" cy="3019425"/>
            <wp:effectExtent l="0" t="0" r="9525" b="9525"/>
            <wp:docPr id="3" name="Рисунок 3" descr="https://fs.znanio.ru/8c0997/46/36/075c51c144ec5139af3f6b75ee02b1d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46/36/075c51c144ec5139af3f6b75ee02b1d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EF" w:rsidRDefault="00DA3DEF" w:rsidP="00DA3DE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3. Рекомендации при работе за персональным компьютером</w:t>
      </w:r>
    </w:p>
    <w:p w:rsidR="00DA3DEF" w:rsidRPr="00DA3DEF" w:rsidRDefault="00DA3DEF" w:rsidP="00DA3DEF">
      <w:pPr>
        <w:pStyle w:val="zfr3q"/>
        <w:spacing w:before="0" w:beforeAutospacing="0" w:after="0" w:afterAutospacing="0"/>
        <w:contextualSpacing/>
        <w:jc w:val="both"/>
      </w:pPr>
    </w:p>
    <w:sectPr w:rsidR="00DA3DEF" w:rsidRPr="00DA3DEF" w:rsidSect="00BA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1B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A781B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66E3E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34B6"/>
    <w:rsid w:val="0049358F"/>
    <w:rsid w:val="00493924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5A5F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EF5"/>
    <w:rsid w:val="00BA152F"/>
    <w:rsid w:val="00BA45C6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3DEF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DA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DEF"/>
    <w:rPr>
      <w:b/>
      <w:bCs/>
    </w:rPr>
  </w:style>
  <w:style w:type="paragraph" w:styleId="a4">
    <w:name w:val="Normal (Web)"/>
    <w:basedOn w:val="a"/>
    <w:uiPriority w:val="99"/>
    <w:semiHidden/>
    <w:unhideWhenUsed/>
    <w:rsid w:val="00DA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DA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DEF"/>
    <w:rPr>
      <w:b/>
      <w:bCs/>
    </w:rPr>
  </w:style>
  <w:style w:type="paragraph" w:styleId="a4">
    <w:name w:val="Normal (Web)"/>
    <w:basedOn w:val="a"/>
    <w:uiPriority w:val="99"/>
    <w:semiHidden/>
    <w:unhideWhenUsed/>
    <w:rsid w:val="00DA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2020-09-22T03:06:00Z</dcterms:created>
  <dcterms:modified xsi:type="dcterms:W3CDTF">2020-09-22T03:06:00Z</dcterms:modified>
</cp:coreProperties>
</file>