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21" w:rsidRPr="00201421" w:rsidRDefault="001E2A62" w:rsidP="00201421">
      <w:pPr>
        <w:spacing w:before="100" w:beforeAutospacing="1" w:after="100" w:afterAutospacing="1"/>
        <w:ind w:firstLine="0"/>
        <w:rPr>
          <w:rFonts w:eastAsia="Times New Roman" w:cs="Times New Roman"/>
          <w:color w:val="000000"/>
          <w:szCs w:val="28"/>
        </w:rPr>
      </w:pPr>
      <w:r>
        <w:rPr>
          <w:rFonts w:eastAsia="Times New Roman" w:cs="Times New Roman"/>
          <w:b/>
          <w:bCs/>
          <w:color w:val="000000"/>
          <w:szCs w:val="28"/>
        </w:rPr>
        <w:t>Тема:</w:t>
      </w:r>
      <w:bookmarkStart w:id="0" w:name="_GoBack"/>
      <w:bookmarkEnd w:id="0"/>
      <w:r w:rsidR="00201421" w:rsidRPr="00201421">
        <w:rPr>
          <w:rFonts w:eastAsia="Times New Roman" w:cs="Times New Roman"/>
          <w:b/>
          <w:bCs/>
          <w:color w:val="000000"/>
          <w:szCs w:val="28"/>
        </w:rPr>
        <w:t xml:space="preserve"> Качество продукции: основные понятия, термины и определения.</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Качество</w:t>
      </w:r>
      <w:r w:rsidRPr="00201421">
        <w:rPr>
          <w:rFonts w:eastAsia="Times New Roman" w:cs="Times New Roman"/>
          <w:color w:val="000000"/>
          <w:szCs w:val="28"/>
        </w:rPr>
        <w:t> - совокупность характеристик объек</w:t>
      </w:r>
      <w:r w:rsidRPr="00201421">
        <w:rPr>
          <w:rFonts w:eastAsia="Times New Roman" w:cs="Times New Roman"/>
          <w:color w:val="000000"/>
          <w:szCs w:val="28"/>
        </w:rPr>
        <w:softHyphen/>
        <w:t>та, относящихся к его способности удовлетворять установлен</w:t>
      </w:r>
      <w:r w:rsidRPr="00201421">
        <w:rPr>
          <w:rFonts w:eastAsia="Times New Roman" w:cs="Times New Roman"/>
          <w:color w:val="000000"/>
          <w:szCs w:val="28"/>
        </w:rPr>
        <w:softHyphen/>
        <w:t>ные и предполагаемые потребности в соответствии с его назначением.</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Объект</w:t>
      </w:r>
      <w:r w:rsidRPr="00201421">
        <w:rPr>
          <w:rFonts w:eastAsia="Times New Roman" w:cs="Times New Roman"/>
          <w:color w:val="000000"/>
          <w:szCs w:val="28"/>
        </w:rPr>
        <w:t> - то, что может быть индивидуально описано и рассмотрено, т.е. широкое понятие, включающее не только продукцию, но и деятельность или процесс, организацию или лицо.</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Продукция </w:t>
      </w:r>
      <w:r w:rsidRPr="00201421">
        <w:rPr>
          <w:rFonts w:eastAsia="Times New Roman" w:cs="Times New Roman"/>
          <w:color w:val="000000"/>
          <w:szCs w:val="28"/>
        </w:rPr>
        <w:t>- овеществленный результат хозяйственной деятельности, предназначенный для удовлетворения определенных потребностей, т. е. обладающий потребительной стоимостью.</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Продукция здесь рассматривается как материализованный ре</w:t>
      </w:r>
      <w:r w:rsidRPr="00201421">
        <w:rPr>
          <w:rFonts w:eastAsia="Times New Roman" w:cs="Times New Roman"/>
          <w:color w:val="000000"/>
          <w:szCs w:val="28"/>
        </w:rPr>
        <w:softHyphen/>
        <w:t>зультат процесса трудовой деятельности, обладающий полезными свойствами и предназначенный для удовлетворения потребностей общественного или личного характера. Результаты труда могут быть овеществленными (сырье, материалы, технические устрой</w:t>
      </w:r>
      <w:r w:rsidRPr="00201421">
        <w:rPr>
          <w:rFonts w:eastAsia="Times New Roman" w:cs="Times New Roman"/>
          <w:color w:val="000000"/>
          <w:szCs w:val="28"/>
        </w:rPr>
        <w:softHyphen/>
        <w:t xml:space="preserve">ства, пищевые продукты и т.д.) и </w:t>
      </w:r>
      <w:proofErr w:type="spellStart"/>
      <w:r w:rsidRPr="00201421">
        <w:rPr>
          <w:rFonts w:eastAsia="Times New Roman" w:cs="Times New Roman"/>
          <w:color w:val="000000"/>
          <w:szCs w:val="28"/>
        </w:rPr>
        <w:t>неовеществленными</w:t>
      </w:r>
      <w:proofErr w:type="spellEnd"/>
      <w:r w:rsidRPr="00201421">
        <w:rPr>
          <w:rFonts w:eastAsia="Times New Roman" w:cs="Times New Roman"/>
          <w:color w:val="000000"/>
          <w:szCs w:val="28"/>
        </w:rPr>
        <w:t xml:space="preserve"> (энергия, информация). Термины и понятия, рассматриваемые ниже, отно</w:t>
      </w:r>
      <w:r w:rsidRPr="00201421">
        <w:rPr>
          <w:rFonts w:eastAsia="Times New Roman" w:cs="Times New Roman"/>
          <w:color w:val="000000"/>
          <w:szCs w:val="28"/>
        </w:rPr>
        <w:softHyphen/>
        <w:t>сятся только к овеществленным результатам труда.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Учитывая, что свойство продукции является исходной харак</w:t>
      </w:r>
      <w:r w:rsidRPr="00201421">
        <w:rPr>
          <w:rFonts w:eastAsia="Times New Roman" w:cs="Times New Roman"/>
          <w:color w:val="000000"/>
          <w:szCs w:val="28"/>
        </w:rPr>
        <w:softHyphen/>
        <w:t>теристикой ее качества, рассмотрим связанные с ним понятия и термины.</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Свойство </w:t>
      </w:r>
      <w:r w:rsidRPr="00201421">
        <w:rPr>
          <w:rFonts w:eastAsia="Times New Roman" w:cs="Times New Roman"/>
          <w:color w:val="000000"/>
          <w:szCs w:val="28"/>
        </w:rPr>
        <w:t>продукции - это объективная особенность, которая проявляется при создании, эксплуатации или потреблении. Термин «эксплуатация» применяется к такой продукции, которая в процессе использования расходует свой ресурс, а «по</w:t>
      </w:r>
      <w:r w:rsidRPr="00201421">
        <w:rPr>
          <w:rFonts w:eastAsia="Times New Roman" w:cs="Times New Roman"/>
          <w:color w:val="000000"/>
          <w:szCs w:val="28"/>
        </w:rPr>
        <w:softHyphen/>
        <w:t>требление» относится к такой, которая при ее использовании расходуется сама. Свойства можно разделить на простые и сложные, например надежность изделия является сложным свойством, которое обусловлено относительно простыми его свойствами — безотказностью, долговечностью, ремонтопригод</w:t>
      </w:r>
      <w:r w:rsidRPr="00201421">
        <w:rPr>
          <w:rFonts w:eastAsia="Times New Roman" w:cs="Times New Roman"/>
          <w:color w:val="000000"/>
          <w:szCs w:val="28"/>
        </w:rPr>
        <w:softHyphen/>
        <w:t xml:space="preserve">ностью и </w:t>
      </w:r>
      <w:proofErr w:type="spellStart"/>
      <w:r w:rsidRPr="00201421">
        <w:rPr>
          <w:rFonts w:eastAsia="Times New Roman" w:cs="Times New Roman"/>
          <w:color w:val="000000"/>
          <w:szCs w:val="28"/>
        </w:rPr>
        <w:t>сохраняемостью</w:t>
      </w:r>
      <w:proofErr w:type="spellEnd"/>
      <w:r w:rsidRPr="00201421">
        <w:rPr>
          <w:rFonts w:eastAsia="Times New Roman" w:cs="Times New Roman"/>
          <w:color w:val="000000"/>
          <w:szCs w:val="28"/>
        </w:rPr>
        <w:t>.</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Признак </w:t>
      </w:r>
      <w:r w:rsidRPr="00201421">
        <w:rPr>
          <w:rFonts w:eastAsia="Times New Roman" w:cs="Times New Roman"/>
          <w:color w:val="000000"/>
          <w:szCs w:val="28"/>
        </w:rPr>
        <w:t>продукции - качественная или количест</w:t>
      </w:r>
      <w:r w:rsidRPr="00201421">
        <w:rPr>
          <w:rFonts w:eastAsia="Times New Roman" w:cs="Times New Roman"/>
          <w:color w:val="000000"/>
          <w:szCs w:val="28"/>
        </w:rPr>
        <w:softHyphen/>
        <w:t>венная характеристика любых ее свойств или состояний. К </w:t>
      </w:r>
      <w:r w:rsidRPr="00201421">
        <w:rPr>
          <w:rFonts w:eastAsia="Times New Roman" w:cs="Times New Roman"/>
          <w:i/>
          <w:iCs/>
          <w:color w:val="000000"/>
          <w:szCs w:val="28"/>
        </w:rPr>
        <w:t>каче</w:t>
      </w:r>
      <w:r w:rsidRPr="00201421">
        <w:rPr>
          <w:rFonts w:eastAsia="Times New Roman" w:cs="Times New Roman"/>
          <w:i/>
          <w:iCs/>
          <w:color w:val="000000"/>
          <w:szCs w:val="28"/>
        </w:rPr>
        <w:softHyphen/>
        <w:t>ственным признакам</w:t>
      </w:r>
      <w:r w:rsidRPr="00201421">
        <w:rPr>
          <w:rFonts w:eastAsia="Times New Roman" w:cs="Times New Roman"/>
          <w:color w:val="000000"/>
          <w:szCs w:val="28"/>
        </w:rPr>
        <w:t> можно отнести цвет материала, форму из</w:t>
      </w:r>
      <w:r w:rsidRPr="00201421">
        <w:rPr>
          <w:rFonts w:eastAsia="Times New Roman" w:cs="Times New Roman"/>
          <w:color w:val="000000"/>
          <w:szCs w:val="28"/>
        </w:rPr>
        <w:softHyphen/>
        <w:t>делия, наличие на поверхности детали антикоррозийного или декоративного покрытия, способ соединения деталей изделия (сварка, клепка), способ настройки или регулировки техниче</w:t>
      </w:r>
      <w:r w:rsidRPr="00201421">
        <w:rPr>
          <w:rFonts w:eastAsia="Times New Roman" w:cs="Times New Roman"/>
          <w:color w:val="000000"/>
          <w:szCs w:val="28"/>
        </w:rPr>
        <w:softHyphen/>
        <w:t>ских устройств (ручной, дистанционный, полуавтоматический). Качественные признаки могут носить </w:t>
      </w:r>
      <w:r w:rsidRPr="00201421">
        <w:rPr>
          <w:rFonts w:eastAsia="Times New Roman" w:cs="Times New Roman"/>
          <w:i/>
          <w:iCs/>
          <w:color w:val="000000"/>
          <w:szCs w:val="28"/>
        </w:rPr>
        <w:t>альтернативный</w:t>
      </w:r>
      <w:r w:rsidRPr="00201421">
        <w:rPr>
          <w:rFonts w:eastAsia="Times New Roman" w:cs="Times New Roman"/>
          <w:color w:val="000000"/>
          <w:szCs w:val="28"/>
        </w:rPr>
        <w:t> характер и иметь только два взаимоисключающих варианта, например наличие или отсутствие защитного покрытия на деталях, нали</w:t>
      </w:r>
      <w:r w:rsidRPr="00201421">
        <w:rPr>
          <w:rFonts w:eastAsia="Times New Roman" w:cs="Times New Roman"/>
          <w:color w:val="000000"/>
          <w:szCs w:val="28"/>
        </w:rPr>
        <w:softHyphen/>
        <w:t>чие или отсутствие дефектов. В швейных изделиях использова</w:t>
      </w:r>
      <w:r w:rsidRPr="00201421">
        <w:rPr>
          <w:rFonts w:eastAsia="Times New Roman" w:cs="Times New Roman"/>
          <w:color w:val="000000"/>
          <w:szCs w:val="28"/>
        </w:rPr>
        <w:softHyphen/>
        <w:t>ние взаимозаменяемых ниток хлопчатобумажных, армирован</w:t>
      </w:r>
      <w:r w:rsidRPr="00201421">
        <w:rPr>
          <w:rFonts w:eastAsia="Times New Roman" w:cs="Times New Roman"/>
          <w:color w:val="000000"/>
          <w:szCs w:val="28"/>
        </w:rPr>
        <w:softHyphen/>
        <w:t>ных, лавсановых или капроновых — многовариантный качест</w:t>
      </w:r>
      <w:r w:rsidRPr="00201421">
        <w:rPr>
          <w:rFonts w:eastAsia="Times New Roman" w:cs="Times New Roman"/>
          <w:color w:val="000000"/>
          <w:szCs w:val="28"/>
        </w:rPr>
        <w:softHyphen/>
        <w:t>венный признак.</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i/>
          <w:iCs/>
          <w:color w:val="000000"/>
          <w:szCs w:val="28"/>
        </w:rPr>
        <w:lastRenderedPageBreak/>
        <w:t>Количественный признак является</w:t>
      </w:r>
      <w:r w:rsidRPr="00201421">
        <w:rPr>
          <w:rFonts w:eastAsia="Times New Roman" w:cs="Times New Roman"/>
          <w:b/>
          <w:bCs/>
          <w:color w:val="000000"/>
          <w:szCs w:val="28"/>
        </w:rPr>
        <w:t> параметром</w:t>
      </w:r>
      <w:r w:rsidRPr="00201421">
        <w:rPr>
          <w:rFonts w:eastAsia="Times New Roman" w:cs="Times New Roman"/>
          <w:color w:val="000000"/>
          <w:szCs w:val="28"/>
        </w:rPr>
        <w:t> продукции и может быть одним из показателей ее качества.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Параметр продукции – признак, количественно характеризующий любые её свойства или состояния.</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Показатель</w:t>
      </w:r>
      <w:r w:rsidRPr="00201421">
        <w:rPr>
          <w:rFonts w:eastAsia="Times New Roman" w:cs="Times New Roman"/>
          <w:color w:val="000000"/>
          <w:szCs w:val="28"/>
        </w:rPr>
        <w:t> </w:t>
      </w:r>
      <w:r w:rsidRPr="00201421">
        <w:rPr>
          <w:rFonts w:eastAsia="Times New Roman" w:cs="Times New Roman"/>
          <w:b/>
          <w:bCs/>
          <w:color w:val="000000"/>
          <w:szCs w:val="28"/>
        </w:rPr>
        <w:t>качества </w:t>
      </w:r>
      <w:r w:rsidRPr="00201421">
        <w:rPr>
          <w:rFonts w:eastAsia="Times New Roman" w:cs="Times New Roman"/>
          <w:color w:val="000000"/>
          <w:szCs w:val="28"/>
        </w:rPr>
        <w:t>продукции - количественная характеристика одного или нескольких свойств, составляющих ее качество, рассматриваемая применительно к определенным условиям ее создания, эксплуатации и потребления.</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Многие показатели качества продукции являются функция</w:t>
      </w:r>
      <w:r w:rsidRPr="00201421">
        <w:rPr>
          <w:rFonts w:eastAsia="Times New Roman" w:cs="Times New Roman"/>
          <w:color w:val="000000"/>
          <w:szCs w:val="28"/>
        </w:rPr>
        <w:softHyphen/>
        <w:t>ми ее параметров. Так, показатель долговечности сверла зависит от ширины направляющей ленточки (геометрического параметра) и от механических характеристик материала сверла (структурных параметров).</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Рассмотренные понятия «признак», «параметр», «показатель качества продукции» позволяют определить взаимосвязи между ними что, и показано на рис 1.</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noProof/>
          <w:color w:val="000000"/>
          <w:szCs w:val="28"/>
        </w:rPr>
        <w:drawing>
          <wp:inline distT="0" distB="0" distL="0" distR="0" wp14:anchorId="493C7A5F" wp14:editId="302F7444">
            <wp:extent cx="4057650" cy="3248025"/>
            <wp:effectExtent l="0" t="0" r="0" b="9525"/>
            <wp:docPr id="1" name="Рисунок 1" descr="https://studfile.net/html/2706/502/html_GJs602haLj.492A/img-l1u0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502/html_GJs602haLj.492A/img-l1u0K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3248025"/>
                    </a:xfrm>
                    <a:prstGeom prst="rect">
                      <a:avLst/>
                    </a:prstGeom>
                    <a:noFill/>
                    <a:ln>
                      <a:noFill/>
                    </a:ln>
                  </pic:spPr>
                </pic:pic>
              </a:graphicData>
            </a:graphic>
          </wp:inline>
        </w:drawing>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Номенклатура показателей качества зависит от назначения продукции и определяется количественными характеристиками ее свойств, которые обеспечивают возможность оценки уровня ее качества. Показатели качества имеют наименование и чис</w:t>
      </w:r>
      <w:r w:rsidRPr="00201421">
        <w:rPr>
          <w:rFonts w:eastAsia="Times New Roman" w:cs="Times New Roman"/>
          <w:color w:val="000000"/>
          <w:szCs w:val="28"/>
        </w:rPr>
        <w:softHyphen/>
        <w:t>ленное значение.</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Классификация показателей качества промышленной продукции.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В зависимости от характера решаемых задач по оценке каче</w:t>
      </w:r>
      <w:r w:rsidRPr="00201421">
        <w:rPr>
          <w:rFonts w:eastAsia="Times New Roman" w:cs="Times New Roman"/>
          <w:color w:val="000000"/>
          <w:szCs w:val="28"/>
        </w:rPr>
        <w:softHyphen/>
        <w:t>ства продукции показатели можно классифицировать по раз</w:t>
      </w:r>
      <w:r w:rsidRPr="00201421">
        <w:rPr>
          <w:rFonts w:eastAsia="Times New Roman" w:cs="Times New Roman"/>
          <w:color w:val="000000"/>
          <w:szCs w:val="28"/>
        </w:rPr>
        <w:softHyphen/>
        <w:t>личным признакам (табл. 1).</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lastRenderedPageBreak/>
        <w:t>Таблица 1</w:t>
      </w:r>
    </w:p>
    <w:tbl>
      <w:tblPr>
        <w:tblW w:w="966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164"/>
        <w:gridCol w:w="6496"/>
      </w:tblGrid>
      <w:tr w:rsidR="00201421" w:rsidRPr="00201421" w:rsidTr="00201421">
        <w:trPr>
          <w:trHeight w:val="270"/>
        </w:trPr>
        <w:tc>
          <w:tcPr>
            <w:tcW w:w="9570" w:type="dxa"/>
            <w:gridSpan w:val="2"/>
            <w:tcBorders>
              <w:top w:val="single" w:sz="6" w:space="0" w:color="000000"/>
              <w:left w:val="single" w:sz="6" w:space="0" w:color="000000"/>
              <w:bottom w:val="single" w:sz="6" w:space="0" w:color="000000"/>
              <w:right w:val="single" w:sz="6" w:space="0" w:color="000000"/>
            </w:tcBorders>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b/>
                <w:bCs/>
                <w:color w:val="000000"/>
                <w:szCs w:val="28"/>
              </w:rPr>
              <w:t>Классификация показателей качества продукции</w:t>
            </w:r>
          </w:p>
        </w:tc>
      </w:tr>
      <w:tr w:rsidR="00201421" w:rsidRPr="00201421" w:rsidTr="00201421">
        <w:trPr>
          <w:trHeight w:val="450"/>
        </w:trPr>
        <w:tc>
          <w:tcPr>
            <w:tcW w:w="3135" w:type="dxa"/>
            <w:tcBorders>
              <w:top w:val="single" w:sz="6" w:space="0" w:color="000000"/>
              <w:left w:val="single" w:sz="6" w:space="0" w:color="000000"/>
              <w:bottom w:val="single" w:sz="6" w:space="0" w:color="000000"/>
              <w:right w:val="single" w:sz="6" w:space="0" w:color="000000"/>
            </w:tcBorders>
            <w:vAlign w:val="center"/>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b/>
                <w:bCs/>
                <w:color w:val="000000"/>
                <w:szCs w:val="28"/>
              </w:rPr>
              <w:t>Признак классификации</w:t>
            </w:r>
          </w:p>
        </w:tc>
        <w:tc>
          <w:tcPr>
            <w:tcW w:w="6345" w:type="dxa"/>
            <w:tcBorders>
              <w:top w:val="single" w:sz="6" w:space="0" w:color="000000"/>
              <w:left w:val="single" w:sz="6" w:space="0" w:color="000000"/>
              <w:bottom w:val="single" w:sz="6" w:space="0" w:color="000000"/>
              <w:right w:val="single" w:sz="6" w:space="0" w:color="000000"/>
            </w:tcBorders>
            <w:vAlign w:val="center"/>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b/>
                <w:bCs/>
                <w:color w:val="000000"/>
                <w:szCs w:val="28"/>
              </w:rPr>
              <w:t>Группы показателей качества продукции</w:t>
            </w:r>
          </w:p>
        </w:tc>
      </w:tr>
      <w:tr w:rsidR="00201421" w:rsidRPr="00201421" w:rsidTr="00201421">
        <w:trPr>
          <w:trHeight w:val="1020"/>
        </w:trPr>
        <w:tc>
          <w:tcPr>
            <w:tcW w:w="3135" w:type="dxa"/>
            <w:tcBorders>
              <w:top w:val="single" w:sz="6" w:space="0" w:color="000000"/>
              <w:left w:val="single" w:sz="6" w:space="0" w:color="000000"/>
              <w:bottom w:val="single" w:sz="6" w:space="0" w:color="000000"/>
              <w:right w:val="single" w:sz="6" w:space="0" w:color="000000"/>
            </w:tcBorders>
            <w:vAlign w:val="center"/>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По количеству характеризуемых свойств</w:t>
            </w:r>
          </w:p>
        </w:tc>
        <w:tc>
          <w:tcPr>
            <w:tcW w:w="6345" w:type="dxa"/>
            <w:tcBorders>
              <w:top w:val="single" w:sz="6" w:space="0" w:color="000000"/>
              <w:left w:val="single" w:sz="6" w:space="0" w:color="000000"/>
              <w:bottom w:val="single" w:sz="6" w:space="0" w:color="000000"/>
              <w:right w:val="single" w:sz="6" w:space="0" w:color="000000"/>
            </w:tcBorders>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Единичные</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Комплексные</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Интегральные</w:t>
            </w:r>
          </w:p>
        </w:tc>
      </w:tr>
      <w:tr w:rsidR="00201421" w:rsidRPr="00201421" w:rsidTr="00201421">
        <w:trPr>
          <w:trHeight w:val="3450"/>
        </w:trPr>
        <w:tc>
          <w:tcPr>
            <w:tcW w:w="3135" w:type="dxa"/>
            <w:tcBorders>
              <w:top w:val="single" w:sz="6" w:space="0" w:color="000000"/>
              <w:left w:val="single" w:sz="6" w:space="0" w:color="000000"/>
              <w:bottom w:val="single" w:sz="6" w:space="0" w:color="000000"/>
              <w:right w:val="single" w:sz="6" w:space="0" w:color="000000"/>
            </w:tcBorders>
            <w:vAlign w:val="center"/>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По характеризуемым свойствам</w:t>
            </w:r>
          </w:p>
        </w:tc>
        <w:tc>
          <w:tcPr>
            <w:tcW w:w="6345" w:type="dxa"/>
            <w:tcBorders>
              <w:top w:val="single" w:sz="6" w:space="0" w:color="000000"/>
              <w:left w:val="single" w:sz="6" w:space="0" w:color="000000"/>
              <w:bottom w:val="single" w:sz="6" w:space="0" w:color="000000"/>
              <w:right w:val="single" w:sz="6" w:space="0" w:color="000000"/>
            </w:tcBorders>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Назначения</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Надежности</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Экономичности</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Эргономические</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Эстетические</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Технологичности</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Стандартизации и унификации</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Патентно-правовые</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Экологические</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Безопасности</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Транспортабельности</w:t>
            </w:r>
          </w:p>
        </w:tc>
      </w:tr>
      <w:tr w:rsidR="00201421" w:rsidRPr="00201421" w:rsidTr="00201421">
        <w:trPr>
          <w:trHeight w:val="615"/>
        </w:trPr>
        <w:tc>
          <w:tcPr>
            <w:tcW w:w="3135" w:type="dxa"/>
            <w:tcBorders>
              <w:top w:val="single" w:sz="6" w:space="0" w:color="000000"/>
              <w:left w:val="single" w:sz="6" w:space="0" w:color="000000"/>
              <w:bottom w:val="single" w:sz="6" w:space="0" w:color="000000"/>
              <w:right w:val="single" w:sz="6" w:space="0" w:color="000000"/>
            </w:tcBorders>
            <w:vAlign w:val="center"/>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По способу выражения</w:t>
            </w:r>
          </w:p>
        </w:tc>
        <w:tc>
          <w:tcPr>
            <w:tcW w:w="6345" w:type="dxa"/>
            <w:tcBorders>
              <w:top w:val="single" w:sz="6" w:space="0" w:color="000000"/>
              <w:left w:val="single" w:sz="6" w:space="0" w:color="000000"/>
              <w:bottom w:val="single" w:sz="6" w:space="0" w:color="000000"/>
              <w:right w:val="single" w:sz="6" w:space="0" w:color="000000"/>
            </w:tcBorders>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В натуральных единицах (кг, мм, баллы и др.</w:t>
            </w:r>
            <w:proofErr w:type="gramStart"/>
            <w:r w:rsidRPr="00201421">
              <w:rPr>
                <w:rFonts w:eastAsia="Times New Roman" w:cs="Times New Roman"/>
                <w:color w:val="000000"/>
                <w:szCs w:val="28"/>
              </w:rPr>
              <w:t xml:space="preserve"> )</w:t>
            </w:r>
            <w:proofErr w:type="gramEnd"/>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В стоимостном выражении</w:t>
            </w:r>
          </w:p>
        </w:tc>
      </w:tr>
      <w:tr w:rsidR="00201421" w:rsidRPr="00201421" w:rsidTr="00201421">
        <w:trPr>
          <w:trHeight w:val="1155"/>
        </w:trPr>
        <w:tc>
          <w:tcPr>
            <w:tcW w:w="3135" w:type="dxa"/>
            <w:tcBorders>
              <w:top w:val="single" w:sz="6" w:space="0" w:color="000000"/>
              <w:left w:val="single" w:sz="6" w:space="0" w:color="000000"/>
              <w:bottom w:val="single" w:sz="6" w:space="0" w:color="000000"/>
              <w:right w:val="single" w:sz="6" w:space="0" w:color="000000"/>
            </w:tcBorders>
            <w:vAlign w:val="center"/>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По этапам определения значений показателей</w:t>
            </w:r>
          </w:p>
        </w:tc>
        <w:tc>
          <w:tcPr>
            <w:tcW w:w="6345" w:type="dxa"/>
            <w:tcBorders>
              <w:top w:val="single" w:sz="6" w:space="0" w:color="000000"/>
              <w:left w:val="single" w:sz="6" w:space="0" w:color="000000"/>
              <w:bottom w:val="single" w:sz="6" w:space="0" w:color="000000"/>
              <w:right w:val="single" w:sz="6" w:space="0" w:color="000000"/>
            </w:tcBorders>
            <w:hideMark/>
          </w:tcPr>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Прогнозные</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Проектные</w:t>
            </w:r>
          </w:p>
          <w:p w:rsidR="00201421" w:rsidRPr="00201421" w:rsidRDefault="00201421" w:rsidP="00201421">
            <w:pPr>
              <w:ind w:firstLine="0"/>
              <w:rPr>
                <w:rFonts w:eastAsia="Times New Roman" w:cs="Times New Roman"/>
                <w:color w:val="000000"/>
                <w:szCs w:val="28"/>
              </w:rPr>
            </w:pPr>
            <w:r w:rsidRPr="00201421">
              <w:rPr>
                <w:rFonts w:eastAsia="Times New Roman" w:cs="Times New Roman"/>
                <w:color w:val="000000"/>
                <w:szCs w:val="28"/>
              </w:rPr>
              <w:t>Производственные</w:t>
            </w:r>
          </w:p>
          <w:p w:rsidR="00201421" w:rsidRPr="00201421" w:rsidRDefault="00201421" w:rsidP="00201421">
            <w:pPr>
              <w:ind w:firstLine="0"/>
              <w:rPr>
                <w:rFonts w:eastAsia="Times New Roman" w:cs="Times New Roman"/>
                <w:color w:val="000000"/>
                <w:szCs w:val="28"/>
              </w:rPr>
            </w:pPr>
            <w:proofErr w:type="spellStart"/>
            <w:r w:rsidRPr="00201421">
              <w:rPr>
                <w:rFonts w:eastAsia="Times New Roman" w:cs="Times New Roman"/>
                <w:color w:val="000000"/>
                <w:szCs w:val="28"/>
              </w:rPr>
              <w:t>Эксплутационные</w:t>
            </w:r>
            <w:proofErr w:type="spellEnd"/>
          </w:p>
        </w:tc>
      </w:tr>
    </w:tbl>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Единичный показатель</w:t>
      </w:r>
      <w:r w:rsidRPr="00201421">
        <w:rPr>
          <w:rFonts w:eastAsia="Times New Roman" w:cs="Times New Roman"/>
          <w:color w:val="000000"/>
          <w:szCs w:val="28"/>
        </w:rPr>
        <w:t> характеризуют одно из свой</w:t>
      </w:r>
      <w:proofErr w:type="gramStart"/>
      <w:r w:rsidRPr="00201421">
        <w:rPr>
          <w:rFonts w:eastAsia="Times New Roman" w:cs="Times New Roman"/>
          <w:color w:val="000000"/>
          <w:szCs w:val="28"/>
        </w:rPr>
        <w:t>ств пр</w:t>
      </w:r>
      <w:proofErr w:type="gramEnd"/>
      <w:r w:rsidRPr="00201421">
        <w:rPr>
          <w:rFonts w:eastAsia="Times New Roman" w:cs="Times New Roman"/>
          <w:color w:val="000000"/>
          <w:szCs w:val="28"/>
        </w:rPr>
        <w:t>одукции. Примерами единичных показателей могут служить:</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наработка радиоприемника на отказ;</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калорийность топлива;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коэффициент вариации проволоки по толщине.</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xml:space="preserve">Эти показатели количественно характеризуют </w:t>
      </w:r>
      <w:proofErr w:type="spellStart"/>
      <w:r w:rsidRPr="00201421">
        <w:rPr>
          <w:rFonts w:eastAsia="Times New Roman" w:cs="Times New Roman"/>
          <w:color w:val="000000"/>
          <w:szCs w:val="28"/>
        </w:rPr>
        <w:t>следущие</w:t>
      </w:r>
      <w:proofErr w:type="spellEnd"/>
      <w:r w:rsidRPr="00201421">
        <w:rPr>
          <w:rFonts w:eastAsia="Times New Roman" w:cs="Times New Roman"/>
          <w:color w:val="000000"/>
          <w:szCs w:val="28"/>
        </w:rPr>
        <w:t xml:space="preserve"> свойства: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безотказность радиоприемника;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теплотворную способность топлива;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однородность проволоки по толщине.</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lastRenderedPageBreak/>
        <w:t>Комплексный показатель</w:t>
      </w:r>
      <w:r w:rsidRPr="00201421">
        <w:rPr>
          <w:rFonts w:eastAsia="Times New Roman" w:cs="Times New Roman"/>
          <w:color w:val="000000"/>
          <w:szCs w:val="28"/>
        </w:rPr>
        <w:t> характеризует совместно несколько простых свойств или одно сложное (состоящее из нескольких простых). Примером комплексного показателя может служить показатель, вычисляемый методом среднего взвешенного</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noProof/>
          <w:color w:val="000000"/>
          <w:szCs w:val="28"/>
        </w:rPr>
        <w:drawing>
          <wp:inline distT="0" distB="0" distL="0" distR="0" wp14:anchorId="278C21CE" wp14:editId="45F9B227">
            <wp:extent cx="942975" cy="428625"/>
            <wp:effectExtent l="0" t="0" r="9525" b="9525"/>
            <wp:docPr id="2" name="Рисунок 2" descr="https://studfile.net/html/2706/502/html_GJs602haLj.492A/img-1Wa_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502/html_GJs602haLj.492A/img-1Wa_s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где</w:t>
      </w:r>
      <w:r w:rsidRPr="00201421">
        <w:rPr>
          <w:rFonts w:eastAsia="Times New Roman" w:cs="Times New Roman"/>
          <w:noProof/>
          <w:color w:val="000000"/>
          <w:szCs w:val="28"/>
        </w:rPr>
        <w:drawing>
          <wp:inline distT="0" distB="0" distL="0" distR="0" wp14:anchorId="1734659A" wp14:editId="502A79D8">
            <wp:extent cx="247650" cy="200025"/>
            <wp:effectExtent l="0" t="0" r="0" b="9525"/>
            <wp:docPr id="3" name="Рисунок 3" descr="https://studfile.net/html/2706/502/html_GJs602haLj.492A/img-ZJz4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502/html_GJs602haLj.492A/img-ZJz4L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201421">
        <w:rPr>
          <w:rFonts w:eastAsia="Times New Roman" w:cs="Times New Roman"/>
          <w:color w:val="000000"/>
          <w:szCs w:val="28"/>
        </w:rPr>
        <w:t> - показатель i-</w:t>
      </w:r>
      <w:proofErr w:type="spellStart"/>
      <w:r w:rsidRPr="00201421">
        <w:rPr>
          <w:rFonts w:eastAsia="Times New Roman" w:cs="Times New Roman"/>
          <w:color w:val="000000"/>
          <w:szCs w:val="28"/>
        </w:rPr>
        <w:t>го</w:t>
      </w:r>
      <w:proofErr w:type="spellEnd"/>
      <w:r w:rsidRPr="00201421">
        <w:rPr>
          <w:rFonts w:eastAsia="Times New Roman" w:cs="Times New Roman"/>
          <w:color w:val="000000"/>
          <w:szCs w:val="28"/>
        </w:rPr>
        <w:t xml:space="preserve"> свойства оцениваемой продукции;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noProof/>
          <w:color w:val="000000"/>
          <w:szCs w:val="28"/>
        </w:rPr>
        <w:drawing>
          <wp:inline distT="0" distB="0" distL="0" distR="0" wp14:anchorId="08913674" wp14:editId="45E2B198">
            <wp:extent cx="209550" cy="200025"/>
            <wp:effectExtent l="0" t="0" r="0" b="9525"/>
            <wp:docPr id="4" name="Рисунок 4" descr="https://studfile.net/html/2706/502/html_GJs602haLj.492A/img-MiTL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502/html_GJs602haLj.492A/img-MiTL5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201421">
        <w:rPr>
          <w:rFonts w:eastAsia="Times New Roman" w:cs="Times New Roman"/>
          <w:color w:val="000000"/>
          <w:szCs w:val="28"/>
        </w:rPr>
        <w:t> - коэффициент весомости показателя</w:t>
      </w:r>
      <w:r w:rsidRPr="00201421">
        <w:rPr>
          <w:rFonts w:eastAsia="Times New Roman" w:cs="Times New Roman"/>
          <w:noProof/>
          <w:color w:val="000000"/>
          <w:szCs w:val="28"/>
        </w:rPr>
        <w:drawing>
          <wp:inline distT="0" distB="0" distL="0" distR="0" wp14:anchorId="24C3E990" wp14:editId="0AE40EE2">
            <wp:extent cx="247650" cy="200025"/>
            <wp:effectExtent l="0" t="0" r="0" b="9525"/>
            <wp:docPr id="5" name="Рисунок 5" descr="https://studfile.net/html/2706/502/html_GJs602haLj.492A/img-84Js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2706/502/html_GJs602haLj.492A/img-84Jsk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201421">
        <w:rPr>
          <w:rFonts w:eastAsia="Times New Roman" w:cs="Times New Roman"/>
          <w:color w:val="000000"/>
          <w:szCs w:val="28"/>
        </w:rPr>
        <w:t>.</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Из формулы видно, что показатель </w:t>
      </w:r>
      <w:r w:rsidRPr="00201421">
        <w:rPr>
          <w:rFonts w:eastAsia="Times New Roman" w:cs="Times New Roman"/>
          <w:noProof/>
          <w:color w:val="000000"/>
          <w:szCs w:val="28"/>
        </w:rPr>
        <w:drawing>
          <wp:inline distT="0" distB="0" distL="0" distR="0" wp14:anchorId="6A1BB836" wp14:editId="4476CDBA">
            <wp:extent cx="266700" cy="200025"/>
            <wp:effectExtent l="0" t="0" r="0" b="9525"/>
            <wp:docPr id="6" name="Рисунок 6" descr="https://studfile.net/html/2706/502/html_GJs602haLj.492A/img-K5LU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502/html_GJs602haLj.492A/img-K5LUj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201421">
        <w:rPr>
          <w:rFonts w:eastAsia="Times New Roman" w:cs="Times New Roman"/>
          <w:color w:val="000000"/>
          <w:szCs w:val="28"/>
        </w:rPr>
        <w:t> характеризует n различных свой</w:t>
      </w:r>
      <w:proofErr w:type="gramStart"/>
      <w:r w:rsidRPr="00201421">
        <w:rPr>
          <w:rFonts w:eastAsia="Times New Roman" w:cs="Times New Roman"/>
          <w:color w:val="000000"/>
          <w:szCs w:val="28"/>
        </w:rPr>
        <w:t>ств пр</w:t>
      </w:r>
      <w:proofErr w:type="gramEnd"/>
      <w:r w:rsidRPr="00201421">
        <w:rPr>
          <w:rFonts w:eastAsia="Times New Roman" w:cs="Times New Roman"/>
          <w:color w:val="000000"/>
          <w:szCs w:val="28"/>
        </w:rPr>
        <w:t>одукции.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Деление показателей на единичные и комплексные является условным из-за условности деления свой</w:t>
      </w:r>
      <w:proofErr w:type="gramStart"/>
      <w:r w:rsidRPr="00201421">
        <w:rPr>
          <w:rFonts w:eastAsia="Times New Roman" w:cs="Times New Roman"/>
          <w:color w:val="000000"/>
          <w:szCs w:val="28"/>
        </w:rPr>
        <w:t>ств пр</w:t>
      </w:r>
      <w:proofErr w:type="gramEnd"/>
      <w:r w:rsidRPr="00201421">
        <w:rPr>
          <w:rFonts w:eastAsia="Times New Roman" w:cs="Times New Roman"/>
          <w:color w:val="000000"/>
          <w:szCs w:val="28"/>
        </w:rPr>
        <w:t>одукции на про</w:t>
      </w:r>
      <w:r w:rsidRPr="00201421">
        <w:rPr>
          <w:rFonts w:eastAsia="Times New Roman" w:cs="Times New Roman"/>
          <w:color w:val="000000"/>
          <w:szCs w:val="28"/>
        </w:rPr>
        <w:softHyphen/>
        <w:t>стые и сложные.</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Интегральный показатель</w:t>
      </w:r>
      <w:r w:rsidRPr="00201421">
        <w:rPr>
          <w:rFonts w:eastAsia="Times New Roman" w:cs="Times New Roman"/>
          <w:color w:val="000000"/>
          <w:szCs w:val="28"/>
        </w:rPr>
        <w:t> отражает отношение суммарного полезного эффекта от эксплуатации продукции к суммарным за</w:t>
      </w:r>
      <w:r w:rsidRPr="00201421">
        <w:rPr>
          <w:rFonts w:eastAsia="Times New Roman" w:cs="Times New Roman"/>
          <w:color w:val="000000"/>
          <w:szCs w:val="28"/>
        </w:rPr>
        <w:softHyphen/>
        <w:t>тратам на ее создание и эксплуатацию.</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Расчет интегральных показателей </w:t>
      </w:r>
      <w:r w:rsidRPr="00201421">
        <w:rPr>
          <w:rFonts w:eastAsia="Times New Roman" w:cs="Times New Roman"/>
          <w:i/>
          <w:iCs/>
          <w:color w:val="000000"/>
          <w:szCs w:val="28"/>
        </w:rPr>
        <w:t>(И)</w:t>
      </w:r>
      <w:r w:rsidRPr="00201421">
        <w:rPr>
          <w:rFonts w:eastAsia="Times New Roman" w:cs="Times New Roman"/>
          <w:color w:val="000000"/>
          <w:szCs w:val="28"/>
        </w:rPr>
        <w:t> по техническим уст</w:t>
      </w:r>
      <w:r w:rsidRPr="00201421">
        <w:rPr>
          <w:rFonts w:eastAsia="Times New Roman" w:cs="Times New Roman"/>
          <w:color w:val="000000"/>
          <w:szCs w:val="28"/>
        </w:rPr>
        <w:softHyphen/>
        <w:t>ройствам со сроком службы более одного года можно произве</w:t>
      </w:r>
      <w:r w:rsidRPr="00201421">
        <w:rPr>
          <w:rFonts w:eastAsia="Times New Roman" w:cs="Times New Roman"/>
          <w:color w:val="000000"/>
          <w:szCs w:val="28"/>
        </w:rPr>
        <w:softHyphen/>
        <w:t>сти по формуле:</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noProof/>
          <w:color w:val="000000"/>
          <w:szCs w:val="28"/>
        </w:rPr>
        <w:drawing>
          <wp:inline distT="0" distB="0" distL="0" distR="0" wp14:anchorId="1CBF37CF" wp14:editId="6ECCAE81">
            <wp:extent cx="819150" cy="390525"/>
            <wp:effectExtent l="0" t="0" r="0" b="9525"/>
            <wp:docPr id="7" name="Рисунок 7" descr="https://studfile.net/html/2706/502/html_GJs602haLj.492A/img-5EX_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502/html_GJs602haLj.492A/img-5EX_G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где</w:t>
      </w:r>
      <w:proofErr w:type="gramStart"/>
      <w:r w:rsidRPr="00201421">
        <w:rPr>
          <w:rFonts w:eastAsia="Times New Roman" w:cs="Times New Roman"/>
          <w:color w:val="000000"/>
          <w:szCs w:val="28"/>
        </w:rPr>
        <w:t> </w:t>
      </w:r>
      <w:r w:rsidRPr="00201421">
        <w:rPr>
          <w:rFonts w:eastAsia="Times New Roman" w:cs="Times New Roman"/>
          <w:i/>
          <w:iCs/>
          <w:color w:val="000000"/>
          <w:szCs w:val="28"/>
        </w:rPr>
        <w:t>Э</w:t>
      </w:r>
      <w:proofErr w:type="gramEnd"/>
      <w:r w:rsidRPr="00201421">
        <w:rPr>
          <w:rFonts w:eastAsia="Times New Roman" w:cs="Times New Roman"/>
          <w:i/>
          <w:iCs/>
          <w:color w:val="000000"/>
          <w:szCs w:val="28"/>
        </w:rPr>
        <w:t xml:space="preserve"> -</w:t>
      </w:r>
      <w:r w:rsidRPr="00201421">
        <w:rPr>
          <w:rFonts w:eastAsia="Times New Roman" w:cs="Times New Roman"/>
          <w:color w:val="000000"/>
          <w:szCs w:val="28"/>
        </w:rPr>
        <w:t> суммарный полезный эффект от эксплуатации или потребления продукции;</w:t>
      </w:r>
    </w:p>
    <w:p w:rsidR="00201421" w:rsidRPr="00201421" w:rsidRDefault="00201421" w:rsidP="00201421">
      <w:pPr>
        <w:spacing w:before="100" w:beforeAutospacing="1" w:after="100" w:afterAutospacing="1"/>
        <w:ind w:firstLine="0"/>
        <w:rPr>
          <w:rFonts w:eastAsia="Times New Roman" w:cs="Times New Roman"/>
          <w:color w:val="000000"/>
          <w:szCs w:val="28"/>
        </w:rPr>
      </w:pPr>
      <w:proofErr w:type="spellStart"/>
      <w:r w:rsidRPr="00201421">
        <w:rPr>
          <w:rFonts w:eastAsia="Times New Roman" w:cs="Times New Roman"/>
          <w:i/>
          <w:iCs/>
          <w:color w:val="000000"/>
          <w:szCs w:val="28"/>
        </w:rPr>
        <w:t>Зс</w:t>
      </w:r>
      <w:proofErr w:type="spellEnd"/>
      <w:r w:rsidRPr="00201421">
        <w:rPr>
          <w:rFonts w:eastAsia="Times New Roman" w:cs="Times New Roman"/>
          <w:i/>
          <w:iCs/>
          <w:color w:val="000000"/>
          <w:szCs w:val="28"/>
        </w:rPr>
        <w:t xml:space="preserve"> -</w:t>
      </w:r>
      <w:r w:rsidRPr="00201421">
        <w:rPr>
          <w:rFonts w:eastAsia="Times New Roman" w:cs="Times New Roman"/>
          <w:color w:val="000000"/>
          <w:szCs w:val="28"/>
        </w:rPr>
        <w:t> затраты на создание (разра</w:t>
      </w:r>
      <w:r w:rsidRPr="00201421">
        <w:rPr>
          <w:rFonts w:eastAsia="Times New Roman" w:cs="Times New Roman"/>
          <w:color w:val="000000"/>
          <w:szCs w:val="28"/>
        </w:rPr>
        <w:softHyphen/>
        <w:t>ботку, изготовление, монтаж и другие единовременные затраты);</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i/>
          <w:iCs/>
          <w:color w:val="000000"/>
          <w:szCs w:val="28"/>
        </w:rPr>
        <w:t>Зэ - </w:t>
      </w:r>
      <w:r w:rsidRPr="00201421">
        <w:rPr>
          <w:rFonts w:eastAsia="Times New Roman" w:cs="Times New Roman"/>
          <w:color w:val="000000"/>
          <w:szCs w:val="28"/>
        </w:rPr>
        <w:t>затраты на эксплуатацию (техническое обслуживание, ремонт и другие эксплуатационные расходы).</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Наиболее широкое применение при оценке качества про</w:t>
      </w:r>
      <w:r w:rsidRPr="00201421">
        <w:rPr>
          <w:rFonts w:eastAsia="Times New Roman" w:cs="Times New Roman"/>
          <w:color w:val="000000"/>
          <w:szCs w:val="28"/>
        </w:rPr>
        <w:softHyphen/>
        <w:t>дукции производственно-технического назначения находят по</w:t>
      </w:r>
      <w:r w:rsidRPr="00201421">
        <w:rPr>
          <w:rFonts w:eastAsia="Times New Roman" w:cs="Times New Roman"/>
          <w:color w:val="000000"/>
          <w:szCs w:val="28"/>
        </w:rPr>
        <w:softHyphen/>
        <w:t>казатели, сгруппированные по характеризующим свойствам.</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Показатели назначения</w:t>
      </w:r>
      <w:r w:rsidRPr="00201421">
        <w:rPr>
          <w:rFonts w:eastAsia="Times New Roman" w:cs="Times New Roman"/>
          <w:color w:val="000000"/>
          <w:szCs w:val="28"/>
        </w:rPr>
        <w:t> характеризуют свойства продукции, определяющие основные функции, для выполнения которых она предназначена, и обусловливают область ее применения. Они подразделяются на показатели </w:t>
      </w:r>
      <w:r w:rsidRPr="00201421">
        <w:rPr>
          <w:rFonts w:eastAsia="Times New Roman" w:cs="Times New Roman"/>
          <w:i/>
          <w:iCs/>
          <w:color w:val="000000"/>
          <w:szCs w:val="28"/>
        </w:rPr>
        <w:t>функциональной и техниче</w:t>
      </w:r>
      <w:r w:rsidRPr="00201421">
        <w:rPr>
          <w:rFonts w:eastAsia="Times New Roman" w:cs="Times New Roman"/>
          <w:i/>
          <w:iCs/>
          <w:color w:val="000000"/>
          <w:szCs w:val="28"/>
        </w:rPr>
        <w:softHyphen/>
        <w:t>ской эффективности</w:t>
      </w:r>
      <w:r w:rsidRPr="00201421">
        <w:rPr>
          <w:rFonts w:eastAsia="Times New Roman" w:cs="Times New Roman"/>
          <w:color w:val="000000"/>
          <w:szCs w:val="28"/>
        </w:rPr>
        <w:t> (производительность станка, прочность тка</w:t>
      </w:r>
      <w:r w:rsidRPr="00201421">
        <w:rPr>
          <w:rFonts w:eastAsia="Times New Roman" w:cs="Times New Roman"/>
          <w:color w:val="000000"/>
          <w:szCs w:val="28"/>
        </w:rPr>
        <w:softHyphen/>
      </w:r>
      <w:r w:rsidRPr="00201421">
        <w:rPr>
          <w:rFonts w:eastAsia="Times New Roman" w:cs="Times New Roman"/>
          <w:color w:val="000000"/>
          <w:szCs w:val="28"/>
        </w:rPr>
        <w:lastRenderedPageBreak/>
        <w:t>ни); </w:t>
      </w:r>
      <w:r w:rsidRPr="00201421">
        <w:rPr>
          <w:rFonts w:eastAsia="Times New Roman" w:cs="Times New Roman"/>
          <w:i/>
          <w:iCs/>
          <w:color w:val="000000"/>
          <w:szCs w:val="28"/>
        </w:rPr>
        <w:t>конструктивные</w:t>
      </w:r>
      <w:r w:rsidRPr="00201421">
        <w:rPr>
          <w:rFonts w:eastAsia="Times New Roman" w:cs="Times New Roman"/>
          <w:color w:val="000000"/>
          <w:szCs w:val="28"/>
        </w:rPr>
        <w:t> (габаритные размеры, коэффициенты сборности и взаимозаменяемости); показатели </w:t>
      </w:r>
      <w:r w:rsidRPr="00201421">
        <w:rPr>
          <w:rFonts w:eastAsia="Times New Roman" w:cs="Times New Roman"/>
          <w:i/>
          <w:iCs/>
          <w:color w:val="000000"/>
          <w:szCs w:val="28"/>
        </w:rPr>
        <w:t>состава и струк</w:t>
      </w:r>
      <w:r w:rsidRPr="00201421">
        <w:rPr>
          <w:rFonts w:eastAsia="Times New Roman" w:cs="Times New Roman"/>
          <w:i/>
          <w:iCs/>
          <w:color w:val="000000"/>
          <w:szCs w:val="28"/>
        </w:rPr>
        <w:softHyphen/>
        <w:t>туры</w:t>
      </w:r>
      <w:r w:rsidRPr="00201421">
        <w:rPr>
          <w:rFonts w:eastAsia="Times New Roman" w:cs="Times New Roman"/>
          <w:color w:val="000000"/>
          <w:szCs w:val="28"/>
        </w:rPr>
        <w:t> (процентное содержание серы в коксе, концентрация при</w:t>
      </w:r>
      <w:r w:rsidRPr="00201421">
        <w:rPr>
          <w:rFonts w:eastAsia="Times New Roman" w:cs="Times New Roman"/>
          <w:color w:val="000000"/>
          <w:szCs w:val="28"/>
        </w:rPr>
        <w:softHyphen/>
        <w:t>меси в кислотах).</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Показатели</w:t>
      </w:r>
      <w:r w:rsidRPr="00201421">
        <w:rPr>
          <w:rFonts w:eastAsia="Times New Roman" w:cs="Times New Roman"/>
          <w:color w:val="000000"/>
          <w:szCs w:val="28"/>
        </w:rPr>
        <w:t> </w:t>
      </w:r>
      <w:r w:rsidRPr="00201421">
        <w:rPr>
          <w:rFonts w:eastAsia="Times New Roman" w:cs="Times New Roman"/>
          <w:b/>
          <w:bCs/>
          <w:color w:val="000000"/>
          <w:szCs w:val="28"/>
        </w:rPr>
        <w:t>надежности</w:t>
      </w:r>
      <w:r w:rsidRPr="00201421">
        <w:rPr>
          <w:rFonts w:eastAsia="Times New Roman" w:cs="Times New Roman"/>
          <w:color w:val="000000"/>
          <w:szCs w:val="28"/>
        </w:rPr>
        <w:t> характеризуют свойства безотказно</w:t>
      </w:r>
      <w:r w:rsidRPr="00201421">
        <w:rPr>
          <w:rFonts w:eastAsia="Times New Roman" w:cs="Times New Roman"/>
          <w:color w:val="000000"/>
          <w:szCs w:val="28"/>
        </w:rPr>
        <w:softHyphen/>
        <w:t xml:space="preserve">сти, долговечности, ремонтопригодности и </w:t>
      </w:r>
      <w:proofErr w:type="spellStart"/>
      <w:r w:rsidRPr="00201421">
        <w:rPr>
          <w:rFonts w:eastAsia="Times New Roman" w:cs="Times New Roman"/>
          <w:color w:val="000000"/>
          <w:szCs w:val="28"/>
        </w:rPr>
        <w:t>сохраняемости</w:t>
      </w:r>
      <w:proofErr w:type="spellEnd"/>
      <w:r w:rsidRPr="00201421">
        <w:rPr>
          <w:rFonts w:eastAsia="Times New Roman" w:cs="Times New Roman"/>
          <w:color w:val="000000"/>
          <w:szCs w:val="28"/>
        </w:rPr>
        <w:t>.</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i/>
          <w:iCs/>
          <w:color w:val="000000"/>
          <w:szCs w:val="28"/>
        </w:rPr>
        <w:t>Безотказность</w:t>
      </w:r>
      <w:r w:rsidRPr="00201421">
        <w:rPr>
          <w:rFonts w:eastAsia="Times New Roman" w:cs="Times New Roman"/>
          <w:b/>
          <w:bCs/>
          <w:color w:val="000000"/>
          <w:szCs w:val="28"/>
        </w:rPr>
        <w:t> </w:t>
      </w:r>
      <w:r w:rsidRPr="00201421">
        <w:rPr>
          <w:rFonts w:eastAsia="Times New Roman" w:cs="Times New Roman"/>
          <w:color w:val="000000"/>
          <w:szCs w:val="28"/>
        </w:rPr>
        <w:t>показывает свойство изделия непрерывно со</w:t>
      </w:r>
      <w:r w:rsidRPr="00201421">
        <w:rPr>
          <w:rFonts w:eastAsia="Times New Roman" w:cs="Times New Roman"/>
          <w:color w:val="000000"/>
          <w:szCs w:val="28"/>
        </w:rPr>
        <w:softHyphen/>
        <w:t>хранять работоспособность в течение некоторого времени или некоторой наработки, выражающееся в вероятности безотказной работы, средней наработке до отказа, интенсивности отказов.</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i/>
          <w:iCs/>
          <w:color w:val="000000"/>
          <w:szCs w:val="28"/>
        </w:rPr>
        <w:t>Ремонтопригодность</w:t>
      </w:r>
      <w:r w:rsidRPr="00201421">
        <w:rPr>
          <w:rFonts w:eastAsia="Times New Roman" w:cs="Times New Roman"/>
          <w:b/>
          <w:bCs/>
          <w:i/>
          <w:iCs/>
          <w:color w:val="000000"/>
          <w:szCs w:val="28"/>
        </w:rPr>
        <w:t> </w:t>
      </w:r>
      <w:r w:rsidRPr="00201421">
        <w:rPr>
          <w:rFonts w:eastAsia="Times New Roman" w:cs="Times New Roman"/>
          <w:i/>
          <w:iCs/>
          <w:color w:val="000000"/>
          <w:szCs w:val="28"/>
        </w:rPr>
        <w:t>-</w:t>
      </w:r>
      <w:r w:rsidRPr="00201421">
        <w:rPr>
          <w:rFonts w:eastAsia="Times New Roman" w:cs="Times New Roman"/>
          <w:color w:val="000000"/>
          <w:szCs w:val="28"/>
        </w:rPr>
        <w:t> это свойство изделия, заключающее</w:t>
      </w:r>
      <w:r w:rsidRPr="00201421">
        <w:rPr>
          <w:rFonts w:eastAsia="Times New Roman" w:cs="Times New Roman"/>
          <w:color w:val="000000"/>
          <w:szCs w:val="28"/>
        </w:rPr>
        <w:softHyphen/>
        <w:t>ся в приспособленности его к предупреждению и обнаружению причин возникновения отказов, повреждений и устранению их последствий путем проведения ремонтов и технического об</w:t>
      </w:r>
      <w:r w:rsidRPr="00201421">
        <w:rPr>
          <w:rFonts w:eastAsia="Times New Roman" w:cs="Times New Roman"/>
          <w:color w:val="000000"/>
          <w:szCs w:val="28"/>
        </w:rPr>
        <w:softHyphen/>
        <w:t>служивания. Единичными показателями ремонтопригодности являются вероятность восстановления работоспособного со</w:t>
      </w:r>
      <w:r w:rsidRPr="00201421">
        <w:rPr>
          <w:rFonts w:eastAsia="Times New Roman" w:cs="Times New Roman"/>
          <w:color w:val="000000"/>
          <w:szCs w:val="28"/>
        </w:rPr>
        <w:softHyphen/>
        <w:t xml:space="preserve">стояния, среднее время восстановления. </w:t>
      </w:r>
      <w:proofErr w:type="spellStart"/>
      <w:r w:rsidRPr="00201421">
        <w:rPr>
          <w:rFonts w:eastAsia="Times New Roman" w:cs="Times New Roman"/>
          <w:color w:val="000000"/>
          <w:szCs w:val="28"/>
        </w:rPr>
        <w:t>Восстанавляемость</w:t>
      </w:r>
      <w:proofErr w:type="spellEnd"/>
      <w:r w:rsidRPr="00201421">
        <w:rPr>
          <w:rFonts w:eastAsia="Times New Roman" w:cs="Times New Roman"/>
          <w:color w:val="000000"/>
          <w:szCs w:val="28"/>
        </w:rPr>
        <w:t xml:space="preserve"> изделия характеризуется средним временем восстановления до заданного значения показателя качества и уровнем восстанов</w:t>
      </w:r>
      <w:r w:rsidRPr="00201421">
        <w:rPr>
          <w:rFonts w:eastAsia="Times New Roman" w:cs="Times New Roman"/>
          <w:color w:val="000000"/>
          <w:szCs w:val="28"/>
        </w:rPr>
        <w:softHyphen/>
        <w:t>ления.</w:t>
      </w:r>
    </w:p>
    <w:p w:rsidR="00201421" w:rsidRPr="00201421" w:rsidRDefault="00201421" w:rsidP="00201421">
      <w:pPr>
        <w:spacing w:before="100" w:beforeAutospacing="1" w:after="100" w:afterAutospacing="1"/>
        <w:ind w:firstLine="0"/>
        <w:rPr>
          <w:rFonts w:eastAsia="Times New Roman" w:cs="Times New Roman"/>
          <w:color w:val="000000"/>
          <w:szCs w:val="28"/>
        </w:rPr>
      </w:pPr>
      <w:proofErr w:type="spellStart"/>
      <w:r w:rsidRPr="00201421">
        <w:rPr>
          <w:rFonts w:eastAsia="Times New Roman" w:cs="Times New Roman"/>
          <w:i/>
          <w:iCs/>
          <w:color w:val="000000"/>
          <w:szCs w:val="28"/>
        </w:rPr>
        <w:t>Сохраняемость</w:t>
      </w:r>
      <w:proofErr w:type="spellEnd"/>
      <w:r w:rsidRPr="00201421">
        <w:rPr>
          <w:rFonts w:eastAsia="Times New Roman" w:cs="Times New Roman"/>
          <w:b/>
          <w:bCs/>
          <w:i/>
          <w:iCs/>
          <w:color w:val="000000"/>
          <w:szCs w:val="28"/>
        </w:rPr>
        <w:t> </w:t>
      </w:r>
      <w:r w:rsidRPr="00201421">
        <w:rPr>
          <w:rFonts w:eastAsia="Times New Roman" w:cs="Times New Roman"/>
          <w:color w:val="000000"/>
          <w:szCs w:val="28"/>
        </w:rPr>
        <w:t>-</w:t>
      </w:r>
      <w:r w:rsidRPr="00201421">
        <w:rPr>
          <w:rFonts w:eastAsia="Times New Roman" w:cs="Times New Roman"/>
          <w:i/>
          <w:iCs/>
          <w:color w:val="000000"/>
          <w:szCs w:val="28"/>
        </w:rPr>
        <w:t> </w:t>
      </w:r>
      <w:r w:rsidRPr="00201421">
        <w:rPr>
          <w:rFonts w:eastAsia="Times New Roman" w:cs="Times New Roman"/>
          <w:color w:val="000000"/>
          <w:szCs w:val="28"/>
        </w:rPr>
        <w:t>свойство продукции сохранять исправное и работоспособное, пригодное к потреблению состояния в течение и после хранения и транспортирования Единичными показате</w:t>
      </w:r>
      <w:r w:rsidRPr="00201421">
        <w:rPr>
          <w:rFonts w:eastAsia="Times New Roman" w:cs="Times New Roman"/>
          <w:color w:val="000000"/>
          <w:szCs w:val="28"/>
        </w:rPr>
        <w:softHyphen/>
        <w:t xml:space="preserve">лями </w:t>
      </w:r>
      <w:proofErr w:type="spellStart"/>
      <w:r w:rsidRPr="00201421">
        <w:rPr>
          <w:rFonts w:eastAsia="Times New Roman" w:cs="Times New Roman"/>
          <w:color w:val="000000"/>
          <w:szCs w:val="28"/>
        </w:rPr>
        <w:t>сохраняемости</w:t>
      </w:r>
      <w:proofErr w:type="spellEnd"/>
      <w:r w:rsidRPr="00201421">
        <w:rPr>
          <w:rFonts w:eastAsia="Times New Roman" w:cs="Times New Roman"/>
          <w:color w:val="000000"/>
          <w:szCs w:val="28"/>
        </w:rPr>
        <w:t xml:space="preserve"> могут быть средний срок </w:t>
      </w:r>
      <w:proofErr w:type="spellStart"/>
      <w:r w:rsidRPr="00201421">
        <w:rPr>
          <w:rFonts w:eastAsia="Times New Roman" w:cs="Times New Roman"/>
          <w:color w:val="000000"/>
          <w:szCs w:val="28"/>
        </w:rPr>
        <w:t>сохраняемости</w:t>
      </w:r>
      <w:proofErr w:type="spellEnd"/>
      <w:r w:rsidRPr="00201421">
        <w:rPr>
          <w:rFonts w:eastAsia="Times New Roman" w:cs="Times New Roman"/>
          <w:color w:val="000000"/>
          <w:szCs w:val="28"/>
        </w:rPr>
        <w:t xml:space="preserve"> и назначенный срок хранения.</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i/>
          <w:iCs/>
          <w:color w:val="000000"/>
          <w:szCs w:val="28"/>
        </w:rPr>
        <w:t>Долговечность —</w:t>
      </w:r>
      <w:r w:rsidRPr="00201421">
        <w:rPr>
          <w:rFonts w:eastAsia="Times New Roman" w:cs="Times New Roman"/>
          <w:color w:val="000000"/>
          <w:szCs w:val="28"/>
        </w:rPr>
        <w:t> свойство изделия сохранять работоспособ</w:t>
      </w:r>
      <w:r w:rsidRPr="00201421">
        <w:rPr>
          <w:rFonts w:eastAsia="Times New Roman" w:cs="Times New Roman"/>
          <w:color w:val="000000"/>
          <w:szCs w:val="28"/>
        </w:rPr>
        <w:softHyphen/>
        <w:t>ность до наступления предельного состояния при установленной системе технического обслуживания и ремонтов. Единичными показателями долговечности являются средний ресурс, средний срок службы.</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Понятие «ресурс» применяется при характеристике долго</w:t>
      </w:r>
      <w:r w:rsidRPr="00201421">
        <w:rPr>
          <w:rFonts w:eastAsia="Times New Roman" w:cs="Times New Roman"/>
          <w:color w:val="000000"/>
          <w:szCs w:val="28"/>
        </w:rPr>
        <w:softHyphen/>
        <w:t>вечности по наработке изделия, а «срок службы» — при харак</w:t>
      </w:r>
      <w:r w:rsidRPr="00201421">
        <w:rPr>
          <w:rFonts w:eastAsia="Times New Roman" w:cs="Times New Roman"/>
          <w:color w:val="000000"/>
          <w:szCs w:val="28"/>
        </w:rPr>
        <w:softHyphen/>
        <w:t>теристике долговечности по календарному времени.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Эргономические показатели,</w:t>
      </w:r>
      <w:r w:rsidRPr="00201421">
        <w:rPr>
          <w:rFonts w:eastAsia="Times New Roman" w:cs="Times New Roman"/>
          <w:color w:val="000000"/>
          <w:szCs w:val="28"/>
        </w:rPr>
        <w:t> характеризующие систему «че</w:t>
      </w:r>
      <w:r w:rsidRPr="00201421">
        <w:rPr>
          <w:rFonts w:eastAsia="Times New Roman" w:cs="Times New Roman"/>
          <w:color w:val="000000"/>
          <w:szCs w:val="28"/>
        </w:rPr>
        <w:softHyphen/>
        <w:t>ловек - изделие - среда использования» и учитывающие ком</w:t>
      </w:r>
      <w:r w:rsidRPr="00201421">
        <w:rPr>
          <w:rFonts w:eastAsia="Times New Roman" w:cs="Times New Roman"/>
          <w:color w:val="000000"/>
          <w:szCs w:val="28"/>
        </w:rPr>
        <w:softHyphen/>
        <w:t>плекс гигиенических, антропометрических, физиологических и психологических свойств человека, делятся на следующие группы:</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w:t>
      </w:r>
      <w:proofErr w:type="gramStart"/>
      <w:r w:rsidRPr="00201421">
        <w:rPr>
          <w:rFonts w:eastAsia="Times New Roman" w:cs="Times New Roman"/>
          <w:i/>
          <w:iCs/>
          <w:color w:val="000000"/>
          <w:szCs w:val="28"/>
        </w:rPr>
        <w:t>гигиенические</w:t>
      </w:r>
      <w:proofErr w:type="gramEnd"/>
      <w:r w:rsidRPr="00201421">
        <w:rPr>
          <w:rFonts w:eastAsia="Times New Roman" w:cs="Times New Roman"/>
          <w:color w:val="000000"/>
          <w:szCs w:val="28"/>
        </w:rPr>
        <w:t> (освещенность, температура, излучение, виб</w:t>
      </w:r>
      <w:r w:rsidRPr="00201421">
        <w:rPr>
          <w:rFonts w:eastAsia="Times New Roman" w:cs="Times New Roman"/>
          <w:color w:val="000000"/>
          <w:szCs w:val="28"/>
        </w:rPr>
        <w:softHyphen/>
        <w:t>рация, шум);</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w:t>
      </w:r>
      <w:r w:rsidRPr="00201421">
        <w:rPr>
          <w:rFonts w:eastAsia="Times New Roman" w:cs="Times New Roman"/>
          <w:i/>
          <w:iCs/>
          <w:color w:val="000000"/>
          <w:szCs w:val="28"/>
        </w:rPr>
        <w:t>антропометрические</w:t>
      </w:r>
      <w:r w:rsidRPr="00201421">
        <w:rPr>
          <w:rFonts w:eastAsia="Times New Roman" w:cs="Times New Roman"/>
          <w:color w:val="000000"/>
          <w:szCs w:val="28"/>
        </w:rPr>
        <w:t> (соответствие конструкции изделия размерам и форме тела человека, соответствие распределе</w:t>
      </w:r>
      <w:r w:rsidRPr="00201421">
        <w:rPr>
          <w:rFonts w:eastAsia="Times New Roman" w:cs="Times New Roman"/>
          <w:color w:val="000000"/>
          <w:szCs w:val="28"/>
        </w:rPr>
        <w:softHyphen/>
        <w:t>нию веса человека);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lastRenderedPageBreak/>
        <w:t>• </w:t>
      </w:r>
      <w:r w:rsidRPr="00201421">
        <w:rPr>
          <w:rFonts w:eastAsia="Times New Roman" w:cs="Times New Roman"/>
          <w:i/>
          <w:iCs/>
          <w:color w:val="000000"/>
          <w:szCs w:val="28"/>
        </w:rPr>
        <w:t>физиологические</w:t>
      </w:r>
      <w:r w:rsidRPr="00201421">
        <w:rPr>
          <w:rFonts w:eastAsia="Times New Roman" w:cs="Times New Roman"/>
          <w:color w:val="000000"/>
          <w:szCs w:val="28"/>
        </w:rPr>
        <w:t> (соответствие конструкции изделия сило</w:t>
      </w:r>
      <w:r w:rsidRPr="00201421">
        <w:rPr>
          <w:rFonts w:eastAsia="Times New Roman" w:cs="Times New Roman"/>
          <w:color w:val="000000"/>
          <w:szCs w:val="28"/>
        </w:rPr>
        <w:softHyphen/>
        <w:t>вым и скоростным возможностям человека);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w:t>
      </w:r>
      <w:r w:rsidRPr="00201421">
        <w:rPr>
          <w:rFonts w:eastAsia="Times New Roman" w:cs="Times New Roman"/>
          <w:i/>
          <w:iCs/>
          <w:color w:val="000000"/>
          <w:szCs w:val="28"/>
        </w:rPr>
        <w:t>психологические</w:t>
      </w:r>
      <w:r w:rsidRPr="00201421">
        <w:rPr>
          <w:rFonts w:eastAsia="Times New Roman" w:cs="Times New Roman"/>
          <w:color w:val="000000"/>
          <w:szCs w:val="28"/>
        </w:rPr>
        <w:t> (соответствие изделия возможностям вос</w:t>
      </w:r>
      <w:r w:rsidRPr="00201421">
        <w:rPr>
          <w:rFonts w:eastAsia="Times New Roman" w:cs="Times New Roman"/>
          <w:color w:val="000000"/>
          <w:szCs w:val="28"/>
        </w:rPr>
        <w:softHyphen/>
        <w:t>приятия и переработке информации).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Показатели экономичности</w:t>
      </w:r>
      <w:r w:rsidRPr="00201421">
        <w:rPr>
          <w:rFonts w:eastAsia="Times New Roman" w:cs="Times New Roman"/>
          <w:color w:val="000000"/>
          <w:szCs w:val="28"/>
        </w:rPr>
        <w:t> определяют совершенство изделия по уровню затрат материальных, топливно-энергетических и трудовых ресурсов на его производство и эксплуатацию (потреб</w:t>
      </w:r>
      <w:r w:rsidRPr="00201421">
        <w:rPr>
          <w:rFonts w:eastAsia="Times New Roman" w:cs="Times New Roman"/>
          <w:color w:val="000000"/>
          <w:szCs w:val="28"/>
        </w:rPr>
        <w:softHyphen/>
        <w:t>ление). Это в первую очередь себестоимость, цена покупки и цена потребления, рентабельность и т. д.</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Эстетические показатели</w:t>
      </w:r>
      <w:r w:rsidRPr="00201421">
        <w:rPr>
          <w:rFonts w:eastAsia="Times New Roman" w:cs="Times New Roman"/>
          <w:color w:val="000000"/>
          <w:szCs w:val="28"/>
        </w:rPr>
        <w:t> характеризуют информационно-художественную выразительность изделия (оригинальность, сти</w:t>
      </w:r>
      <w:r w:rsidRPr="00201421">
        <w:rPr>
          <w:rFonts w:eastAsia="Times New Roman" w:cs="Times New Roman"/>
          <w:color w:val="000000"/>
          <w:szCs w:val="28"/>
        </w:rPr>
        <w:softHyphen/>
        <w:t>левое соответствие, соответствие моде), рациональность формы (соответствие формы назначению, конструктивному решению, особенностям технологии изготовления и применяемым мате</w:t>
      </w:r>
      <w:r w:rsidRPr="00201421">
        <w:rPr>
          <w:rFonts w:eastAsia="Times New Roman" w:cs="Times New Roman"/>
          <w:color w:val="000000"/>
          <w:szCs w:val="28"/>
        </w:rPr>
        <w:softHyphen/>
        <w:t>риалам), целостность композиции (пластичность, упорядочен</w:t>
      </w:r>
      <w:r w:rsidRPr="00201421">
        <w:rPr>
          <w:rFonts w:eastAsia="Times New Roman" w:cs="Times New Roman"/>
          <w:color w:val="000000"/>
          <w:szCs w:val="28"/>
        </w:rPr>
        <w:softHyphen/>
        <w:t>ность графических изобразительных элементов)</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Показатели технологичности</w:t>
      </w:r>
      <w:r w:rsidRPr="00201421">
        <w:rPr>
          <w:rFonts w:eastAsia="Times New Roman" w:cs="Times New Roman"/>
          <w:color w:val="000000"/>
          <w:szCs w:val="28"/>
        </w:rPr>
        <w:t> имеют отношение к таким свой</w:t>
      </w:r>
      <w:r w:rsidRPr="00201421">
        <w:rPr>
          <w:rFonts w:eastAsia="Times New Roman" w:cs="Times New Roman"/>
          <w:color w:val="000000"/>
          <w:szCs w:val="28"/>
        </w:rPr>
        <w:softHyphen/>
        <w:t>ствам конструкции изделия, которые определяют его приспособ</w:t>
      </w:r>
      <w:r w:rsidRPr="00201421">
        <w:rPr>
          <w:rFonts w:eastAsia="Times New Roman" w:cs="Times New Roman"/>
          <w:color w:val="000000"/>
          <w:szCs w:val="28"/>
        </w:rPr>
        <w:softHyphen/>
        <w:t>ленность к достижению оптимальных затрат при производстве, эксплуатации и восстановлении заданных значений показателей качества Они является определяющими для показателей эконо</w:t>
      </w:r>
      <w:r w:rsidRPr="00201421">
        <w:rPr>
          <w:rFonts w:eastAsia="Times New Roman" w:cs="Times New Roman"/>
          <w:color w:val="000000"/>
          <w:szCs w:val="28"/>
        </w:rPr>
        <w:softHyphen/>
        <w:t>мичности. Единичные показатели технологичности — удельная трудоемкость, материалоемкость, энергоемкость изготовления и эксплуатации изделия, длительность цикла технического обслу</w:t>
      </w:r>
      <w:r w:rsidRPr="00201421">
        <w:rPr>
          <w:rFonts w:eastAsia="Times New Roman" w:cs="Times New Roman"/>
          <w:color w:val="000000"/>
          <w:szCs w:val="28"/>
        </w:rPr>
        <w:softHyphen/>
        <w:t>живания и ремонтов и др.</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Показатели стандартизации и унификации</w:t>
      </w:r>
      <w:r w:rsidRPr="00201421">
        <w:rPr>
          <w:rFonts w:eastAsia="Times New Roman" w:cs="Times New Roman"/>
          <w:color w:val="000000"/>
          <w:szCs w:val="28"/>
        </w:rPr>
        <w:t> характеризуют на</w:t>
      </w:r>
      <w:r w:rsidRPr="00201421">
        <w:rPr>
          <w:rFonts w:eastAsia="Times New Roman" w:cs="Times New Roman"/>
          <w:color w:val="000000"/>
          <w:szCs w:val="28"/>
        </w:rPr>
        <w:softHyphen/>
        <w:t>сыщенность изделия стандартными, унифицированными и оригинальными составными частями, каковыми являются вхо</w:t>
      </w:r>
      <w:r w:rsidRPr="00201421">
        <w:rPr>
          <w:rFonts w:eastAsia="Times New Roman" w:cs="Times New Roman"/>
          <w:color w:val="000000"/>
          <w:szCs w:val="28"/>
        </w:rPr>
        <w:softHyphen/>
        <w:t>дящие в него детали, узлы, агрегаты, комплекты и комплексы. К данной группе относятся коэффициент применяемости, коэф</w:t>
      </w:r>
      <w:r w:rsidRPr="00201421">
        <w:rPr>
          <w:rFonts w:eastAsia="Times New Roman" w:cs="Times New Roman"/>
          <w:color w:val="000000"/>
          <w:szCs w:val="28"/>
        </w:rPr>
        <w:softHyphen/>
        <w:t>фициент повторяемости, коэффициент унификации изделия или группы изделий.</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Патентно-правовые показатели</w:t>
      </w:r>
      <w:r w:rsidRPr="00201421">
        <w:rPr>
          <w:rFonts w:eastAsia="Times New Roman" w:cs="Times New Roman"/>
          <w:color w:val="000000"/>
          <w:szCs w:val="28"/>
        </w:rPr>
        <w:t> характеризуют степень па</w:t>
      </w:r>
      <w:r w:rsidRPr="00201421">
        <w:rPr>
          <w:rFonts w:eastAsia="Times New Roman" w:cs="Times New Roman"/>
          <w:color w:val="000000"/>
          <w:szCs w:val="28"/>
        </w:rPr>
        <w:softHyphen/>
        <w:t>тентной защиты патентной чистоты технических решений, ис</w:t>
      </w:r>
      <w:r w:rsidRPr="00201421">
        <w:rPr>
          <w:rFonts w:eastAsia="Times New Roman" w:cs="Times New Roman"/>
          <w:color w:val="000000"/>
          <w:szCs w:val="28"/>
        </w:rPr>
        <w:softHyphen/>
        <w:t>пользованных в изделии, определяющей ее конкурентоспособ</w:t>
      </w:r>
      <w:r w:rsidRPr="00201421">
        <w:rPr>
          <w:rFonts w:eastAsia="Times New Roman" w:cs="Times New Roman"/>
          <w:color w:val="000000"/>
          <w:szCs w:val="28"/>
        </w:rPr>
        <w:softHyphen/>
        <w:t>ность на внутреннем и внешнем рынке.</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Экологические показатели</w:t>
      </w:r>
      <w:r w:rsidRPr="00201421">
        <w:rPr>
          <w:rFonts w:eastAsia="Times New Roman" w:cs="Times New Roman"/>
          <w:color w:val="000000"/>
          <w:szCs w:val="28"/>
        </w:rPr>
        <w:t> определяют уровень вредных воз</w:t>
      </w:r>
      <w:r w:rsidRPr="00201421">
        <w:rPr>
          <w:rFonts w:eastAsia="Times New Roman" w:cs="Times New Roman"/>
          <w:color w:val="000000"/>
          <w:szCs w:val="28"/>
        </w:rPr>
        <w:softHyphen/>
        <w:t>действий на окружающую среду в процессе эксплуатации или потребления изделия. К ним относятся: содержание вредных примесей, выбрасываемых в окружающую среду; вероятность выброса вредных частиц, газов и излучений, уровень которых не должен превышать предельно допустимой концентрации.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lastRenderedPageBreak/>
        <w:t>Показатели безопасности</w:t>
      </w:r>
      <w:r w:rsidRPr="00201421">
        <w:rPr>
          <w:rFonts w:eastAsia="Times New Roman" w:cs="Times New Roman"/>
          <w:color w:val="000000"/>
          <w:szCs w:val="28"/>
        </w:rPr>
        <w:t> характеризуют особенности продук</w:t>
      </w:r>
      <w:r w:rsidRPr="00201421">
        <w:rPr>
          <w:rFonts w:eastAsia="Times New Roman" w:cs="Times New Roman"/>
          <w:color w:val="000000"/>
          <w:szCs w:val="28"/>
        </w:rPr>
        <w:softHyphen/>
        <w:t>ции, обусловливающие при ее использовании безопасность чело</w:t>
      </w:r>
      <w:r w:rsidRPr="00201421">
        <w:rPr>
          <w:rFonts w:eastAsia="Times New Roman" w:cs="Times New Roman"/>
          <w:color w:val="000000"/>
          <w:szCs w:val="28"/>
        </w:rPr>
        <w:softHyphen/>
        <w:t>века (обслуживающего персонала) и других объектов. Они должны отражать требования к мерам и средствам защиты человека в усло</w:t>
      </w:r>
      <w:r w:rsidRPr="00201421">
        <w:rPr>
          <w:rFonts w:eastAsia="Times New Roman" w:cs="Times New Roman"/>
          <w:color w:val="000000"/>
          <w:szCs w:val="28"/>
        </w:rPr>
        <w:softHyphen/>
        <w:t>виях аварийной ситуации, не санкционированной и не предусмот</w:t>
      </w:r>
      <w:r w:rsidRPr="00201421">
        <w:rPr>
          <w:rFonts w:eastAsia="Times New Roman" w:cs="Times New Roman"/>
          <w:color w:val="000000"/>
          <w:szCs w:val="28"/>
        </w:rPr>
        <w:softHyphen/>
        <w:t>ренной правилами эксплуатации в зоне возможной опасности.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Показатель, по которому принимается решение оценивать ка</w:t>
      </w:r>
      <w:r w:rsidRPr="00201421">
        <w:rPr>
          <w:rFonts w:eastAsia="Times New Roman" w:cs="Times New Roman"/>
          <w:color w:val="000000"/>
          <w:szCs w:val="28"/>
        </w:rPr>
        <w:softHyphen/>
        <w:t>чество продукции, называется</w:t>
      </w:r>
      <w:r w:rsidRPr="00201421">
        <w:rPr>
          <w:rFonts w:eastAsia="Times New Roman" w:cs="Times New Roman"/>
          <w:b/>
          <w:bCs/>
          <w:i/>
          <w:iCs/>
          <w:color w:val="000000"/>
          <w:szCs w:val="28"/>
        </w:rPr>
        <w:t> </w:t>
      </w:r>
      <w:r w:rsidRPr="00201421">
        <w:rPr>
          <w:rFonts w:eastAsia="Times New Roman" w:cs="Times New Roman"/>
          <w:b/>
          <w:bCs/>
          <w:color w:val="000000"/>
          <w:szCs w:val="28"/>
        </w:rPr>
        <w:t>определяющим</w:t>
      </w:r>
      <w:r w:rsidRPr="00201421">
        <w:rPr>
          <w:rFonts w:eastAsia="Times New Roman" w:cs="Times New Roman"/>
          <w:b/>
          <w:bCs/>
          <w:i/>
          <w:iCs/>
          <w:color w:val="000000"/>
          <w:szCs w:val="28"/>
        </w:rPr>
        <w:t>.</w:t>
      </w:r>
      <w:r w:rsidRPr="00201421">
        <w:rPr>
          <w:rFonts w:eastAsia="Times New Roman" w:cs="Times New Roman"/>
          <w:color w:val="000000"/>
          <w:szCs w:val="28"/>
        </w:rPr>
        <w:t> Свойства, учиты</w:t>
      </w:r>
      <w:r w:rsidRPr="00201421">
        <w:rPr>
          <w:rFonts w:eastAsia="Times New Roman" w:cs="Times New Roman"/>
          <w:color w:val="000000"/>
          <w:szCs w:val="28"/>
        </w:rPr>
        <w:softHyphen/>
        <w:t>ваемые определяющим показателем, могут характеризоваться единичными и (или) комплексными (обобщающими) показате</w:t>
      </w:r>
      <w:r w:rsidRPr="00201421">
        <w:rPr>
          <w:rFonts w:eastAsia="Times New Roman" w:cs="Times New Roman"/>
          <w:color w:val="000000"/>
          <w:szCs w:val="28"/>
        </w:rPr>
        <w:softHyphen/>
        <w:t>лями качества.</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b/>
          <w:bCs/>
          <w:color w:val="000000"/>
          <w:szCs w:val="28"/>
        </w:rPr>
        <w:t>Обобщающие показатели</w:t>
      </w:r>
      <w:r w:rsidRPr="00201421">
        <w:rPr>
          <w:rFonts w:eastAsia="Times New Roman" w:cs="Times New Roman"/>
          <w:color w:val="000000"/>
          <w:szCs w:val="28"/>
        </w:rPr>
        <w:t> являются средней величиной, учи</w:t>
      </w:r>
      <w:r w:rsidRPr="00201421">
        <w:rPr>
          <w:rFonts w:eastAsia="Times New Roman" w:cs="Times New Roman"/>
          <w:color w:val="000000"/>
          <w:szCs w:val="28"/>
        </w:rPr>
        <w:softHyphen/>
        <w:t>тывающей количественные оценки основных свой</w:t>
      </w:r>
      <w:proofErr w:type="gramStart"/>
      <w:r w:rsidRPr="00201421">
        <w:rPr>
          <w:rFonts w:eastAsia="Times New Roman" w:cs="Times New Roman"/>
          <w:color w:val="000000"/>
          <w:szCs w:val="28"/>
        </w:rPr>
        <w:t>ств пр</w:t>
      </w:r>
      <w:proofErr w:type="gramEnd"/>
      <w:r w:rsidRPr="00201421">
        <w:rPr>
          <w:rFonts w:eastAsia="Times New Roman" w:cs="Times New Roman"/>
          <w:color w:val="000000"/>
          <w:szCs w:val="28"/>
        </w:rPr>
        <w:t>одукции и их коэффициентов весомости.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Оптимальным значением показателя качества продукции явля</w:t>
      </w:r>
      <w:r w:rsidRPr="00201421">
        <w:rPr>
          <w:rFonts w:eastAsia="Times New Roman" w:cs="Times New Roman"/>
          <w:color w:val="000000"/>
          <w:szCs w:val="28"/>
        </w:rPr>
        <w:softHyphen/>
        <w:t>ется такое, при котором достигается</w:t>
      </w:r>
      <w:r w:rsidRPr="00201421">
        <w:rPr>
          <w:rFonts w:eastAsia="Times New Roman" w:cs="Times New Roman"/>
          <w:b/>
          <w:bCs/>
          <w:color w:val="000000"/>
          <w:szCs w:val="28"/>
        </w:rPr>
        <w:t> </w:t>
      </w:r>
      <w:r w:rsidRPr="00201421">
        <w:rPr>
          <w:rFonts w:eastAsia="Times New Roman" w:cs="Times New Roman"/>
          <w:color w:val="000000"/>
          <w:szCs w:val="28"/>
        </w:rPr>
        <w:t>наибольший полезный эффект</w:t>
      </w:r>
      <w:r w:rsidRPr="00201421">
        <w:rPr>
          <w:rFonts w:eastAsia="Times New Roman" w:cs="Times New Roman"/>
          <w:b/>
          <w:bCs/>
          <w:i/>
          <w:iCs/>
          <w:color w:val="000000"/>
          <w:szCs w:val="28"/>
        </w:rPr>
        <w:t> </w:t>
      </w:r>
      <w:r w:rsidRPr="00201421">
        <w:rPr>
          <w:rFonts w:eastAsia="Times New Roman" w:cs="Times New Roman"/>
          <w:color w:val="000000"/>
          <w:szCs w:val="28"/>
        </w:rPr>
        <w:t>от эксплуатации (потребления) продукции при заданных затратах на ее создание и эксплуатацию (потребление), расчет которого может быть произведен по ранее приведенной формуле.</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Рассмотренные выше показатели качества могут быть ис</w:t>
      </w:r>
      <w:r w:rsidRPr="00201421">
        <w:rPr>
          <w:rFonts w:eastAsia="Times New Roman" w:cs="Times New Roman"/>
          <w:color w:val="000000"/>
          <w:szCs w:val="28"/>
        </w:rPr>
        <w:softHyphen/>
        <w:t>пользованы в основном для оценки продукции производствен</w:t>
      </w:r>
      <w:r w:rsidRPr="00201421">
        <w:rPr>
          <w:rFonts w:eastAsia="Times New Roman" w:cs="Times New Roman"/>
          <w:color w:val="000000"/>
          <w:szCs w:val="28"/>
        </w:rPr>
        <w:softHyphen/>
        <w:t>ного назначения. Им аналогичны показатели качества предме</w:t>
      </w:r>
      <w:r w:rsidRPr="00201421">
        <w:rPr>
          <w:rFonts w:eastAsia="Times New Roman" w:cs="Times New Roman"/>
          <w:color w:val="000000"/>
          <w:szCs w:val="28"/>
        </w:rPr>
        <w:softHyphen/>
        <w:t>тов потребления, однако они должны учитывать специфику на</w:t>
      </w:r>
      <w:r w:rsidRPr="00201421">
        <w:rPr>
          <w:rFonts w:eastAsia="Times New Roman" w:cs="Times New Roman"/>
          <w:color w:val="000000"/>
          <w:szCs w:val="28"/>
        </w:rPr>
        <w:softHyphen/>
        <w:t>значения и использования этих предметов.</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Например, для оценки качества домашних электрических холодильников используются следующие показатели: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xml:space="preserve">- </w:t>
      </w:r>
      <w:proofErr w:type="gramStart"/>
      <w:r w:rsidRPr="00201421">
        <w:rPr>
          <w:rFonts w:eastAsia="Times New Roman" w:cs="Times New Roman"/>
          <w:color w:val="000000"/>
          <w:szCs w:val="28"/>
        </w:rPr>
        <w:t>функцио</w:t>
      </w:r>
      <w:r w:rsidRPr="00201421">
        <w:rPr>
          <w:rFonts w:eastAsia="Times New Roman" w:cs="Times New Roman"/>
          <w:color w:val="000000"/>
          <w:szCs w:val="28"/>
        </w:rPr>
        <w:softHyphen/>
        <w:t>нальные</w:t>
      </w:r>
      <w:proofErr w:type="gramEnd"/>
      <w:r w:rsidRPr="00201421">
        <w:rPr>
          <w:rFonts w:eastAsia="Times New Roman" w:cs="Times New Roman"/>
          <w:color w:val="000000"/>
          <w:szCs w:val="28"/>
        </w:rPr>
        <w:t xml:space="preserve"> (объем холодильной и морозильной камер, номиналь</w:t>
      </w:r>
      <w:r w:rsidRPr="00201421">
        <w:rPr>
          <w:rFonts w:eastAsia="Times New Roman" w:cs="Times New Roman"/>
          <w:color w:val="000000"/>
          <w:szCs w:val="28"/>
        </w:rPr>
        <w:softHyphen/>
        <w:t>ная температура последней);</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эстетические и эргономические (внешний ви</w:t>
      </w:r>
      <w:proofErr w:type="gramStart"/>
      <w:r w:rsidRPr="00201421">
        <w:rPr>
          <w:rFonts w:eastAsia="Times New Roman" w:cs="Times New Roman"/>
          <w:color w:val="000000"/>
          <w:szCs w:val="28"/>
        </w:rPr>
        <w:t>д-</w:t>
      </w:r>
      <w:proofErr w:type="gramEnd"/>
      <w:r w:rsidRPr="00201421">
        <w:rPr>
          <w:rFonts w:eastAsia="Times New Roman" w:cs="Times New Roman"/>
          <w:color w:val="000000"/>
          <w:szCs w:val="28"/>
        </w:rPr>
        <w:t xml:space="preserve"> дизайн, формы, удобство пользования камерами, дверцами);</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 экономичности (удельное потребление энергии на единицу массы продукта, средние межремонтные сроки, средние потери от производимых ремонтов).</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При оценке отечественных товаров для населения применяют</w:t>
      </w:r>
      <w:r w:rsidRPr="00201421">
        <w:rPr>
          <w:rFonts w:eastAsia="Times New Roman" w:cs="Times New Roman"/>
          <w:color w:val="000000"/>
          <w:szCs w:val="28"/>
        </w:rPr>
        <w:softHyphen/>
        <w:t>ся следующие показатели:</w:t>
      </w:r>
    </w:p>
    <w:p w:rsidR="00201421" w:rsidRPr="00201421" w:rsidRDefault="00201421" w:rsidP="00201421">
      <w:pPr>
        <w:numPr>
          <w:ilvl w:val="0"/>
          <w:numId w:val="1"/>
        </w:numPr>
        <w:spacing w:before="100" w:beforeAutospacing="1" w:after="100" w:afterAutospacing="1"/>
        <w:rPr>
          <w:rFonts w:eastAsia="Times New Roman" w:cs="Times New Roman"/>
          <w:color w:val="000000"/>
          <w:szCs w:val="28"/>
        </w:rPr>
      </w:pPr>
      <w:r w:rsidRPr="00201421">
        <w:rPr>
          <w:rFonts w:eastAsia="Times New Roman" w:cs="Times New Roman"/>
          <w:color w:val="000000"/>
          <w:szCs w:val="28"/>
        </w:rPr>
        <w:t>сорт (пищевые продукты, продукция лег</w:t>
      </w:r>
      <w:r w:rsidRPr="00201421">
        <w:rPr>
          <w:rFonts w:eastAsia="Times New Roman" w:cs="Times New Roman"/>
          <w:color w:val="000000"/>
          <w:szCs w:val="28"/>
        </w:rPr>
        <w:softHyphen/>
        <w:t>кой промышленности),</w:t>
      </w:r>
    </w:p>
    <w:p w:rsidR="00201421" w:rsidRPr="00201421" w:rsidRDefault="00201421" w:rsidP="00201421">
      <w:pPr>
        <w:numPr>
          <w:ilvl w:val="0"/>
          <w:numId w:val="1"/>
        </w:numPr>
        <w:spacing w:before="100" w:beforeAutospacing="1" w:after="100" w:afterAutospacing="1"/>
        <w:rPr>
          <w:rFonts w:eastAsia="Times New Roman" w:cs="Times New Roman"/>
          <w:color w:val="000000"/>
          <w:szCs w:val="28"/>
        </w:rPr>
      </w:pPr>
      <w:r w:rsidRPr="00201421">
        <w:rPr>
          <w:rFonts w:eastAsia="Times New Roman" w:cs="Times New Roman"/>
          <w:color w:val="000000"/>
          <w:szCs w:val="28"/>
        </w:rPr>
        <w:t>группа сложности (бытовая радиоаппара</w:t>
      </w:r>
      <w:r w:rsidRPr="00201421">
        <w:rPr>
          <w:rFonts w:eastAsia="Times New Roman" w:cs="Times New Roman"/>
          <w:color w:val="000000"/>
          <w:szCs w:val="28"/>
        </w:rPr>
        <w:softHyphen/>
        <w:t>тура),</w:t>
      </w:r>
    </w:p>
    <w:p w:rsidR="00201421" w:rsidRPr="00201421" w:rsidRDefault="00201421" w:rsidP="00201421">
      <w:pPr>
        <w:numPr>
          <w:ilvl w:val="0"/>
          <w:numId w:val="1"/>
        </w:numPr>
        <w:spacing w:before="100" w:beforeAutospacing="1" w:after="100" w:afterAutospacing="1"/>
        <w:rPr>
          <w:rFonts w:eastAsia="Times New Roman" w:cs="Times New Roman"/>
          <w:color w:val="000000"/>
          <w:szCs w:val="28"/>
        </w:rPr>
      </w:pPr>
      <w:r w:rsidRPr="00201421">
        <w:rPr>
          <w:rFonts w:eastAsia="Times New Roman" w:cs="Times New Roman"/>
          <w:color w:val="000000"/>
          <w:szCs w:val="28"/>
        </w:rPr>
        <w:t>марка (цемент, кирпич),</w:t>
      </w:r>
    </w:p>
    <w:p w:rsidR="00201421" w:rsidRPr="00201421" w:rsidRDefault="00201421" w:rsidP="00201421">
      <w:pPr>
        <w:numPr>
          <w:ilvl w:val="0"/>
          <w:numId w:val="1"/>
        </w:numPr>
        <w:spacing w:before="100" w:beforeAutospacing="1" w:after="100" w:afterAutospacing="1"/>
        <w:rPr>
          <w:rFonts w:eastAsia="Times New Roman" w:cs="Times New Roman"/>
          <w:color w:val="000000"/>
          <w:szCs w:val="28"/>
        </w:rPr>
      </w:pPr>
      <w:r w:rsidRPr="00201421">
        <w:rPr>
          <w:rFonts w:eastAsia="Times New Roman" w:cs="Times New Roman"/>
          <w:color w:val="000000"/>
          <w:szCs w:val="28"/>
        </w:rPr>
        <w:t>категория качества (видеокассеты).</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lastRenderedPageBreak/>
        <w:t>В мировой практике с целью оценки степени превосходства продукции используется</w:t>
      </w:r>
      <w:r w:rsidRPr="00201421">
        <w:rPr>
          <w:rFonts w:eastAsia="Times New Roman" w:cs="Times New Roman"/>
          <w:b/>
          <w:bCs/>
          <w:color w:val="000000"/>
          <w:szCs w:val="28"/>
        </w:rPr>
        <w:t> градация (класс, сорт)</w:t>
      </w:r>
      <w:r w:rsidRPr="00201421">
        <w:rPr>
          <w:rFonts w:eastAsia="Times New Roman" w:cs="Times New Roman"/>
          <w:color w:val="000000"/>
          <w:szCs w:val="28"/>
        </w:rPr>
        <w:t> — категория или разряд, присвоенные продукции, имеющей то же самое функ</w:t>
      </w:r>
      <w:r w:rsidRPr="00201421">
        <w:rPr>
          <w:rFonts w:eastAsia="Times New Roman" w:cs="Times New Roman"/>
          <w:color w:val="000000"/>
          <w:szCs w:val="28"/>
        </w:rPr>
        <w:softHyphen/>
        <w:t>циональное применение, но различные требования к качеству. При численном обозначении высшему классу обычно присваи</w:t>
      </w:r>
      <w:r w:rsidRPr="00201421">
        <w:rPr>
          <w:rFonts w:eastAsia="Times New Roman" w:cs="Times New Roman"/>
          <w:color w:val="000000"/>
          <w:szCs w:val="28"/>
        </w:rPr>
        <w:softHyphen/>
        <w:t>вается число 1 (с понижением соответственно до 2, 3 и т. п.), а при обозначении количеством каких-либо знаков, например</w:t>
      </w:r>
      <w:proofErr w:type="gramStart"/>
      <w:r w:rsidRPr="00201421">
        <w:rPr>
          <w:rFonts w:eastAsia="Times New Roman" w:cs="Times New Roman"/>
          <w:color w:val="000000"/>
          <w:szCs w:val="28"/>
        </w:rPr>
        <w:t>,</w:t>
      </w:r>
      <w:proofErr w:type="gramEnd"/>
      <w:r w:rsidRPr="00201421">
        <w:rPr>
          <w:rFonts w:eastAsia="Times New Roman" w:cs="Times New Roman"/>
          <w:color w:val="000000"/>
          <w:szCs w:val="28"/>
        </w:rPr>
        <w:t xml:space="preserve"> звездочек, обычно низший класс имеет меньшее количество та</w:t>
      </w:r>
      <w:r w:rsidRPr="00201421">
        <w:rPr>
          <w:rFonts w:eastAsia="Times New Roman" w:cs="Times New Roman"/>
          <w:color w:val="000000"/>
          <w:szCs w:val="28"/>
        </w:rPr>
        <w:softHyphen/>
        <w:t>ких знаков.</w:t>
      </w:r>
    </w:p>
    <w:p w:rsidR="00201421" w:rsidRP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Согласно Федеральному Закону РФ «О защите прав потре</w:t>
      </w:r>
      <w:r w:rsidRPr="00201421">
        <w:rPr>
          <w:rFonts w:eastAsia="Times New Roman" w:cs="Times New Roman"/>
          <w:color w:val="000000"/>
          <w:szCs w:val="28"/>
        </w:rPr>
        <w:softHyphen/>
        <w:t>бителей» 1995 г. по товарам длительного пользова</w:t>
      </w:r>
      <w:r w:rsidRPr="00201421">
        <w:rPr>
          <w:rFonts w:eastAsia="Times New Roman" w:cs="Times New Roman"/>
          <w:color w:val="000000"/>
          <w:szCs w:val="28"/>
        </w:rPr>
        <w:softHyphen/>
        <w:t>ния изготовитель обязан устанавливать </w:t>
      </w:r>
      <w:r w:rsidRPr="00201421">
        <w:rPr>
          <w:rFonts w:eastAsia="Times New Roman" w:cs="Times New Roman"/>
          <w:i/>
          <w:iCs/>
          <w:color w:val="000000"/>
          <w:szCs w:val="28"/>
        </w:rPr>
        <w:t>срок службы,</w:t>
      </w:r>
      <w:r w:rsidRPr="00201421">
        <w:rPr>
          <w:rFonts w:eastAsia="Times New Roman" w:cs="Times New Roman"/>
          <w:color w:val="000000"/>
          <w:szCs w:val="28"/>
        </w:rPr>
        <w:t> а по про</w:t>
      </w:r>
      <w:r w:rsidRPr="00201421">
        <w:rPr>
          <w:rFonts w:eastAsia="Times New Roman" w:cs="Times New Roman"/>
          <w:color w:val="000000"/>
          <w:szCs w:val="28"/>
        </w:rPr>
        <w:softHyphen/>
        <w:t>дуктам питания, парфюмерным товарам, медикаментам, товарам бытовой химии — </w:t>
      </w:r>
      <w:r w:rsidRPr="00201421">
        <w:rPr>
          <w:rFonts w:eastAsia="Times New Roman" w:cs="Times New Roman"/>
          <w:i/>
          <w:iCs/>
          <w:color w:val="000000"/>
          <w:szCs w:val="28"/>
        </w:rPr>
        <w:t>срок годности.</w:t>
      </w:r>
      <w:r w:rsidRPr="00201421">
        <w:rPr>
          <w:rFonts w:eastAsia="Times New Roman" w:cs="Times New Roman"/>
          <w:color w:val="000000"/>
          <w:szCs w:val="28"/>
        </w:rPr>
        <w:t> Эти два показателя устанавли</w:t>
      </w:r>
      <w:r w:rsidRPr="00201421">
        <w:rPr>
          <w:rFonts w:eastAsia="Times New Roman" w:cs="Times New Roman"/>
          <w:color w:val="000000"/>
          <w:szCs w:val="28"/>
        </w:rPr>
        <w:softHyphen/>
        <w:t>вают сроки, по истечении которых товар представляет опасность для жизни, здоровья и имущества потребителя или становится непригодным для использования по назначению.</w:t>
      </w:r>
    </w:p>
    <w:p w:rsidR="00201421" w:rsidRDefault="00201421" w:rsidP="00201421">
      <w:pPr>
        <w:spacing w:before="100" w:beforeAutospacing="1" w:after="100" w:afterAutospacing="1"/>
        <w:ind w:firstLine="0"/>
        <w:rPr>
          <w:rFonts w:eastAsia="Times New Roman" w:cs="Times New Roman"/>
          <w:color w:val="000000"/>
          <w:szCs w:val="28"/>
        </w:rPr>
      </w:pPr>
      <w:r w:rsidRPr="00201421">
        <w:rPr>
          <w:rFonts w:eastAsia="Times New Roman" w:cs="Times New Roman"/>
          <w:color w:val="000000"/>
          <w:szCs w:val="28"/>
        </w:rPr>
        <w:t>Особенности оценки качества продукции производственно-технического назначения и предметов потребления отражаются в отраслевой нормативно-технической документации, которая регламентирует выбор номенклатуры показателей качества, ме</w:t>
      </w:r>
      <w:r w:rsidRPr="00201421">
        <w:rPr>
          <w:rFonts w:eastAsia="Times New Roman" w:cs="Times New Roman"/>
          <w:color w:val="000000"/>
          <w:szCs w:val="28"/>
        </w:rPr>
        <w:softHyphen/>
        <w:t>тодики их расчета и область применения</w:t>
      </w:r>
    </w:p>
    <w:p w:rsidR="00201421" w:rsidRPr="00201421" w:rsidRDefault="00201421" w:rsidP="00201421">
      <w:pPr>
        <w:pBdr>
          <w:bottom w:val="single" w:sz="6" w:space="7" w:color="EEEEEE"/>
        </w:pBdr>
        <w:shd w:val="clear" w:color="auto" w:fill="FFFFFF"/>
        <w:spacing w:after="300" w:line="360" w:lineRule="auto"/>
        <w:ind w:firstLine="0"/>
        <w:outlineLvl w:val="0"/>
        <w:rPr>
          <w:rFonts w:eastAsia="Times New Roman" w:cs="Times New Roman"/>
          <w:kern w:val="36"/>
          <w:szCs w:val="28"/>
        </w:rPr>
      </w:pPr>
      <w:r w:rsidRPr="00201421">
        <w:rPr>
          <w:rFonts w:eastAsia="Times New Roman" w:cs="Times New Roman"/>
          <w:kern w:val="36"/>
          <w:szCs w:val="28"/>
        </w:rPr>
        <w:t>Градации качества товаров: понятие, виды</w:t>
      </w:r>
    </w:p>
    <w:p w:rsidR="00201421" w:rsidRPr="00201421" w:rsidRDefault="00201421" w:rsidP="00201421">
      <w:pPr>
        <w:spacing w:before="100" w:beforeAutospacing="1" w:after="100" w:afterAutospacing="1" w:line="360" w:lineRule="auto"/>
        <w:ind w:firstLine="0"/>
        <w:rPr>
          <w:rFonts w:eastAsia="Times New Roman" w:cs="Times New Roman"/>
          <w:color w:val="000000"/>
          <w:szCs w:val="28"/>
        </w:rPr>
      </w:pPr>
      <w:r w:rsidRPr="00201421">
        <w:rPr>
          <w:rFonts w:eastAsia="Times New Roman" w:cs="Times New Roman"/>
          <w:szCs w:val="28"/>
          <w:shd w:val="clear" w:color="auto" w:fill="FFFFFF"/>
        </w:rPr>
        <w:t xml:space="preserve">Градация, класс, сорт - категория или разряд, присвоенные различным требованиям к качеству продукции, процессов или систем, имеющих то же самое функциональное применение (ГОСТ РИСО 9000-2001). Градации качества - категория одноименного товара, отличающая между собой установленными значениями показателей качества. Товары разных градаций качества, за исключением опасных могут обеспечивать удовлетворенность потребителей разных сегментов. Градация, класс, сорт отражают предусмотренные или установленное различие в требованиях к качеству, которые в свою очередь устанавливают взаимосвязь функционального использования и затрат. Для принятия окончательного решения о градации качества товара необходимо сравнить действительные и базовые значения по всей номенклатуре выбранных показателей. Стандартным - признается товар, который соответствует установленным требованиям по всем выбранным показателям. Если хотя бы по одному из определяемых показателей </w:t>
      </w:r>
      <w:r w:rsidRPr="00201421">
        <w:rPr>
          <w:rFonts w:eastAsia="Times New Roman" w:cs="Times New Roman"/>
          <w:szCs w:val="28"/>
          <w:shd w:val="clear" w:color="auto" w:fill="FFFFFF"/>
        </w:rPr>
        <w:lastRenderedPageBreak/>
        <w:t xml:space="preserve">выявлено несоответствие, товару не может быть присвоена стандартная градация, а только пониженная - не стандартная или брак. К нестандартным относится товар, который не соответствует установленным требованиям по одному или комплексу показателей, но это несоответствие не является критически опасным. Брак - товар с выявленными устранимыми или не устранимыми несоответствиями по одному или комплексу показателей. После устранения несоответствий градация товара может быть изменена. Разновидность брака с неустранимыми значительными или критическими дефектами являются отходы. Отходы со значительными несоответствиями установленным требованиям относиться к ликвидным, а с критическим </w:t>
      </w:r>
      <w:proofErr w:type="gramStart"/>
      <w:r w:rsidRPr="00201421">
        <w:rPr>
          <w:rFonts w:eastAsia="Times New Roman" w:cs="Times New Roman"/>
          <w:szCs w:val="28"/>
          <w:shd w:val="clear" w:color="auto" w:fill="FFFFFF"/>
        </w:rPr>
        <w:t>-к</w:t>
      </w:r>
      <w:proofErr w:type="gramEnd"/>
      <w:r w:rsidRPr="00201421">
        <w:rPr>
          <w:rFonts w:eastAsia="Times New Roman" w:cs="Times New Roman"/>
          <w:szCs w:val="28"/>
          <w:shd w:val="clear" w:color="auto" w:fill="FFFFFF"/>
        </w:rPr>
        <w:t xml:space="preserve"> неликвидным. В результате выявления соответствия или не соответствия установленным требованиям все товары по назначению могут быть подразделены на три градации качества</w:t>
      </w:r>
      <w:proofErr w:type="gramStart"/>
      <w:r w:rsidRPr="00201421">
        <w:rPr>
          <w:rFonts w:eastAsia="Times New Roman" w:cs="Times New Roman"/>
          <w:szCs w:val="28"/>
          <w:shd w:val="clear" w:color="auto" w:fill="FFFFFF"/>
        </w:rPr>
        <w:t>.</w:t>
      </w:r>
      <w:proofErr w:type="gramEnd"/>
      <w:r w:rsidRPr="00201421">
        <w:rPr>
          <w:rFonts w:eastAsia="Times New Roman" w:cs="Times New Roman"/>
          <w:szCs w:val="28"/>
          <w:shd w:val="clear" w:color="auto" w:fill="FFFFFF"/>
        </w:rPr>
        <w:t xml:space="preserve"> - </w:t>
      </w:r>
      <w:proofErr w:type="gramStart"/>
      <w:r w:rsidRPr="00201421">
        <w:rPr>
          <w:rFonts w:eastAsia="Times New Roman" w:cs="Times New Roman"/>
          <w:szCs w:val="28"/>
          <w:shd w:val="clear" w:color="auto" w:fill="FFFFFF"/>
        </w:rPr>
        <w:t>к</w:t>
      </w:r>
      <w:proofErr w:type="gramEnd"/>
      <w:r w:rsidRPr="00201421">
        <w:rPr>
          <w:rFonts w:eastAsia="Times New Roman" w:cs="Times New Roman"/>
          <w:szCs w:val="28"/>
          <w:shd w:val="clear" w:color="auto" w:fill="FFFFFF"/>
        </w:rPr>
        <w:t xml:space="preserve"> первой градации относятся товары пригодные к использованию по назначению. Данная градация представлена стандартными товарами, которые подлежат реализации без каких либо ограничений; - вторая градация - товары, условно пригодные для использования по назначению. Принадлежность к этой градации определяется градациями нестандартных товаров или брака с устранимыми дефектами. Условно пригодные товары могут быть реализованы по сниженным ценам или отправлены на переработку либо на корм скоту; - третья градация - опасные товары, не пригодные для использования по назначению. К данной градации относятся </w:t>
      </w:r>
      <w:proofErr w:type="gramStart"/>
      <w:r w:rsidRPr="00201421">
        <w:rPr>
          <w:rFonts w:eastAsia="Times New Roman" w:cs="Times New Roman"/>
          <w:szCs w:val="28"/>
          <w:shd w:val="clear" w:color="auto" w:fill="FFFFFF"/>
        </w:rPr>
        <w:t>не ликвидные</w:t>
      </w:r>
      <w:proofErr w:type="gramEnd"/>
      <w:r w:rsidRPr="00201421">
        <w:rPr>
          <w:rFonts w:eastAsia="Times New Roman" w:cs="Times New Roman"/>
          <w:szCs w:val="28"/>
          <w:shd w:val="clear" w:color="auto" w:fill="FFFFFF"/>
        </w:rPr>
        <w:t xml:space="preserve"> отходы, которые не подлежат реализации, а так же для промышленных и кормовых целей. Они должны быть уничтожены или утилизированы с соблюдением определенных правил. В оптовой и розничной торговле преобладают потребительские товары первой градации. Товары второй и третьей градации должны своевременно выявляться при приемочной и текущей оценке качества и не допу</w:t>
      </w:r>
      <w:r>
        <w:rPr>
          <w:rFonts w:eastAsia="Times New Roman" w:cs="Times New Roman"/>
          <w:szCs w:val="28"/>
          <w:shd w:val="clear" w:color="auto" w:fill="FFFFFF"/>
        </w:rPr>
        <w:t>скается к </w:t>
      </w:r>
      <w:r w:rsidRPr="00201421">
        <w:rPr>
          <w:rFonts w:eastAsia="Times New Roman" w:cs="Times New Roman"/>
          <w:szCs w:val="28"/>
          <w:shd w:val="clear" w:color="auto" w:fill="FFFFFF"/>
        </w:rPr>
        <w:t>ре</w:t>
      </w:r>
      <w:r>
        <w:rPr>
          <w:rFonts w:eastAsia="Times New Roman" w:cs="Times New Roman"/>
          <w:szCs w:val="28"/>
          <w:shd w:val="clear" w:color="auto" w:fill="FFFFFF"/>
        </w:rPr>
        <w:t>ализации. </w:t>
      </w:r>
      <w:r w:rsidRPr="00201421">
        <w:rPr>
          <w:rFonts w:eastAsia="Times New Roman" w:cs="Times New Roman"/>
          <w:color w:val="FF0000"/>
          <w:szCs w:val="28"/>
          <w:shd w:val="clear" w:color="auto" w:fill="FFFFFF"/>
        </w:rPr>
        <w:t>Законспектировать</w:t>
      </w:r>
      <w:r>
        <w:rPr>
          <w:rFonts w:ascii="Helvetica" w:eastAsia="Times New Roman" w:hAnsi="Helvetica" w:cs="Helvetica"/>
          <w:color w:val="333333"/>
          <w:sz w:val="21"/>
          <w:szCs w:val="21"/>
          <w:shd w:val="clear" w:color="auto" w:fill="FFFFFF"/>
        </w:rPr>
        <w:br/>
      </w:r>
      <w:r w:rsidRPr="00201421">
        <w:rPr>
          <w:rFonts w:eastAsia="Times New Roman" w:cs="Times New Roman"/>
          <w:color w:val="000000"/>
          <w:szCs w:val="28"/>
        </w:rPr>
        <w:t xml:space="preserve"> </w:t>
      </w:r>
    </w:p>
    <w:p w:rsidR="006C7202" w:rsidRPr="00201421" w:rsidRDefault="006C7202" w:rsidP="00201421">
      <w:pPr>
        <w:rPr>
          <w:rFonts w:cs="Times New Roman"/>
          <w:szCs w:val="28"/>
        </w:rPr>
      </w:pPr>
    </w:p>
    <w:sectPr w:rsidR="006C7202" w:rsidRPr="0020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266"/>
    <w:multiLevelType w:val="multilevel"/>
    <w:tmpl w:val="961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C0"/>
    <w:rsid w:val="001E2A62"/>
    <w:rsid w:val="00201421"/>
    <w:rsid w:val="00630F65"/>
    <w:rsid w:val="006C7202"/>
    <w:rsid w:val="00A63494"/>
    <w:rsid w:val="00AA1CC0"/>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18"/>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421"/>
    <w:rPr>
      <w:rFonts w:ascii="Tahoma" w:hAnsi="Tahoma" w:cs="Tahoma"/>
      <w:sz w:val="16"/>
      <w:szCs w:val="16"/>
    </w:rPr>
  </w:style>
  <w:style w:type="character" w:customStyle="1" w:styleId="a4">
    <w:name w:val="Текст выноски Знак"/>
    <w:basedOn w:val="a0"/>
    <w:link w:val="a3"/>
    <w:uiPriority w:val="99"/>
    <w:semiHidden/>
    <w:rsid w:val="002014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18"/>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421"/>
    <w:rPr>
      <w:rFonts w:ascii="Tahoma" w:hAnsi="Tahoma" w:cs="Tahoma"/>
      <w:sz w:val="16"/>
      <w:szCs w:val="16"/>
    </w:rPr>
  </w:style>
  <w:style w:type="character" w:customStyle="1" w:styleId="a4">
    <w:name w:val="Текст выноски Знак"/>
    <w:basedOn w:val="a0"/>
    <w:link w:val="a3"/>
    <w:uiPriority w:val="99"/>
    <w:semiHidden/>
    <w:rsid w:val="002014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2600">
      <w:bodyDiv w:val="1"/>
      <w:marLeft w:val="0"/>
      <w:marRight w:val="0"/>
      <w:marTop w:val="0"/>
      <w:marBottom w:val="0"/>
      <w:divBdr>
        <w:top w:val="none" w:sz="0" w:space="0" w:color="auto"/>
        <w:left w:val="none" w:sz="0" w:space="0" w:color="auto"/>
        <w:bottom w:val="none" w:sz="0" w:space="0" w:color="auto"/>
        <w:right w:val="none" w:sz="0" w:space="0" w:color="auto"/>
      </w:divBdr>
    </w:div>
    <w:div w:id="2120442265">
      <w:bodyDiv w:val="1"/>
      <w:marLeft w:val="0"/>
      <w:marRight w:val="0"/>
      <w:marTop w:val="0"/>
      <w:marBottom w:val="0"/>
      <w:divBdr>
        <w:top w:val="none" w:sz="0" w:space="0" w:color="auto"/>
        <w:left w:val="none" w:sz="0" w:space="0" w:color="auto"/>
        <w:bottom w:val="none" w:sz="0" w:space="0" w:color="auto"/>
        <w:right w:val="none" w:sz="0" w:space="0" w:color="auto"/>
      </w:divBdr>
      <w:divsChild>
        <w:div w:id="68062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2494</Words>
  <Characters>14216</Characters>
  <Application>Microsoft Office Word</Application>
  <DocSecurity>0</DocSecurity>
  <Lines>118</Lines>
  <Paragraphs>33</Paragraphs>
  <ScaleCrop>false</ScaleCrop>
  <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2020-09-07T16:33:00Z</dcterms:created>
  <dcterms:modified xsi:type="dcterms:W3CDTF">2020-09-07T16:48:00Z</dcterms:modified>
</cp:coreProperties>
</file>