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2" w:rsidRPr="005E7004" w:rsidRDefault="005E7004" w:rsidP="005E7004">
      <w:pPr>
        <w:spacing w:after="0" w:line="240" w:lineRule="auto"/>
        <w:contextualSpacing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5E7004">
        <w:rPr>
          <w:rFonts w:ascii="Times New Roman" w:hAnsi="Times New Roman"/>
          <w:b/>
          <w:sz w:val="28"/>
          <w:szCs w:val="28"/>
        </w:rPr>
        <w:t>МДК.02.01</w:t>
      </w:r>
      <w:r w:rsidRPr="005E7004">
        <w:rPr>
          <w:rFonts w:ascii="Times New Roman" w:hAnsi="Times New Roman"/>
          <w:b/>
          <w:spacing w:val="-14"/>
          <w:sz w:val="28"/>
          <w:szCs w:val="28"/>
        </w:rPr>
        <w:t>Управление коллективом исполнителей</w:t>
      </w:r>
    </w:p>
    <w:p w:rsidR="005E7004" w:rsidRPr="005E7004" w:rsidRDefault="005E7004" w:rsidP="005E700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E7004">
        <w:rPr>
          <w:rFonts w:ascii="Times New Roman" w:eastAsia="Calibri" w:hAnsi="Times New Roman"/>
          <w:b/>
          <w:bCs/>
          <w:sz w:val="28"/>
          <w:szCs w:val="28"/>
        </w:rPr>
        <w:t>Тема 1.1 Предпринимательская деятельность предприятия</w:t>
      </w:r>
    </w:p>
    <w:p w:rsidR="005E7004" w:rsidRPr="005E7004" w:rsidRDefault="00AF5DF0" w:rsidP="005E70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Тема: 1. </w:t>
      </w:r>
      <w:bookmarkStart w:id="0" w:name="_GoBack"/>
      <w:bookmarkEnd w:id="0"/>
      <w:r w:rsidR="005E7004" w:rsidRPr="005E7004">
        <w:rPr>
          <w:rFonts w:ascii="Times New Roman" w:hAnsi="Times New Roman"/>
          <w:bCs/>
          <w:spacing w:val="-6"/>
          <w:sz w:val="28"/>
          <w:szCs w:val="28"/>
        </w:rPr>
        <w:t xml:space="preserve">Организационно-правовые формы предприятий. </w:t>
      </w:r>
      <w:r w:rsidR="005E7004" w:rsidRPr="005E7004">
        <w:rPr>
          <w:rFonts w:ascii="Times New Roman" w:hAnsi="Times New Roman"/>
          <w:sz w:val="28"/>
          <w:szCs w:val="28"/>
        </w:rPr>
        <w:t>Понятие и общая характеристика фирмы.</w:t>
      </w:r>
    </w:p>
    <w:p w:rsidR="005E7004" w:rsidRDefault="005E7004" w:rsidP="005E7004">
      <w:pPr>
        <w:spacing w:after="0" w:line="360" w:lineRule="auto"/>
        <w:jc w:val="both"/>
        <w:outlineLvl w:val="0"/>
        <w:rPr>
          <w:rFonts w:ascii="Times New Roman" w:hAnsi="Times New Roman"/>
          <w:bCs/>
          <w:color w:val="212121"/>
          <w:kern w:val="36"/>
          <w:sz w:val="28"/>
          <w:szCs w:val="28"/>
        </w:rPr>
      </w:pPr>
    </w:p>
    <w:p w:rsidR="005E7004" w:rsidRDefault="005E7004" w:rsidP="005E7004">
      <w:pPr>
        <w:spacing w:after="0" w:line="360" w:lineRule="auto"/>
        <w:jc w:val="both"/>
        <w:outlineLvl w:val="0"/>
        <w:rPr>
          <w:rFonts w:ascii="Times New Roman" w:hAnsi="Times New Roman"/>
          <w:bCs/>
          <w:color w:val="212121"/>
          <w:kern w:val="36"/>
          <w:sz w:val="28"/>
          <w:szCs w:val="28"/>
        </w:rPr>
      </w:pPr>
      <w:r w:rsidRPr="005E7004">
        <w:rPr>
          <w:rFonts w:ascii="Times New Roman" w:hAnsi="Times New Roman"/>
          <w:bCs/>
          <w:color w:val="212121"/>
          <w:kern w:val="36"/>
          <w:sz w:val="28"/>
          <w:szCs w:val="28"/>
        </w:rPr>
        <w:t>Виды организационно-правовых форм предприятий в РФ</w:t>
      </w:r>
    </w:p>
    <w:p w:rsidR="005E7004" w:rsidRPr="005E7004" w:rsidRDefault="005E7004" w:rsidP="005E7004">
      <w:pPr>
        <w:spacing w:after="0" w:line="360" w:lineRule="auto"/>
        <w:jc w:val="both"/>
        <w:outlineLvl w:val="0"/>
        <w:rPr>
          <w:rFonts w:ascii="Times New Roman" w:hAnsi="Times New Roman"/>
          <w:bCs/>
          <w:color w:val="212121"/>
          <w:kern w:val="36"/>
          <w:sz w:val="28"/>
          <w:szCs w:val="28"/>
        </w:rPr>
      </w:pPr>
      <w:r w:rsidRPr="005E7004">
        <w:rPr>
          <w:rFonts w:ascii="Times New Roman" w:hAnsi="Times New Roman"/>
          <w:bCs/>
          <w:color w:val="212121"/>
          <w:sz w:val="28"/>
          <w:szCs w:val="28"/>
        </w:rPr>
        <w:t>Понятие об организационно-правовой форме предприятия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Организационно-правовая форма (ОПФ) – это способ организации и ведения предпринимательской деятельности, имеющий закрепление в виде юридического документа.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Субъектами предпринимательской деятельности могут быть:</w:t>
      </w:r>
    </w:p>
    <w:p w:rsidR="005E7004" w:rsidRPr="005E7004" w:rsidRDefault="005E7004" w:rsidP="005E7004">
      <w:pPr>
        <w:numPr>
          <w:ilvl w:val="0"/>
          <w:numId w:val="2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физические лица (ИП – индивидуальные предприниматели, без образования юридического лица);</w:t>
      </w:r>
    </w:p>
    <w:p w:rsidR="005E7004" w:rsidRPr="005E7004" w:rsidRDefault="005E7004" w:rsidP="005E7004">
      <w:pPr>
        <w:numPr>
          <w:ilvl w:val="0"/>
          <w:numId w:val="2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юридические лица (коммерческие и некоммерческие организации).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Каждая организационно-правовая форма организаций предполагает конкретный перечень обязательств, устанавливает право сделок от лица организации, задает управленческую структуру и прочие элементы функционирования предприятий.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Перечень и описание применяемых в Российской Федерации организационно-правовых форм закреплен в нормах Гражданского Кодекса РФ и соответствующих нормативных актах. В законодательно закрепленную систему организационно-правовых форм входят:</w:t>
      </w:r>
    </w:p>
    <w:p w:rsidR="005E7004" w:rsidRPr="005E7004" w:rsidRDefault="005E7004" w:rsidP="005E7004">
      <w:pPr>
        <w:numPr>
          <w:ilvl w:val="0"/>
          <w:numId w:val="3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две формы предпринимательской деятельности (без образования юридического лица);</w:t>
      </w:r>
    </w:p>
    <w:p w:rsidR="005E7004" w:rsidRPr="005E7004" w:rsidRDefault="005E7004" w:rsidP="005E7004">
      <w:pPr>
        <w:numPr>
          <w:ilvl w:val="0"/>
          <w:numId w:val="3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7 разновидностей организаций коммерческого характера;</w:t>
      </w:r>
    </w:p>
    <w:p w:rsidR="005E7004" w:rsidRPr="005E7004" w:rsidRDefault="005E7004" w:rsidP="005E7004">
      <w:pPr>
        <w:numPr>
          <w:ilvl w:val="0"/>
          <w:numId w:val="3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7 видов организаций некоммерческого характера.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lastRenderedPageBreak/>
        <w:t>Чтобы начать детальное рассмотрение существующих организационно-правовых форм, необходимо ввести понятие юридического лица и коммерческой организации.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Юридическим лицом называется предприятие, прошедшее государственную регистрацию и обладающее следующими признаками:</w:t>
      </w:r>
    </w:p>
    <w:p w:rsidR="005E7004" w:rsidRPr="005E7004" w:rsidRDefault="005E7004" w:rsidP="005E7004">
      <w:pPr>
        <w:numPr>
          <w:ilvl w:val="0"/>
          <w:numId w:val="4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владеет на правах собственности имуществом, осуществляет его оперативное управление;</w:t>
      </w:r>
    </w:p>
    <w:p w:rsidR="005E7004" w:rsidRPr="005E7004" w:rsidRDefault="005E7004" w:rsidP="005E7004">
      <w:pPr>
        <w:numPr>
          <w:ilvl w:val="0"/>
          <w:numId w:val="4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несет ответственность по взятым обязательствам за счет своего имущества;</w:t>
      </w:r>
    </w:p>
    <w:p w:rsidR="005E7004" w:rsidRPr="005E7004" w:rsidRDefault="005E7004" w:rsidP="005E7004">
      <w:pPr>
        <w:numPr>
          <w:ilvl w:val="0"/>
          <w:numId w:val="4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 xml:space="preserve">участвует в хозяйственном обороте от своего имени, обладает правом на заключение всех видов сделок и </w:t>
      </w:r>
      <w:proofErr w:type="gramStart"/>
      <w:r w:rsidRPr="005E7004">
        <w:rPr>
          <w:rFonts w:ascii="Times New Roman" w:hAnsi="Times New Roman"/>
          <w:color w:val="000000"/>
          <w:sz w:val="28"/>
          <w:szCs w:val="28"/>
        </w:rPr>
        <w:t>договоров</w:t>
      </w:r>
      <w:proofErr w:type="gramEnd"/>
      <w:r w:rsidRPr="005E7004">
        <w:rPr>
          <w:rFonts w:ascii="Times New Roman" w:hAnsi="Times New Roman"/>
          <w:color w:val="000000"/>
          <w:sz w:val="28"/>
          <w:szCs w:val="28"/>
        </w:rPr>
        <w:t xml:space="preserve"> как с физическими, так и с юридическими лицами;</w:t>
      </w:r>
    </w:p>
    <w:p w:rsidR="005E7004" w:rsidRPr="005E7004" w:rsidRDefault="005E7004" w:rsidP="005E7004">
      <w:pPr>
        <w:numPr>
          <w:ilvl w:val="0"/>
          <w:numId w:val="4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имеет финансовый баланс, подотчетный государственным органам;</w:t>
      </w:r>
    </w:p>
    <w:p w:rsidR="005E7004" w:rsidRPr="005E7004" w:rsidRDefault="005E7004" w:rsidP="005E7004">
      <w:pPr>
        <w:numPr>
          <w:ilvl w:val="0"/>
          <w:numId w:val="4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указывает в наименовании свою организационно-правовую форму.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Коммерческой организацией является организация, ставящая перед собой задачу получения прибыли с дальнейшим распределением между участниками.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5E7004">
        <w:rPr>
          <w:rFonts w:ascii="Times New Roman" w:hAnsi="Times New Roman"/>
          <w:b/>
          <w:bCs/>
          <w:color w:val="212121"/>
          <w:sz w:val="28"/>
          <w:szCs w:val="28"/>
        </w:rPr>
        <w:t>Основные виды организационно-правовых форм предприятий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Согласно ГК РФ возможны следующие организационно-правовые формы собственности:</w:t>
      </w:r>
    </w:p>
    <w:p w:rsidR="005E7004" w:rsidRPr="005E7004" w:rsidRDefault="005E7004" w:rsidP="005E7004">
      <w:pPr>
        <w:numPr>
          <w:ilvl w:val="0"/>
          <w:numId w:val="5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хозяйственные товарищества;</w:t>
      </w:r>
    </w:p>
    <w:p w:rsidR="005E7004" w:rsidRPr="005E7004" w:rsidRDefault="005E7004" w:rsidP="005E7004">
      <w:pPr>
        <w:numPr>
          <w:ilvl w:val="0"/>
          <w:numId w:val="5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хозяйственные общества;</w:t>
      </w:r>
    </w:p>
    <w:p w:rsidR="005E7004" w:rsidRPr="005E7004" w:rsidRDefault="005E7004" w:rsidP="005E7004">
      <w:pPr>
        <w:numPr>
          <w:ilvl w:val="0"/>
          <w:numId w:val="5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производственные кооперативы;</w:t>
      </w:r>
    </w:p>
    <w:p w:rsidR="005E7004" w:rsidRPr="005E7004" w:rsidRDefault="005E7004" w:rsidP="005E7004">
      <w:pPr>
        <w:numPr>
          <w:ilvl w:val="0"/>
          <w:numId w:val="5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унитарные предприятия.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00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Хозяйственные товарищества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Хозяйственным товариществом называется объединение физических лиц, которые непосредственно участвуют в деятельности предприятия и владеют долями в совместном (складочном) капитале. Участники такой формы предприятия не могут быть участниками иных объединений.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Различают следующие виды хозяйственных товариществ:</w:t>
      </w:r>
    </w:p>
    <w:p w:rsidR="005E7004" w:rsidRPr="005E7004" w:rsidRDefault="005E7004" w:rsidP="005E700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Полное товарищество – объединение, участники которого (так называемые полные товарищи) осуществляют предпринимательскую деятельность только от имени предприятия. В случае, когда имущества объединения недостаточно для погашения долговых обязательств перед кредиторами, последние имеют законное право требовать погашения долгов за счет личного имущества участников. Если кто-то из участников выходит из объединения, он продолжает нести ответственность за выполнение обязательств, возникших в период его участия в объединении, на протяжении 2 лет с момента сдачи финансовой отчетности за год выбытия. Прибыль и убытки при такой форме предприятия разделяются между участниками согласно долям в капитале.</w:t>
      </w:r>
    </w:p>
    <w:p w:rsidR="005E7004" w:rsidRPr="005E7004" w:rsidRDefault="005E7004" w:rsidP="005E700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Товарищество на вере (так называемое коммандитное) – при такой организационной форме предприятия участниками могут быть вкладчики, не принимающие непосредственного участия в деятельности предприятия и несущие риски только в пределах суммы вложенного капитала.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004">
        <w:rPr>
          <w:rFonts w:ascii="Times New Roman" w:hAnsi="Times New Roman"/>
          <w:b/>
          <w:bCs/>
          <w:color w:val="000000"/>
          <w:sz w:val="28"/>
          <w:szCs w:val="28"/>
        </w:rPr>
        <w:t>Хозяйственные общества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 xml:space="preserve">Хозяйственным обществом называется объединение физических лиц, вкладывающих денежные средства в общий капитал; при этом учредители не </w:t>
      </w:r>
      <w:r w:rsidRPr="005E7004">
        <w:rPr>
          <w:rFonts w:ascii="Times New Roman" w:hAnsi="Times New Roman"/>
          <w:color w:val="212121"/>
          <w:sz w:val="28"/>
          <w:szCs w:val="28"/>
        </w:rPr>
        <w:lastRenderedPageBreak/>
        <w:t xml:space="preserve">обязаны принимать участие в деятельности </w:t>
      </w:r>
      <w:proofErr w:type="gramStart"/>
      <w:r w:rsidRPr="005E7004">
        <w:rPr>
          <w:rFonts w:ascii="Times New Roman" w:hAnsi="Times New Roman"/>
          <w:color w:val="212121"/>
          <w:sz w:val="28"/>
          <w:szCs w:val="28"/>
        </w:rPr>
        <w:t>объединения</w:t>
      </w:r>
      <w:proofErr w:type="gramEnd"/>
      <w:r w:rsidRPr="005E7004">
        <w:rPr>
          <w:rFonts w:ascii="Times New Roman" w:hAnsi="Times New Roman"/>
          <w:color w:val="212121"/>
          <w:sz w:val="28"/>
          <w:szCs w:val="28"/>
        </w:rPr>
        <w:t xml:space="preserve"> и могут осуществлять взносы и в другие объединения.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Различают следующие виды хозяйственных обществ:</w:t>
      </w:r>
    </w:p>
    <w:p w:rsidR="005E7004" w:rsidRPr="005E7004" w:rsidRDefault="005E7004" w:rsidP="005E700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– объединение, созданное одним или несколькими участниками, владеющими долями в уставном капитале общества. Размер долей закреплен в учредительных документах, ответственность каждого участника общества за результаты деятельности предприятия определяется и ограничивается размером внесенных средств в общий уставной капитал.</w:t>
      </w:r>
    </w:p>
    <w:p w:rsidR="005E7004" w:rsidRPr="005E7004" w:rsidRDefault="005E7004" w:rsidP="005E700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Общество с дополнительной ответственностью отличается от общества с ограниченной ответственностью наличием у участников дополнительной ответственности по обязательствам: в случае нехватки имущества общества на погашение задолженностей перед кредиторами привлекается личное имущество всех участников (кратно к стоимости вклада каждого).</w:t>
      </w:r>
    </w:p>
    <w:p w:rsidR="005E7004" w:rsidRPr="005E7004" w:rsidRDefault="005E7004" w:rsidP="005E700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Акционерное общество – в такой форме объединения уставной капитал распределен на некоторое количество акций; участники общества – акционеры – осуществляют вклад в уставной капитал посредством приобретения акций предприятия и в дальнейшем имеют право на получение дивидендов (доходов) от чистой прибыли организации. Размер риска убытков определяется и ограничивается стоимостью принадлежащих акций. Акционерные общества существуют в двух формах:</w:t>
      </w:r>
    </w:p>
    <w:p w:rsidR="005E7004" w:rsidRPr="005E7004" w:rsidRDefault="005E7004" w:rsidP="005E7004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открытого типа (открытое акционерное общество) – общество, в котором участники вправе свободно и независимо осуществлять оборот акций. Само общество при этом правомочно выпускать акции в свободную продажу среди неограниченного круга лиц;</w:t>
      </w:r>
    </w:p>
    <w:p w:rsidR="005E7004" w:rsidRPr="005E7004" w:rsidRDefault="005E7004" w:rsidP="005E7004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 xml:space="preserve">закрытого типа (закрытое акционерное общество) – общество, в котором круг лиц, наделенных правом владеть акциями, </w:t>
      </w:r>
      <w:r w:rsidRPr="005E7004">
        <w:rPr>
          <w:rFonts w:ascii="Times New Roman" w:hAnsi="Times New Roman"/>
          <w:color w:val="000000"/>
          <w:sz w:val="28"/>
          <w:szCs w:val="28"/>
        </w:rPr>
        <w:lastRenderedPageBreak/>
        <w:t>определен заранее и представлен в основном самими учредителями. В ситуации, когда один из учредителей желает выйти из состава общества, передать (продать) свои акции он может только другому учредителю этого общества.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004">
        <w:rPr>
          <w:rFonts w:ascii="Times New Roman" w:hAnsi="Times New Roman"/>
          <w:b/>
          <w:bCs/>
          <w:color w:val="000000"/>
          <w:sz w:val="28"/>
          <w:szCs w:val="28"/>
        </w:rPr>
        <w:t>Производственные кооперативы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Производственные кооперативы также называют артелями. Артели образуются в результате добровольного объединения лиц с целью осуществления совместной деятельности (производственной или хозяйственной) при личном участии (трудовом или ином) и внесении имущественных взносов каждым членом кооператива. Прибыль, получаемая предприятием такой формы, распределяется между участниками соразмерно их участию в деятельности (по тому уже принципу происходит распределение имущества кооператива в случае его ликвидации и после покрытия долговых обязательств). Для такой формы предприятия характерна субсидиарная ответственность за взятые обязательства.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004">
        <w:rPr>
          <w:rFonts w:ascii="Times New Roman" w:hAnsi="Times New Roman"/>
          <w:b/>
          <w:bCs/>
          <w:color w:val="000000"/>
          <w:sz w:val="28"/>
          <w:szCs w:val="28"/>
        </w:rPr>
        <w:t>Унитарное предприятие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Унитарным предприятием является организация, осуществляющая свою коммерческую деятельность на основе имущества, являющегося собственностью государства или муниципальной собственностью. Таким образом, указанное имущество неделимо и не подлежит распределению в долях. Унитарным предприятием могут быть только государственные или муниципальные организации. Закрепление имущества за унитарным предприятием происходит на праве:</w:t>
      </w:r>
    </w:p>
    <w:p w:rsidR="005E7004" w:rsidRPr="005E7004" w:rsidRDefault="005E7004" w:rsidP="005E7004">
      <w:pPr>
        <w:numPr>
          <w:ilvl w:val="0"/>
          <w:numId w:val="8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t>хозяйственного ведения. В рамках этого права предприятие владеет и распоряжается имуществом собственника на условиях, установленных законодательно. Имущество в данном случае передается на баланс предприятия;</w:t>
      </w:r>
    </w:p>
    <w:p w:rsidR="005E7004" w:rsidRPr="005E7004" w:rsidRDefault="005E7004" w:rsidP="005E7004">
      <w:pPr>
        <w:numPr>
          <w:ilvl w:val="0"/>
          <w:numId w:val="8"/>
        </w:numPr>
        <w:spacing w:before="100" w:beforeAutospacing="1" w:after="24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04">
        <w:rPr>
          <w:rFonts w:ascii="Times New Roman" w:hAnsi="Times New Roman"/>
          <w:color w:val="000000"/>
          <w:sz w:val="28"/>
          <w:szCs w:val="28"/>
        </w:rPr>
        <w:lastRenderedPageBreak/>
        <w:t>оперативного управления. Реализуя это право, предприятие владеет и распоряжается имуществом только с разрешения собственника на условиях, установленных законодательно, согласно целям деятельности, указаниям собственника и целевому назначению имущества.</w:t>
      </w:r>
    </w:p>
    <w:p w:rsidR="005E7004" w:rsidRPr="005E7004" w:rsidRDefault="005E7004" w:rsidP="005E70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5E7004">
        <w:rPr>
          <w:rFonts w:ascii="Times New Roman" w:hAnsi="Times New Roman"/>
          <w:color w:val="212121"/>
          <w:sz w:val="28"/>
          <w:szCs w:val="28"/>
        </w:rPr>
        <w:t>Право хозяйственного ведения подразумевает более широкие полномочия и большую самостоятельность.</w:t>
      </w:r>
      <w:r>
        <w:rPr>
          <w:rFonts w:ascii="Times New Roman" w:hAnsi="Times New Roman"/>
          <w:color w:val="212121"/>
          <w:sz w:val="28"/>
          <w:szCs w:val="28"/>
        </w:rPr>
        <w:t xml:space="preserve">  </w:t>
      </w:r>
      <w:r w:rsidRPr="005E7004">
        <w:rPr>
          <w:rFonts w:ascii="Times New Roman" w:hAnsi="Times New Roman"/>
          <w:color w:val="FF0000"/>
          <w:sz w:val="28"/>
          <w:szCs w:val="28"/>
        </w:rPr>
        <w:t>Законспектировать.</w:t>
      </w:r>
    </w:p>
    <w:p w:rsidR="005E7004" w:rsidRPr="005E7004" w:rsidRDefault="005E7004" w:rsidP="005E70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5E7004" w:rsidRPr="005E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DA6"/>
    <w:multiLevelType w:val="multilevel"/>
    <w:tmpl w:val="0B3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03364"/>
    <w:multiLevelType w:val="multilevel"/>
    <w:tmpl w:val="A590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91AEB"/>
    <w:multiLevelType w:val="multilevel"/>
    <w:tmpl w:val="D26A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60FFC"/>
    <w:multiLevelType w:val="multilevel"/>
    <w:tmpl w:val="F7C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96CBF"/>
    <w:multiLevelType w:val="multilevel"/>
    <w:tmpl w:val="45F2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87FCA"/>
    <w:multiLevelType w:val="multilevel"/>
    <w:tmpl w:val="5C2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D7471"/>
    <w:multiLevelType w:val="multilevel"/>
    <w:tmpl w:val="A9B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F397F"/>
    <w:multiLevelType w:val="multilevel"/>
    <w:tmpl w:val="F11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B2"/>
    <w:rsid w:val="005E7004"/>
    <w:rsid w:val="00630F65"/>
    <w:rsid w:val="006C7202"/>
    <w:rsid w:val="00A63494"/>
    <w:rsid w:val="00AF5DF0"/>
    <w:rsid w:val="00C27DB2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2020-09-07T16:56:00Z</dcterms:created>
  <dcterms:modified xsi:type="dcterms:W3CDTF">2020-09-07T17:17:00Z</dcterms:modified>
</cp:coreProperties>
</file>