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F8" w:rsidRDefault="00734BF8" w:rsidP="00734BF8">
      <w:pPr>
        <w:rPr>
          <w:rFonts w:cs="Times New Roman"/>
          <w:szCs w:val="28"/>
        </w:rPr>
      </w:pPr>
      <w:r>
        <w:rPr>
          <w:rFonts w:cs="Times New Roman"/>
          <w:szCs w:val="28"/>
        </w:rPr>
        <w:t>МДК 01.01 Розничная торговля непродовольственных товаров.</w:t>
      </w:r>
    </w:p>
    <w:p w:rsidR="00734BF8" w:rsidRDefault="00734BF8" w:rsidP="00734BF8">
      <w:pPr>
        <w:rPr>
          <w:rFonts w:cs="Times New Roman"/>
          <w:szCs w:val="28"/>
        </w:rPr>
      </w:pPr>
      <w:r>
        <w:rPr>
          <w:rFonts w:cs="Times New Roman"/>
          <w:szCs w:val="28"/>
        </w:rPr>
        <w:t>Тема 2. Текстильные товары.</w:t>
      </w:r>
    </w:p>
    <w:p w:rsidR="00734BF8" w:rsidRDefault="00734BF8" w:rsidP="00734BF8">
      <w:pPr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Тема 2.3</w:t>
      </w:r>
      <w:r>
        <w:rPr>
          <w:rFonts w:eastAsia="Times New Roman" w:cs="Times New Roman"/>
          <w:bCs/>
          <w:color w:val="000000"/>
          <w:szCs w:val="28"/>
        </w:rPr>
        <w:t xml:space="preserve"> </w:t>
      </w:r>
      <w:r>
        <w:rPr>
          <w:rFonts w:eastAsia="Times New Roman" w:cs="Times New Roman"/>
          <w:bCs/>
          <w:color w:val="000000"/>
          <w:szCs w:val="28"/>
        </w:rPr>
        <w:t>Нетканые материалы. Искусственный мех. Ковровые изделия.</w:t>
      </w:r>
    </w:p>
    <w:p w:rsidR="00734BF8" w:rsidRDefault="00734BF8" w:rsidP="00734BF8">
      <w:pPr>
        <w:rPr>
          <w:rFonts w:eastAsia="Times New Roman" w:cs="Times New Roman"/>
          <w:bCs/>
          <w:color w:val="000000"/>
          <w:szCs w:val="28"/>
        </w:rPr>
      </w:pPr>
    </w:p>
    <w:p w:rsidR="00734BF8" w:rsidRPr="00734BF8" w:rsidRDefault="00734BF8" w:rsidP="00734BF8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 w:val="27"/>
          <w:szCs w:val="27"/>
        </w:rPr>
      </w:pPr>
      <w:r w:rsidRPr="00734BF8">
        <w:rPr>
          <w:rFonts w:eastAsia="Times New Roman" w:cs="Times New Roman"/>
          <w:b/>
          <w:bCs/>
          <w:color w:val="000000"/>
          <w:sz w:val="27"/>
          <w:szCs w:val="27"/>
        </w:rPr>
        <w:t>Ассортимент и свойства нетканых материалов.</w:t>
      </w:r>
      <w:r w:rsidRPr="00734BF8">
        <w:rPr>
          <w:rFonts w:eastAsia="Times New Roman" w:cs="Times New Roman"/>
          <w:color w:val="000000"/>
          <w:sz w:val="27"/>
          <w:szCs w:val="27"/>
        </w:rPr>
        <w:t> По назначению различают нетканые материалы: для производства одежды и обуви (искусственный мех, костюмно-платьевые, блузочные, сорочечные и др.); для домашнего обихода (портьерные, мебельно-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декорати</w:t>
      </w:r>
      <w:proofErr w:type="gramStart"/>
      <w:r w:rsidRPr="00734BF8">
        <w:rPr>
          <w:rFonts w:eastAsia="Times New Roman" w:cs="Times New Roman"/>
          <w:color w:val="000000"/>
          <w:sz w:val="27"/>
          <w:szCs w:val="27"/>
        </w:rPr>
        <w:t>в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>-</w:t>
      </w:r>
      <w:proofErr w:type="gramEnd"/>
      <w:r w:rsidRPr="00734BF8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>, ковровые, для скатертей, салфеток, полотенец, постельного белья и др.); для гигиенических изделий (медицинские маски, бин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ты, салфетки, простыни для одноразового пользования, продук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товые и специальные салфетки); промышленного применения (изо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ляционные, фильтровальные, каркасные для искусственной кожи, меха, замши и др.).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  <w:t>Ассортимент нетканых материалов разнообразен и с каждым годом расширяется.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proofErr w:type="spellStart"/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>Холстопрошивные</w:t>
      </w:r>
      <w:proofErr w:type="spellEnd"/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 xml:space="preserve"> полотна</w:t>
      </w:r>
      <w:r w:rsidRPr="00734BF8">
        <w:rPr>
          <w:rFonts w:eastAsia="Times New Roman" w:cs="Times New Roman"/>
          <w:color w:val="000000"/>
          <w:sz w:val="27"/>
          <w:szCs w:val="27"/>
        </w:rPr>
        <w:t> занимают в ассортименте нетканых ма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териалов наибольший удельный вес. Это массивные, толстые, рыхлые нетканые материалы, обладающие высокими теплозащитными свой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 xml:space="preserve">ствами.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Холстопрошивные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полотна выпускают для технических целей и для изготовления одежды (многочисленные ватины, теплозащитные материалы, утепляющие прокладки, полотна для изделий детского ассортимента, костюмно-платьевые полотна).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  <w:t>В ассортименте</w:t>
      </w:r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> хлопчатобумажных</w:t>
      </w:r>
      <w:r w:rsidRPr="00734BF8">
        <w:rPr>
          <w:rFonts w:eastAsia="Times New Roman" w:cs="Times New Roman"/>
          <w:color w:val="000000"/>
          <w:sz w:val="27"/>
          <w:szCs w:val="27"/>
        </w:rPr>
        <w:t> 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холстопрошивных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полотен пре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 xml:space="preserve">обладают полотна технического назначения. Для бытовых нужд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вы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пускают</w:t>
      </w:r>
      <w:proofErr w:type="gramStart"/>
      <w:r w:rsidRPr="00734BF8">
        <w:rPr>
          <w:rFonts w:eastAsia="Times New Roman" w:cs="Times New Roman"/>
          <w:color w:val="000000"/>
          <w:sz w:val="27"/>
          <w:szCs w:val="27"/>
        </w:rPr>
        <w:t>,н</w:t>
      </w:r>
      <w:proofErr w:type="gramEnd"/>
      <w:r w:rsidRPr="00734BF8">
        <w:rPr>
          <w:rFonts w:eastAsia="Times New Roman" w:cs="Times New Roman"/>
          <w:color w:val="000000"/>
          <w:sz w:val="27"/>
          <w:szCs w:val="27"/>
        </w:rPr>
        <w:t>апример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>, полотно с односторонним начесом, содержа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щее 50 % хлопка и 50 % вискозных волокон, прошитое хлопчато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бумажной пряжей.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  <w:t>В ассортименте</w:t>
      </w:r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> шелковых</w:t>
      </w:r>
      <w:r w:rsidRPr="00734BF8">
        <w:rPr>
          <w:rFonts w:eastAsia="Times New Roman" w:cs="Times New Roman"/>
          <w:color w:val="000000"/>
          <w:sz w:val="27"/>
          <w:szCs w:val="27"/>
        </w:rPr>
        <w:t> 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холстопрошивных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полотен преоблада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ют фильтровальные, каркасные для искусственного меха, полот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на для покрывал, одеял, декоративные и прокладочные. Для изго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товления одежды выпускают полотна из вискозных, вискозн</w:t>
      </w:r>
      <w:proofErr w:type="gramStart"/>
      <w:r w:rsidRPr="00734BF8">
        <w:rPr>
          <w:rFonts w:eastAsia="Times New Roman" w:cs="Times New Roman"/>
          <w:color w:val="000000"/>
          <w:sz w:val="27"/>
          <w:szCs w:val="27"/>
        </w:rPr>
        <w:t>о-</w:t>
      </w:r>
      <w:proofErr w:type="gramEnd"/>
      <w:r w:rsidRPr="00734BF8">
        <w:rPr>
          <w:rFonts w:eastAsia="Times New Roman" w:cs="Times New Roman"/>
          <w:color w:val="000000"/>
          <w:sz w:val="27"/>
          <w:szCs w:val="27"/>
        </w:rPr>
        <w:t xml:space="preserve"> капроновых, вискозно-нитроновых холстов, прошитых комплексной капроновой нитью.</w:t>
      </w:r>
    </w:p>
    <w:p w:rsidR="006C7202" w:rsidRDefault="00734BF8" w:rsidP="00734BF8">
      <w:pPr>
        <w:rPr>
          <w:rFonts w:eastAsia="Times New Roman" w:cs="Times New Roman"/>
          <w:color w:val="000000"/>
          <w:sz w:val="27"/>
          <w:szCs w:val="27"/>
        </w:rPr>
      </w:pPr>
      <w:r w:rsidRPr="00734BF8">
        <w:rPr>
          <w:rFonts w:eastAsia="Times New Roman" w:cs="Times New Roman"/>
          <w:color w:val="000000"/>
          <w:sz w:val="27"/>
          <w:szCs w:val="27"/>
        </w:rPr>
        <w:br/>
        <w:t>Выпускаются и</w:t>
      </w:r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> полушерстяные</w:t>
      </w:r>
      <w:r w:rsidRPr="00734BF8">
        <w:rPr>
          <w:rFonts w:eastAsia="Times New Roman" w:cs="Times New Roman"/>
          <w:color w:val="000000"/>
          <w:sz w:val="27"/>
          <w:szCs w:val="27"/>
        </w:rPr>
        <w:t xml:space="preserve"> пальтовые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холстопрошивные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лотна.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  <w:t xml:space="preserve">Все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холстопрошивные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полотна в процессе носки, стирки, хими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 xml:space="preserve">ческой чистки дают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пиллинг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-эффект. Структура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холстопрошивных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полотен </w:t>
      </w:r>
      <w:proofErr w:type="gramStart"/>
      <w:r w:rsidRPr="00734BF8">
        <w:rPr>
          <w:rFonts w:eastAsia="Times New Roman" w:cs="Times New Roman"/>
          <w:color w:val="000000"/>
          <w:sz w:val="27"/>
          <w:szCs w:val="27"/>
        </w:rPr>
        <w:t>более подвижная</w:t>
      </w:r>
      <w:proofErr w:type="gramEnd"/>
      <w:r w:rsidRPr="00734BF8">
        <w:rPr>
          <w:rFonts w:eastAsia="Times New Roman" w:cs="Times New Roman"/>
          <w:color w:val="000000"/>
          <w:sz w:val="27"/>
          <w:szCs w:val="27"/>
        </w:rPr>
        <w:t>, чем соответствующих им по волокнисто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 xml:space="preserve">му составу и массе тканей, поэтому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холстопрошивные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волокна об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ладают повышенной растяжимостью и дают большую усадку.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proofErr w:type="spellStart"/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>Нитепрошивные</w:t>
      </w:r>
      <w:proofErr w:type="spellEnd"/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 xml:space="preserve"> полотна</w:t>
      </w:r>
      <w:r w:rsidRPr="00734BF8">
        <w:rPr>
          <w:rFonts w:eastAsia="Times New Roman" w:cs="Times New Roman"/>
          <w:color w:val="000000"/>
          <w:sz w:val="27"/>
          <w:szCs w:val="27"/>
        </w:rPr>
        <w:t xml:space="preserve"> более разнообразны по внешнему виду, чем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холстопрошивные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: от изящных прозрачных и полупрозрачных блузочных и </w:t>
      </w:r>
      <w:r w:rsidRPr="00734BF8">
        <w:rPr>
          <w:rFonts w:eastAsia="Times New Roman" w:cs="Times New Roman"/>
          <w:color w:val="000000"/>
          <w:sz w:val="27"/>
          <w:szCs w:val="27"/>
        </w:rPr>
        <w:lastRenderedPageBreak/>
        <w:t xml:space="preserve">гардинных до массивных костюмно-платьевых и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м</w:t>
      </w:r>
      <w:proofErr w:type="gramStart"/>
      <w:r w:rsidRPr="00734BF8">
        <w:rPr>
          <w:rFonts w:eastAsia="Times New Roman" w:cs="Times New Roman"/>
          <w:color w:val="000000"/>
          <w:sz w:val="27"/>
          <w:szCs w:val="27"/>
        </w:rPr>
        <w:t>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>-</w:t>
      </w:r>
      <w:proofErr w:type="gramEnd"/>
      <w:r w:rsidRPr="00734BF8">
        <w:rPr>
          <w:rFonts w:eastAsia="Times New Roman" w:cs="Times New Roman"/>
          <w:color w:val="000000"/>
          <w:sz w:val="27"/>
          <w:szCs w:val="27"/>
        </w:rPr>
        <w:t xml:space="preserve"> бельно-декоративных. Внешне полотна похожи </w:t>
      </w:r>
      <w:proofErr w:type="gramStart"/>
      <w:r w:rsidRPr="00734BF8">
        <w:rPr>
          <w:rFonts w:eastAsia="Times New Roman" w:cs="Times New Roman"/>
          <w:color w:val="000000"/>
          <w:sz w:val="27"/>
          <w:szCs w:val="27"/>
        </w:rPr>
        <w:t>на</w:t>
      </w:r>
      <w:proofErr w:type="gramEnd"/>
      <w:r w:rsidRPr="00734BF8">
        <w:rPr>
          <w:rFonts w:eastAsia="Times New Roman" w:cs="Times New Roman"/>
          <w:color w:val="000000"/>
          <w:sz w:val="27"/>
          <w:szCs w:val="27"/>
        </w:rPr>
        <w:t xml:space="preserve"> трикотажные. Вы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 xml:space="preserve">пускают полотна суровые, отбеленные,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гладкоокрашеные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>, меланже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вые, с печатными рисунками, с полосами или клетками из цветных нитей настила, по типу пестровязаных и др. Применением фасонной пряжи достигается эффект букле.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  <w:t>В ассортименте</w:t>
      </w:r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> хлопчатобумажных</w:t>
      </w:r>
      <w:r w:rsidRPr="00734BF8">
        <w:rPr>
          <w:rFonts w:eastAsia="Times New Roman" w:cs="Times New Roman"/>
          <w:color w:val="000000"/>
          <w:sz w:val="27"/>
          <w:szCs w:val="27"/>
        </w:rPr>
        <w:t> полотен для использования в быту выпускают разнообразные полотенечные полотна (отбелен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 xml:space="preserve">ные и с цветными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просновками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>).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>Полушерстяные</w:t>
      </w:r>
      <w:r w:rsidRPr="00734BF8">
        <w:rPr>
          <w:rFonts w:eastAsia="Times New Roman" w:cs="Times New Roman"/>
          <w:color w:val="000000"/>
          <w:sz w:val="27"/>
          <w:szCs w:val="27"/>
        </w:rPr>
        <w:t> 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нитепрошивные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полотна выпускают для одежды и обивки мебели. Внешне они напоминают пестровязаный трикотаж с утолщенными поперечными полосами.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  <w:t>В ассортименте</w:t>
      </w:r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> шелковых</w:t>
      </w:r>
      <w:r w:rsidRPr="00734BF8">
        <w:rPr>
          <w:rFonts w:eastAsia="Times New Roman" w:cs="Times New Roman"/>
          <w:color w:val="000000"/>
          <w:sz w:val="27"/>
          <w:szCs w:val="27"/>
        </w:rPr>
        <w:t> 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нитепрошивных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полотен типа тканей наи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больший удельный вес занимают костюмно-платьевые и декоратив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ные полотна, выпускают также блузочные полотна и полотна техни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ческого назначения.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  <w:t>Костюмно-платьевые полотна вырабатывают из объемной син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тетической пряжи или текстурированных нитей, прошитых такой же пряжей, полиэфирными или капроновыми нитями.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  <w:t>Блузочные полотна, тонкие, легкие, полупрозрачные, выраба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тывают прошиванием капроновой нитью системы из вискозной или объемной ПАН пряжи.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  <w:t xml:space="preserve">Декоративные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нитепрошивные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полотна предназначаются для гардин и занавесей. Это отбеленные, гладкокрашеные,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пестропр</w:t>
      </w:r>
      <w:proofErr w:type="gramStart"/>
      <w:r w:rsidRPr="00734BF8">
        <w:rPr>
          <w:rFonts w:eastAsia="Times New Roman" w:cs="Times New Roman"/>
          <w:color w:val="000000"/>
          <w:sz w:val="27"/>
          <w:szCs w:val="27"/>
        </w:rPr>
        <w:t>о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>-</w:t>
      </w:r>
      <w:proofErr w:type="gramEnd"/>
      <w:r w:rsidRPr="00734BF8">
        <w:rPr>
          <w:rFonts w:eastAsia="Times New Roman" w:cs="Times New Roman"/>
          <w:color w:val="000000"/>
          <w:sz w:val="27"/>
          <w:szCs w:val="27"/>
        </w:rPr>
        <w:t xml:space="preserve"> шитые и с печатными рисунками легкие прозрачные и полупрозрач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ные полотна, представляющие собой капроновую сетку с включени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ем высокообъемной ПАН пряжи, создающей выпуклую клетку или поперечную полоску.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Нитепрошивные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полотна имеют более устойчивую структуру, чем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холстопрошивные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. </w:t>
      </w:r>
      <w:proofErr w:type="gramStart"/>
      <w:r w:rsidRPr="00734BF8">
        <w:rPr>
          <w:rFonts w:eastAsia="Times New Roman" w:cs="Times New Roman"/>
          <w:color w:val="000000"/>
          <w:sz w:val="27"/>
          <w:szCs w:val="27"/>
        </w:rPr>
        <w:t>Основовязаное переплетение сообщает полотнам повышенную растяжимость в продольном направлении по сравнению о растяжимостью аналогичных по массе и плотности тканей.</w:t>
      </w:r>
      <w:proofErr w:type="gramEnd"/>
      <w:r w:rsidRPr="00734BF8">
        <w:rPr>
          <w:rFonts w:eastAsia="Times New Roman" w:cs="Times New Roman"/>
          <w:color w:val="000000"/>
          <w:sz w:val="27"/>
          <w:szCs w:val="27"/>
        </w:rPr>
        <w:t xml:space="preserve"> Структура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холстопрошивных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полотен приближается к структуре трикотажа.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proofErr w:type="spellStart"/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>Тканепрошивные</w:t>
      </w:r>
      <w:proofErr w:type="spellEnd"/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 xml:space="preserve"> махровые полотна</w:t>
      </w:r>
      <w:r w:rsidRPr="00734BF8">
        <w:rPr>
          <w:rFonts w:eastAsia="Times New Roman" w:cs="Times New Roman"/>
          <w:color w:val="000000"/>
          <w:sz w:val="27"/>
          <w:szCs w:val="27"/>
        </w:rPr>
        <w:t> преобладают в ассортименте бытовых хлопчатобумажных нетканых материалов. Они имеют высо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кие показатели гигиенических свойств и широко используются для изготовления халатов, пляжных ансамблей, полотенец, простыней, изделий детского ассортимента. В качестве каркаса применяют или ткани, или нетканые полотна, которые прошивают хлопчатобумаж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 xml:space="preserve">ной пряжей. Выпускают полушерстяное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тканепрошивное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махровое полотно, которое представляет собой хлопчатобумажную саржу, про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 xml:space="preserve">шитую шерстяной пряжей. Кроме того, </w:t>
      </w:r>
      <w:r w:rsidRPr="00734BF8">
        <w:rPr>
          <w:rFonts w:eastAsia="Times New Roman" w:cs="Times New Roman"/>
          <w:color w:val="000000"/>
          <w:sz w:val="27"/>
          <w:szCs w:val="27"/>
        </w:rPr>
        <w:lastRenderedPageBreak/>
        <w:t xml:space="preserve">вырабатывают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тканепроши</w:t>
      </w:r>
      <w:proofErr w:type="gramStart"/>
      <w:r w:rsidRPr="00734BF8">
        <w:rPr>
          <w:rFonts w:eastAsia="Times New Roman" w:cs="Times New Roman"/>
          <w:color w:val="000000"/>
          <w:sz w:val="27"/>
          <w:szCs w:val="27"/>
        </w:rPr>
        <w:t>в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>-</w:t>
      </w:r>
      <w:proofErr w:type="gramEnd"/>
      <w:r w:rsidRPr="00734BF8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полотна с разрезным ворсом для изготовления пальто, спортив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 xml:space="preserve">ной одежды. Широкое применение находят полотна, имитирующие искусственный мех.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Тканепрошивные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полотна по износостойкости и прочности закрепления ворса превосходят аналогичные им ткани. Структура полотен более устойчивая, чем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холст</w:t>
      </w:r>
      <w:proofErr w:type="gramStart"/>
      <w:r w:rsidRPr="00734BF8">
        <w:rPr>
          <w:rFonts w:eastAsia="Times New Roman" w:cs="Times New Roman"/>
          <w:color w:val="000000"/>
          <w:sz w:val="27"/>
          <w:szCs w:val="27"/>
        </w:rPr>
        <w:t>о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>-</w:t>
      </w:r>
      <w:proofErr w:type="gramEnd"/>
      <w:r w:rsidRPr="00734BF8">
        <w:rPr>
          <w:rFonts w:eastAsia="Times New Roman" w:cs="Times New Roman"/>
          <w:color w:val="000000"/>
          <w:sz w:val="27"/>
          <w:szCs w:val="27"/>
        </w:rPr>
        <w:t xml:space="preserve"> и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нитепрошивных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>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proofErr w:type="spellStart"/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>Иглопробивные</w:t>
      </w:r>
      <w:proofErr w:type="spellEnd"/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 xml:space="preserve"> полотна</w:t>
      </w:r>
      <w:r w:rsidRPr="00734BF8">
        <w:rPr>
          <w:rFonts w:eastAsia="Times New Roman" w:cs="Times New Roman"/>
          <w:color w:val="000000"/>
          <w:sz w:val="27"/>
          <w:szCs w:val="27"/>
        </w:rPr>
        <w:t> выпускают для изготовления одежды (утеп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ляющие прокладки и ватины), а также для технических целей.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  <w:t xml:space="preserve">Полушерстяные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иглопробивные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прокладочные утепляющие по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лотна вырабатывают из восстановленной шерсти (20— 80 %), сме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шанной с вискозными, капроновыми, лавсановыми, нитроновыми волокнами.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  <w:t xml:space="preserve">Шелковые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иглопробивные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полотна (теплоизоляционные и про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кладочные) для швейных изделий вырабатывают из тонких, искус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ственных и синтетических волокон.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Иглопробивные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полотна благодаря высокой пористости обладают высокими теплозащитными свойствами, хорошей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воздух</w:t>
      </w:r>
      <w:proofErr w:type="gramStart"/>
      <w:r w:rsidRPr="00734BF8">
        <w:rPr>
          <w:rFonts w:eastAsia="Times New Roman" w:cs="Times New Roman"/>
          <w:color w:val="000000"/>
          <w:sz w:val="27"/>
          <w:szCs w:val="27"/>
        </w:rPr>
        <w:t>о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>-</w:t>
      </w:r>
      <w:proofErr w:type="gramEnd"/>
      <w:r w:rsidRPr="00734BF8">
        <w:rPr>
          <w:rFonts w:eastAsia="Times New Roman" w:cs="Times New Roman"/>
          <w:color w:val="000000"/>
          <w:sz w:val="27"/>
          <w:szCs w:val="27"/>
        </w:rPr>
        <w:t xml:space="preserve"> и паро- проницаемостью. Полотна вырабатывают из волокон, устойчивых к стирке и химической чистке. Большим недостатком </w:t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иглопробивных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теплоизоляционных материалов является способность коротких тон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ких упругих химических волокон прокалывать материалы верха, про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никать на поверхность швейных изделий и портить их вид. Это про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исходит в процессе носки, стирки и химической чистки одежды.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i/>
          <w:iCs/>
          <w:color w:val="000000"/>
          <w:sz w:val="27"/>
          <w:szCs w:val="27"/>
        </w:rPr>
        <w:t>Клееные нетканые полотна</w:t>
      </w:r>
      <w:r w:rsidRPr="00734BF8">
        <w:rPr>
          <w:rFonts w:eastAsia="Times New Roman" w:cs="Times New Roman"/>
          <w:color w:val="000000"/>
          <w:sz w:val="27"/>
          <w:szCs w:val="27"/>
        </w:rPr>
        <w:t> в одежде в основном используют для прокладки, обеспечивающей и сохраняющей форму изделия. Изго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тавливают полотна способом сплошного пропитывания холста жид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кими связующими — латексами.</w:t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r w:rsidRPr="00734BF8">
        <w:rPr>
          <w:rFonts w:eastAsia="Times New Roman" w:cs="Times New Roman"/>
          <w:color w:val="000000"/>
          <w:sz w:val="27"/>
          <w:szCs w:val="27"/>
        </w:rPr>
        <w:br/>
      </w:r>
      <w:proofErr w:type="spellStart"/>
      <w:r w:rsidRPr="00734BF8">
        <w:rPr>
          <w:rFonts w:eastAsia="Times New Roman" w:cs="Times New Roman"/>
          <w:color w:val="000000"/>
          <w:sz w:val="27"/>
          <w:szCs w:val="27"/>
        </w:rPr>
        <w:t>Флизелин</w:t>
      </w:r>
      <w:proofErr w:type="spellEnd"/>
      <w:r w:rsidRPr="00734BF8">
        <w:rPr>
          <w:rFonts w:eastAsia="Times New Roman" w:cs="Times New Roman"/>
          <w:color w:val="000000"/>
          <w:sz w:val="27"/>
          <w:szCs w:val="27"/>
        </w:rPr>
        <w:t xml:space="preserve"> — клееный нетканый материал, используемый для про</w:t>
      </w:r>
      <w:r w:rsidRPr="00734BF8">
        <w:rPr>
          <w:rFonts w:eastAsia="Times New Roman" w:cs="Times New Roman"/>
          <w:color w:val="000000"/>
          <w:sz w:val="27"/>
          <w:szCs w:val="27"/>
        </w:rPr>
        <w:softHyphen/>
        <w:t>кладки в борта, воротники, хлястики, клапаны, шлицы, листочки карманов, в низ рукава и низ изделия.</w:t>
      </w:r>
    </w:p>
    <w:p w:rsidR="008470D8" w:rsidRDefault="008470D8" w:rsidP="00734BF8">
      <w:pPr>
        <w:rPr>
          <w:rFonts w:eastAsia="Times New Roman" w:cs="Times New Roman"/>
          <w:color w:val="FF0000"/>
          <w:szCs w:val="28"/>
        </w:rPr>
      </w:pPr>
    </w:p>
    <w:p w:rsidR="00734BF8" w:rsidRPr="008470D8" w:rsidRDefault="00734BF8" w:rsidP="00734BF8">
      <w:pPr>
        <w:rPr>
          <w:rFonts w:eastAsia="Times New Roman" w:cs="Times New Roman"/>
          <w:color w:val="FF0000"/>
          <w:szCs w:val="28"/>
        </w:rPr>
      </w:pPr>
      <w:r w:rsidRPr="008470D8">
        <w:rPr>
          <w:rFonts w:eastAsia="Times New Roman" w:cs="Times New Roman"/>
          <w:color w:val="FF0000"/>
          <w:szCs w:val="28"/>
        </w:rPr>
        <w:t>Конспект</w:t>
      </w:r>
    </w:p>
    <w:p w:rsidR="00734BF8" w:rsidRDefault="008470D8" w:rsidP="00734BF8">
      <w:r>
        <w:rPr>
          <w:color w:val="FF0000"/>
          <w:szCs w:val="28"/>
        </w:rPr>
        <w:t xml:space="preserve">В интернет </w:t>
      </w:r>
      <w:proofErr w:type="gramStart"/>
      <w:r>
        <w:rPr>
          <w:color w:val="FF0000"/>
          <w:szCs w:val="28"/>
        </w:rPr>
        <w:t>рес</w:t>
      </w:r>
      <w:r w:rsidR="00734BF8" w:rsidRPr="008470D8">
        <w:rPr>
          <w:color w:val="FF0000"/>
          <w:szCs w:val="28"/>
        </w:rPr>
        <w:t>урсах</w:t>
      </w:r>
      <w:proofErr w:type="gramEnd"/>
      <w:r w:rsidRPr="008470D8">
        <w:rPr>
          <w:color w:val="FF0000"/>
          <w:szCs w:val="28"/>
        </w:rPr>
        <w:t>,</w:t>
      </w:r>
      <w:r w:rsidR="00734BF8" w:rsidRPr="008470D8">
        <w:rPr>
          <w:color w:val="FF0000"/>
          <w:szCs w:val="28"/>
        </w:rPr>
        <w:t xml:space="preserve"> самостоятельно найти информацию о ковровых изделиях и искусс</w:t>
      </w:r>
      <w:r w:rsidRPr="008470D8">
        <w:rPr>
          <w:color w:val="FF0000"/>
          <w:szCs w:val="28"/>
        </w:rPr>
        <w:t>твенных</w:t>
      </w:r>
      <w:r w:rsidR="00734BF8" w:rsidRPr="008470D8">
        <w:rPr>
          <w:color w:val="FF0000"/>
          <w:szCs w:val="28"/>
        </w:rPr>
        <w:t xml:space="preserve"> </w:t>
      </w:r>
      <w:r w:rsidRPr="008470D8">
        <w:rPr>
          <w:color w:val="FF0000"/>
          <w:szCs w:val="28"/>
        </w:rPr>
        <w:t>мехах, законспектировать</w:t>
      </w:r>
      <w:r>
        <w:t>.</w:t>
      </w:r>
      <w:bookmarkStart w:id="0" w:name="_GoBack"/>
      <w:bookmarkEnd w:id="0"/>
    </w:p>
    <w:sectPr w:rsidR="007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4A"/>
    <w:rsid w:val="00630F65"/>
    <w:rsid w:val="006C7202"/>
    <w:rsid w:val="00734BF8"/>
    <w:rsid w:val="008470D8"/>
    <w:rsid w:val="00A63494"/>
    <w:rsid w:val="00EE6E4A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F8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F8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84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2020-09-17T16:04:00Z</dcterms:created>
  <dcterms:modified xsi:type="dcterms:W3CDTF">2020-09-17T16:19:00Z</dcterms:modified>
</cp:coreProperties>
</file>