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673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17.09.2020г.</w:t>
      </w:r>
    </w:p>
    <w:p w:rsidR="00673714" w:rsidRDefault="00673714">
      <w:pPr>
        <w:rPr>
          <w:rFonts w:ascii="Times New Roman" w:hAnsi="Times New Roman" w:cs="Times New Roman"/>
          <w:sz w:val="24"/>
          <w:szCs w:val="24"/>
        </w:rPr>
      </w:pPr>
      <w:r w:rsidRPr="00673714">
        <w:rPr>
          <w:rFonts w:ascii="Times New Roman" w:hAnsi="Times New Roman" w:cs="Times New Roman"/>
          <w:b/>
          <w:sz w:val="24"/>
          <w:szCs w:val="24"/>
        </w:rPr>
        <w:t>Тема:</w:t>
      </w:r>
      <w:r w:rsidRPr="00673714">
        <w:rPr>
          <w:rFonts w:ascii="Times New Roman" w:hAnsi="Times New Roman" w:cs="Times New Roman"/>
          <w:sz w:val="24"/>
          <w:szCs w:val="24"/>
        </w:rPr>
        <w:t>Строение атома и Периодический закон Д.И. 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14" w:rsidRDefault="0067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Посмотреть лекцию на данную тему по ссылке</w:t>
      </w:r>
    </w:p>
    <w:p w:rsidR="00673714" w:rsidRPr="00673714" w:rsidRDefault="0067371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3714">
        <w:rPr>
          <w:rFonts w:ascii="Times New Roman" w:hAnsi="Times New Roman" w:cs="Times New Roman"/>
          <w:b/>
          <w:color w:val="0070C0"/>
          <w:sz w:val="24"/>
          <w:szCs w:val="24"/>
        </w:rPr>
        <w:t>https://www.youtube.com/watch?v=LMpTuDvskK4</w:t>
      </w:r>
    </w:p>
    <w:p w:rsidR="00673714" w:rsidRDefault="0067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673714" w:rsidRDefault="00673714">
      <w:pPr>
        <w:rPr>
          <w:rFonts w:ascii="Times New Roman" w:hAnsi="Times New Roman" w:cs="Times New Roman"/>
          <w:i/>
          <w:sz w:val="24"/>
          <w:szCs w:val="24"/>
        </w:rPr>
      </w:pPr>
      <w:r w:rsidRPr="00673714">
        <w:rPr>
          <w:rFonts w:ascii="Times New Roman" w:hAnsi="Times New Roman" w:cs="Times New Roman"/>
          <w:i/>
          <w:sz w:val="24"/>
          <w:szCs w:val="24"/>
        </w:rPr>
        <w:t>Время выполнения – 2 часа.</w:t>
      </w:r>
      <w:bookmarkStart w:id="0" w:name="_GoBack"/>
      <w:bookmarkEnd w:id="0"/>
    </w:p>
    <w:p w:rsidR="00673714" w:rsidRDefault="00673714" w:rsidP="00673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673714" w:rsidRPr="00782B32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673714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673714" w:rsidRDefault="00673714" w:rsidP="00673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работе с ИНТЕРНЕТ-РЕСУРСАМИ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Интернет-ресурсов, наиболее часто используемых студентами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 Для эффективного поиска в WWW студент должен уметь и знать: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чётко определять свои информационные потребности, необходимую ретроспективу информации, круг поисковых серверов, более качественно индексирующих нужную информацию,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 формулировать критерии поиска;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и разделять размещённую в сети Интернет информацию на три основные группы: справочная (электронные библиотеки и энциклопедии), научная (тексты книг, материалы газет и журналов) и учебная (методические разработки, рефераты);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-давать оценку качества представленной информации, отделить действительно важные сведения от информационного шума;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давать оценки достоверности информации на основе различных признаков, по внешнему виду сайта, характеру подачи информации, её организации;</w:t>
      </w:r>
    </w:p>
    <w:p w:rsidR="00673714" w:rsidRPr="0038081A" w:rsidRDefault="00673714" w:rsidP="0067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студентам необходимо уметь её анализировать, определять её внутреннюю непротиворечивость.</w:t>
      </w:r>
    </w:p>
    <w:p w:rsidR="00673714" w:rsidRPr="00673714" w:rsidRDefault="00317D52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sectPr w:rsidR="00673714" w:rsidRPr="00673714" w:rsidSect="0086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08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52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57208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3714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407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2E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2020-09-15T03:35:00Z</dcterms:created>
  <dcterms:modified xsi:type="dcterms:W3CDTF">2020-09-15T03:35:00Z</dcterms:modified>
</cp:coreProperties>
</file>