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9779E3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b/>
          <w:position w:val="6"/>
          <w:sz w:val="28"/>
          <w:szCs w:val="24"/>
        </w:rPr>
        <w:t>Группа Т</w:t>
      </w:r>
      <w:r w:rsidR="00887541" w:rsidRPr="002B4A08">
        <w:rPr>
          <w:rFonts w:ascii="Times New Roman" w:hAnsi="Times New Roman" w:cs="Times New Roman"/>
          <w:b/>
          <w:position w:val="6"/>
          <w:sz w:val="28"/>
          <w:szCs w:val="24"/>
        </w:rPr>
        <w:t>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>-й курс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Default="00CE02E2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8C2F16">
        <w:rPr>
          <w:rFonts w:ascii="Times New Roman" w:hAnsi="Times New Roman" w:cs="Times New Roman"/>
          <w:position w:val="6"/>
          <w:sz w:val="28"/>
          <w:szCs w:val="24"/>
        </w:rPr>
        <w:t>8</w:t>
      </w:r>
      <w:r w:rsidR="009779E3">
        <w:rPr>
          <w:rFonts w:ascii="Times New Roman" w:hAnsi="Times New Roman" w:cs="Times New Roman"/>
          <w:position w:val="6"/>
          <w:sz w:val="28"/>
          <w:szCs w:val="24"/>
        </w:rPr>
        <w:t xml:space="preserve">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Ход работы: 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Изучить лекцию</w:t>
      </w:r>
    </w:p>
    <w:p w:rsidR="009779E3" w:rsidRDefault="009779E3" w:rsidP="009779E3">
      <w:pPr>
        <w:pStyle w:val="a8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Составить конспект</w:t>
      </w:r>
    </w:p>
    <w:p w:rsidR="009779E3" w:rsidRPr="009779E3" w:rsidRDefault="009779E3" w:rsidP="009779E3">
      <w:pPr>
        <w:spacing w:before="20" w:line="240" w:lineRule="auto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 xml:space="preserve">Задания присылать на эл. почту: </w:t>
      </w:r>
      <w:hyperlink r:id="rId5" w:history="1"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nestergrigor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@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gmail</w:t>
        </w:r>
        <w:r w:rsidRPr="009779E3">
          <w:rPr>
            <w:rStyle w:val="a5"/>
            <w:rFonts w:ascii="Times New Roman" w:hAnsi="Times New Roman" w:cs="Times New Roman"/>
            <w:position w:val="6"/>
            <w:sz w:val="28"/>
            <w:szCs w:val="24"/>
          </w:rPr>
          <w:t>.</w:t>
        </w:r>
        <w:r w:rsidRPr="00975A3F">
          <w:rPr>
            <w:rStyle w:val="a5"/>
            <w:rFonts w:ascii="Times New Roman" w:hAnsi="Times New Roman" w:cs="Times New Roman"/>
            <w:position w:val="6"/>
            <w:sz w:val="28"/>
            <w:szCs w:val="24"/>
            <w:lang w:val="en-US"/>
          </w:rPr>
          <w:t>com</w:t>
        </w:r>
      </w:hyperlink>
      <w:r w:rsidRPr="009779E3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ПСИХОЛОГИЧЕСКАЯ УРАВНОВЕШЕННОСТЬ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Жизнь требует от человека умения приспосабливаться к постоянно меняющейся обстановке и регулировать в соответствии с ней свое поведение. Каждый день ставит перед человеком проблемы, которые необходимо решать. Эмоционально устойчивые люди спокойно воспринимают большинство изменений, происходящих с ними. Такие люди успешно справляются с проблемами (несчастными случаями, болезнями и др.), так как обладают психологической уравновешенностью. Необходимо отметить, что любые перемены в жизни, даже положительные, заставляют человека приспосабливаться (адаптироваться) к новым обстоятельствам и вызывают определенное напряжение. Состояние напряжения, возникающее у человека под влиянием сильных воздействий, называют стрессом. Концепцию и понятие стресса сформулировал канадский специалист Ганс Селье. Он определил стресс как совокупность защитных реакций организма, вызываемых каким–либо из стрессовых факторов (перемены в жизни, эмоциональный конфликт, страх, физическая травма и др.).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Действие этих факторов накапливается и суммируется. Чем больше их в жизни человека в данный период, тем выше уровень стресса. Совокупность защитных реакций организма при стрессе Селье назвал общим адаптационным синдромом. Различают три стадии этого синдрома: мобилизация (реакция тревоги), сопротивление, истощение.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Общий адаптационный синдром развивается следующим образом. В ответ на действие стрессора (стрессового фактора) в организме возникает тревога. Это мобилизует организм (стадия мобилизации) и готовит его к срочным действиям. Увеличивается частота сердечных сокращений, поднимается кровяное давление, замедляется пищеварение, кровь приливает к мышцам. В результате улучшаются кратковременные возможности организма. Однако, если все эти приготовления не переходят в действие, долговременное пребывание в таком состоянии может привести к различным нарушениям в организме (нарушения функций сердечно–сосудистой системы и др.).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На стадии сопротивления стресс снижается до более низкого, но более устойчивого уровня. В этот период организм обладает повышенной и длительно сохраняющейся способностью переносить действие стрессоров.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Если уровень стресса слишком долго остается очень высоким, наступает стадия истощения, при которой способность организма сопротивляться срессорам уменьшается. Состояние человека на этой стадии характеризуется упадком физических и духовных сил.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Стресс не всегда приносит вред. При умеренном стрессе разум и тело человека функционируют наиболее эффективно в оптимальном режиме работы. Высокий уровень стресса может оставаться положительным фактором только очень короткое время (например, состояние спортсмена перед стартом).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Если стресс оказывает вредное воздействие на организм, снижает его адаптивные возможности, он называется дистрессом. 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Чаще всего развиваются болезни сердца, так как стресс приводит к увеличению кровяного давления и частоты сердечных сокращений, а коронарные артерии, обеспечивающие кровоснабжение сердечной мышцы, при этом сужаются, и количество кислорода, поступающего к этой мышце, резко уменьшается. Дистресс нарушает работу иммунных механизмов организма, что может привести к различным заболеваниям.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Разные люди реагируют на стресс по–разному, но есть общие принципы борьбы со стрессом, помогающие поддерживать стресс на оптимальном уровне и обеспечивать необходимую психологическую уравновешенность.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Вот некоторые из них: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1. Борьба со стрессом начинается с выработки в себе убеждения, что только вы сами ответственны за свое духовное и физическое благополучие.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2. Будьте оптимистом; источником стресса являются не события сами по себе, а ваше восприятие этих событий.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3. Регулярно занимайтесь физической культурой и спортом; физические упражнения оказывают положительное влияние не только на физическое состояние, но и на психику человека; постоянная двигательная активность способствует формированию психологической уравновешенности и уверенности в себе; физические упражнения – один из лучших способов выхода из состояния сильного стресса.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4. Ставьте себе посильные задачи; реально смотрите на вещи, не ждите от себя слишком многого; уясните границы своих возможностей, не требуйте от себя слишком многого; учитесь говорить «нет», если нельзя выполнить какое–то задание.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5. Учитесь радоваться жизни, получайте удовольствие от своей работы, от того, как хорошо вы с ней справляетесь, а не только от того, что она вам дает.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6. Правильно питайтесь.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7. Высыпайтесь: сон играет очень важную роль в преодолении стрессов и поддержании здоровья.</w:t>
      </w:r>
    </w:p>
    <w:p w:rsidR="00CE02E2" w:rsidRPr="00CE02E2" w:rsidRDefault="00CE02E2" w:rsidP="00CE02E2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Борьба со стрессом – это, главным образом, поддержание своего психологического равновесия, так как такое духовное состояние человека обеспечивает ему хорошее настроение, высокую работоспособность и адекватное реагирование на действие различных стрессоров.</w:t>
      </w:r>
    </w:p>
    <w:p w:rsidR="00887541" w:rsidRPr="004009B8" w:rsidRDefault="00887541" w:rsidP="00CE02E2">
      <w:pPr>
        <w:shd w:val="clear" w:color="auto" w:fill="FFFFFF"/>
        <w:spacing w:after="0" w:line="240" w:lineRule="auto"/>
        <w:ind w:right="1950"/>
        <w:contextualSpacing/>
        <w:textAlignment w:val="baseline"/>
        <w:rPr>
          <w:position w:val="6"/>
          <w:sz w:val="20"/>
        </w:rPr>
      </w:pPr>
    </w:p>
    <w:sectPr w:rsidR="00887541" w:rsidRPr="004009B8" w:rsidSect="00CE02E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D14D8"/>
    <w:multiLevelType w:val="hybridMultilevel"/>
    <w:tmpl w:val="354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8588A"/>
    <w:rsid w:val="004009B8"/>
    <w:rsid w:val="005E6191"/>
    <w:rsid w:val="005F465F"/>
    <w:rsid w:val="00887541"/>
    <w:rsid w:val="008C2F16"/>
    <w:rsid w:val="008D5EF5"/>
    <w:rsid w:val="009779E3"/>
    <w:rsid w:val="00CE02E2"/>
    <w:rsid w:val="00E55A83"/>
    <w:rsid w:val="00EF1FD0"/>
    <w:rsid w:val="00F91DA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2020-09-28T00:42:00Z</dcterms:created>
  <dcterms:modified xsi:type="dcterms:W3CDTF">2020-09-28T02:42:00Z</dcterms:modified>
</cp:coreProperties>
</file>