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E7" w:rsidRPr="003E40E7" w:rsidRDefault="003E40E7" w:rsidP="003E40E7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ЗАДАНИЕ: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озанакомиться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с лекцией ответить на вопросы.</w:t>
      </w:r>
    </w:p>
    <w:p w:rsidR="003E40E7" w:rsidRPr="003E40E7" w:rsidRDefault="003E40E7" w:rsidP="003E40E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E40E7">
        <w:rPr>
          <w:rFonts w:ascii="Times New Roman" w:eastAsia="Calibri" w:hAnsi="Times New Roman" w:cs="Times New Roman"/>
          <w:b/>
          <w:sz w:val="24"/>
          <w:szCs w:val="24"/>
        </w:rPr>
        <w:t>Тема: Договорно-правовые отношения.</w:t>
      </w:r>
    </w:p>
    <w:p w:rsidR="003E40E7" w:rsidRPr="003E40E7" w:rsidRDefault="003E40E7" w:rsidP="003E40E7">
      <w:pPr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b/>
          <w:sz w:val="24"/>
          <w:szCs w:val="24"/>
        </w:rPr>
        <w:t>Коммерческий контракт (договор)</w:t>
      </w:r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 – документ, представляющий собой соглашение сторон об установлении или регулировании каких-либо отношений.</w:t>
      </w:r>
    </w:p>
    <w:p w:rsidR="003E40E7" w:rsidRPr="003E40E7" w:rsidRDefault="003E40E7" w:rsidP="003E40E7">
      <w:pPr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Заключение конкретного контракта обычно начинается с предложения его заключить, т. е направление оферты (коммерческое предложение). Оферта должна содержать основные условия, предлагаемой сделки (ст.435 ГКРФ). Принятие предложения другой стороной считается акцептом (соглашением)</w:t>
      </w:r>
    </w:p>
    <w:p w:rsidR="003E40E7" w:rsidRPr="003E40E7" w:rsidRDefault="003E40E7" w:rsidP="003E40E7">
      <w:pPr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Договорные отношения могут быть также установлены путем представления одной из сторон проекта контракта. Получив проект, другая сторона рассматривает его, и если нет возражений, подписывает. Один экземпляр контракта возвращается стороне, составившей проект.</w:t>
      </w:r>
    </w:p>
    <w:p w:rsidR="003E40E7" w:rsidRPr="003E40E7" w:rsidRDefault="003E40E7" w:rsidP="003E40E7">
      <w:pPr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Составными частями контракта являются: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Название вида и заголовок документа (договор о купле - продажи)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 Дата;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Место составления;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Номер (индекс);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Наименование сторон (полные названия фирм);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Предмет контракта;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Условия и сроки поставки, перевоза, хранения, упаковки, маркировки;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Условия и сроки оплаты;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Порядок расчета;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Порядок сдачи – приема выполненных работ;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Ответственность сторон (штрафные санкции);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Гарантии, страхование, форс-мажорные обстоятельства (военные действия, природные явления), т. е это условия, разрешающие переносить срок исполнения договора в случае наступления не зависящих  от сторон обстоятельств;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Переход права собственности и риска;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Порядок разрешения споров (Арбитражный суд </w:t>
      </w:r>
      <w:proofErr w:type="gramStart"/>
      <w:r w:rsidRPr="003E40E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E40E7">
        <w:rPr>
          <w:rFonts w:ascii="Times New Roman" w:eastAsia="Calibri" w:hAnsi="Times New Roman" w:cs="Times New Roman"/>
          <w:sz w:val="24"/>
          <w:szCs w:val="24"/>
        </w:rPr>
        <w:t>. Краснодара);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Юридические адреса сторон (указание почтовых адресов полностью, банковских реквизитов, номера телефонов и факсов);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Подписи, должностных лиц </w:t>
      </w:r>
      <w:proofErr w:type="gramStart"/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E40E7">
        <w:rPr>
          <w:rFonts w:ascii="Times New Roman" w:eastAsia="Calibri" w:hAnsi="Times New Roman" w:cs="Times New Roman"/>
          <w:sz w:val="24"/>
          <w:szCs w:val="24"/>
        </w:rPr>
        <w:t>с указанием должностей, расшифровок подписей и дат подписание документов);</w:t>
      </w:r>
    </w:p>
    <w:p w:rsidR="003E40E7" w:rsidRPr="003E40E7" w:rsidRDefault="003E40E7" w:rsidP="003E40E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Печать фирм – контрагентов.</w:t>
      </w:r>
    </w:p>
    <w:p w:rsidR="003E40E7" w:rsidRPr="003E40E7" w:rsidRDefault="003E40E7" w:rsidP="003E40E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            Коммерческие договоры хранятся 3 года после истечения срока договора при условии завершения ревизии по ним.</w:t>
      </w:r>
    </w:p>
    <w:p w:rsidR="003E40E7" w:rsidRPr="003E40E7" w:rsidRDefault="003E40E7" w:rsidP="003E40E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b/>
          <w:sz w:val="24"/>
          <w:szCs w:val="24"/>
        </w:rPr>
        <w:t>Услуга</w:t>
      </w:r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 – это работа на заказ, которую не дает самостоятельного продукта. Услуги бывают возмездные и безвозмездные. По договору возмездного оказания услуг исполнитель оказывает услуги, а заказчик оплачивает их.</w:t>
      </w:r>
    </w:p>
    <w:p w:rsidR="003E40E7" w:rsidRPr="003E40E7" w:rsidRDefault="003E40E7" w:rsidP="003E40E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lastRenderedPageBreak/>
        <w:t>Правила гл.39 ГК РФ «Возмездное оказание услуг» применяются, как сказано в п.2 ст. 779,к договорам об услугах связи, медицинским, ветеринарным, аудиторским</w:t>
      </w:r>
      <w:proofErr w:type="gramStart"/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 консультационным, маркетинговым, услугам по обучению, туристическому обслуживанию.</w:t>
      </w:r>
    </w:p>
    <w:p w:rsidR="003E40E7" w:rsidRPr="003E40E7" w:rsidRDefault="003E40E7" w:rsidP="003E40E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Услуги подлежат оплате в размере, в сроки и на условиях, предусматриваемых договором. Оплата не обязательно в деньгах.</w:t>
      </w:r>
    </w:p>
    <w:p w:rsidR="003E40E7" w:rsidRPr="003E40E7" w:rsidRDefault="003E40E7" w:rsidP="003E40E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Общим правилом, предусмотренным ст.310 ГК РФ, является недопустимость одностороннего отказа от исполнения обязательств, заказчик согласно п.1 ст.782 ГК РФ </w:t>
      </w:r>
      <w:proofErr w:type="gramStart"/>
      <w:r w:rsidRPr="003E40E7">
        <w:rPr>
          <w:rFonts w:ascii="Times New Roman" w:eastAsia="Calibri" w:hAnsi="Times New Roman" w:cs="Times New Roman"/>
          <w:sz w:val="24"/>
          <w:szCs w:val="24"/>
        </w:rPr>
        <w:t>в праве</w:t>
      </w:r>
      <w:proofErr w:type="gramEnd"/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 отказаться от исполнения договора возмездного оказания услуг. При этом он возмещает фактически понесенные расходы (затраты) если же откажется исполнитель, его обязанность более строгая: полное возмещение убытков, причиненных отказом предоставить обещанную по договору услуг</w:t>
      </w:r>
      <w:proofErr w:type="gramStart"/>
      <w:r w:rsidRPr="003E40E7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при этом действует правило ст. 15 ГК РФ).  </w:t>
      </w:r>
    </w:p>
    <w:p w:rsidR="003E40E7" w:rsidRPr="003E40E7" w:rsidRDefault="003E40E7" w:rsidP="003E40E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 (ГК РФ гл.41 ст.801 – 806;гл.40 ст.784 - 800)По договору транспортной экспедиции одна сторона – </w:t>
      </w:r>
      <w:r w:rsidRPr="003E40E7">
        <w:rPr>
          <w:rFonts w:ascii="Times New Roman" w:eastAsia="Calibri" w:hAnsi="Times New Roman" w:cs="Times New Roman"/>
          <w:b/>
          <w:sz w:val="24"/>
          <w:szCs w:val="24"/>
        </w:rPr>
        <w:t>экспедитор</w:t>
      </w:r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 – обязуется за счет клиента – грузоотправителя или грузополучателя – выполнить </w:t>
      </w:r>
      <w:proofErr w:type="gramStart"/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организовать выполнение) услуг, связанных с перевозкой. Договор возмездный. Согласно </w:t>
      </w:r>
      <w:proofErr w:type="spellStart"/>
      <w:r w:rsidRPr="003E40E7">
        <w:rPr>
          <w:rFonts w:ascii="Times New Roman" w:eastAsia="Calibri" w:hAnsi="Times New Roman" w:cs="Times New Roman"/>
          <w:sz w:val="24"/>
          <w:szCs w:val="24"/>
        </w:rPr>
        <w:t>абз</w:t>
      </w:r>
      <w:proofErr w:type="spellEnd"/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. 2 п.1 ст.801 ГК РФ договором могут быть предусмотрены обязанности экспедитора организовывать перевозку транспортом и по маршруту, избранному клиентом. Возможно заключение договора перевозки груза, с обеспечением отправки и получения груза экспедитором от своего имени либо от имени клиента. Эти моменты (условия) должны быть четко предусмотрены договором транспортной экспедиции. Обширный перечень дополнительных услуг, которые могут </w:t>
      </w:r>
      <w:proofErr w:type="gramStart"/>
      <w:r w:rsidRPr="003E40E7">
        <w:rPr>
          <w:rFonts w:ascii="Times New Roman" w:eastAsia="Calibri" w:hAnsi="Times New Roman" w:cs="Times New Roman"/>
          <w:sz w:val="24"/>
          <w:szCs w:val="24"/>
        </w:rPr>
        <w:t>быть оказаны клиенту содержатся</w:t>
      </w:r>
      <w:proofErr w:type="gramEnd"/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 в ст.801 ГК РФ. Среди этих услуг: получение требуемых для экспорта и импорта документов, выполнение таможенных процедур и других формальностей, уплата пошлины, сборов, проверка качества и состояния груза. Заключение договора перевозки пассажиров удостоверяется билетом, сдача багажа – квитанцией. Формы этих документов утверждаются в соответствии с правилами транспортного законодательства. Провозная плата определена тарифами, а если утвержденных тарифов нет, - соглашением сторон. В обеспечении оплаты провоза перевозчик имеет право удерживать перевозимые грузы и бага</w:t>
      </w:r>
      <w:proofErr w:type="gramStart"/>
      <w:r w:rsidRPr="003E40E7">
        <w:rPr>
          <w:rFonts w:ascii="Times New Roman" w:eastAsia="Calibri" w:hAnsi="Times New Roman" w:cs="Times New Roman"/>
          <w:sz w:val="24"/>
          <w:szCs w:val="24"/>
        </w:rPr>
        <w:t>ж(</w:t>
      </w:r>
      <w:proofErr w:type="gramEnd"/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п.4 ст. 790 ГК РФ) </w:t>
      </w:r>
    </w:p>
    <w:p w:rsidR="003E40E7" w:rsidRPr="003E40E7" w:rsidRDefault="003E40E7" w:rsidP="003E40E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 (ГЛ.42 СТ.807 ГК РФ  590 – 603)</w:t>
      </w:r>
      <w:proofErr w:type="gramStart"/>
      <w:r w:rsidRPr="003E40E7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 кредитного договора банк (или другая кредитная организация), кредитор обязуется предоставить денежные средства заемщику. Договором определяются размер, условия кредита, обязательства возврата кредита с уплатой %. Кредитор (банк) должен иметь лицензию на осуществление банковских операций. Договор должен быть в письменной форме. Кредитор может отказаться от предоставления кредита при обстоятельствах, свидетельствующих, что сумма кредита не будет возвращена ввиду веских причин: например, при неудовлетворительной структуре платежного баланса, т</w:t>
      </w:r>
      <w:proofErr w:type="gramStart"/>
      <w:r w:rsidRPr="003E40E7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 неплатежеспособному заемщику банк вправе отказать в выдаче кредита и заключении кредитного договора, а если неплатежеспособность выявится позже, договор может быть расторгнут по инициативе кредитора. </w:t>
      </w:r>
      <w:r w:rsidRPr="003E40E7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кредитного договора </w:t>
      </w:r>
      <w:r w:rsidRPr="003E40E7">
        <w:rPr>
          <w:rFonts w:ascii="Times New Roman" w:eastAsia="Calibri" w:hAnsi="Times New Roman" w:cs="Times New Roman"/>
          <w:sz w:val="24"/>
          <w:szCs w:val="24"/>
        </w:rPr>
        <w:t>– только денежные средства, предоставляемые заемщику на определенное время.</w:t>
      </w:r>
    </w:p>
    <w:p w:rsidR="003E40E7" w:rsidRPr="003E40E7" w:rsidRDefault="003E40E7" w:rsidP="003E40E7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E40E7" w:rsidRPr="003E40E7" w:rsidRDefault="003E40E7" w:rsidP="003E40E7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E40E7" w:rsidRPr="003E40E7" w:rsidRDefault="003E40E7" w:rsidP="003E40E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40E7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для самоконтроля:</w:t>
      </w:r>
    </w:p>
    <w:p w:rsidR="003E40E7" w:rsidRPr="003E40E7" w:rsidRDefault="003E40E7" w:rsidP="003E4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Что недопустимо от 31 ГК РФ </w:t>
      </w:r>
      <w:proofErr w:type="gramStart"/>
      <w:r w:rsidRPr="003E40E7">
        <w:rPr>
          <w:rFonts w:ascii="Times New Roman" w:eastAsia="Calibri" w:hAnsi="Times New Roman" w:cs="Times New Roman"/>
          <w:sz w:val="24"/>
          <w:szCs w:val="24"/>
        </w:rPr>
        <w:t>согласно договора</w:t>
      </w:r>
      <w:proofErr w:type="gramEnd"/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 на возмездное оказание услуг?</w:t>
      </w:r>
    </w:p>
    <w:p w:rsidR="003E40E7" w:rsidRPr="003E40E7" w:rsidRDefault="003E40E7" w:rsidP="003E4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Какие дополнительные услуги могут быть оказаны клиенту, согласно ст.801 ГК РФ договора транспортной экспедиции?</w:t>
      </w:r>
    </w:p>
    <w:p w:rsidR="003E40E7" w:rsidRPr="003E40E7" w:rsidRDefault="003E40E7" w:rsidP="003E4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Чем удостоверяется, </w:t>
      </w:r>
      <w:proofErr w:type="gramStart"/>
      <w:r w:rsidRPr="003E40E7">
        <w:rPr>
          <w:rFonts w:ascii="Times New Roman" w:eastAsia="Calibri" w:hAnsi="Times New Roman" w:cs="Times New Roman"/>
          <w:sz w:val="24"/>
          <w:szCs w:val="24"/>
        </w:rPr>
        <w:t>согласно договора</w:t>
      </w:r>
      <w:proofErr w:type="gramEnd"/>
      <w:r w:rsidRPr="003E40E7">
        <w:rPr>
          <w:rFonts w:ascii="Times New Roman" w:eastAsia="Calibri" w:hAnsi="Times New Roman" w:cs="Times New Roman"/>
          <w:sz w:val="24"/>
          <w:szCs w:val="24"/>
        </w:rPr>
        <w:t xml:space="preserve"> транспортной экспедиции, перевозка пассажиров и багажа?</w:t>
      </w:r>
    </w:p>
    <w:p w:rsidR="003E40E7" w:rsidRPr="003E40E7" w:rsidRDefault="003E40E7" w:rsidP="003E4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Что определяется кредитным договором?</w:t>
      </w:r>
    </w:p>
    <w:p w:rsidR="003E40E7" w:rsidRPr="003E40E7" w:rsidRDefault="003E40E7" w:rsidP="003E4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Коммерческий контракт представляет собой …?</w:t>
      </w:r>
    </w:p>
    <w:p w:rsidR="003E40E7" w:rsidRPr="003E40E7" w:rsidRDefault="003E40E7" w:rsidP="003E4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Что такое оферта?</w:t>
      </w:r>
    </w:p>
    <w:p w:rsidR="003E40E7" w:rsidRPr="003E40E7" w:rsidRDefault="003E40E7" w:rsidP="003E4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Акцепт – это ...?</w:t>
      </w:r>
    </w:p>
    <w:p w:rsidR="003E40E7" w:rsidRPr="003E40E7" w:rsidRDefault="003E40E7" w:rsidP="003E4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0E7">
        <w:rPr>
          <w:rFonts w:ascii="Times New Roman" w:eastAsia="Calibri" w:hAnsi="Times New Roman" w:cs="Times New Roman"/>
          <w:sz w:val="24"/>
          <w:szCs w:val="24"/>
        </w:rPr>
        <w:t>Перечислить составные части контракта</w:t>
      </w:r>
    </w:p>
    <w:p w:rsidR="00577B15" w:rsidRDefault="00577B15"/>
    <w:sectPr w:rsidR="0057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3365"/>
    <w:multiLevelType w:val="hybridMultilevel"/>
    <w:tmpl w:val="CFA4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3A8B"/>
    <w:multiLevelType w:val="hybridMultilevel"/>
    <w:tmpl w:val="9A86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E2EFD"/>
    <w:multiLevelType w:val="hybridMultilevel"/>
    <w:tmpl w:val="E9B8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18E7"/>
    <w:multiLevelType w:val="hybridMultilevel"/>
    <w:tmpl w:val="FE78F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0E7"/>
    <w:rsid w:val="003E40E7"/>
    <w:rsid w:val="0057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2020-10-27T03:09:00Z</dcterms:created>
  <dcterms:modified xsi:type="dcterms:W3CDTF">2020-10-27T03:10:00Z</dcterms:modified>
</cp:coreProperties>
</file>