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55" w:rsidRPr="001D5CA6" w:rsidRDefault="009D7C55" w:rsidP="009D7C55">
      <w:pPr>
        <w:pStyle w:val="a4"/>
        <w:spacing w:before="0" w:beforeAutospacing="0" w:after="0" w:afterAutospacing="0"/>
      </w:pPr>
      <w:r w:rsidRPr="001D5CA6">
        <w:t xml:space="preserve">Дата: </w:t>
      </w:r>
      <w:r w:rsidR="00D57BCD">
        <w:t>09</w:t>
      </w:r>
      <w:r w:rsidRPr="001D5CA6">
        <w:t>.</w:t>
      </w:r>
      <w:r w:rsidR="002C656C">
        <w:t>1</w:t>
      </w:r>
      <w:r w:rsidR="00D57BCD">
        <w:t>1</w:t>
      </w:r>
      <w:r w:rsidRPr="001D5CA6">
        <w:t>.2020</w:t>
      </w:r>
    </w:p>
    <w:p w:rsidR="009D7C55" w:rsidRPr="001D5CA6" w:rsidRDefault="009D7C55" w:rsidP="009D7C55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9D7C55" w:rsidRPr="009D7C55" w:rsidRDefault="009D7C55" w:rsidP="009D7C55">
      <w:pPr>
        <w:pStyle w:val="a4"/>
        <w:spacing w:before="0" w:beforeAutospacing="0" w:after="0" w:afterAutospacing="0"/>
      </w:pPr>
      <w:r w:rsidRPr="001D5CA6">
        <w:t xml:space="preserve">Группа: </w:t>
      </w:r>
      <w:r w:rsidR="006742DD">
        <w:t>М</w:t>
      </w:r>
      <w:r w:rsidRPr="001D5CA6">
        <w:t>-1</w:t>
      </w:r>
      <w:r w:rsidR="002C656C">
        <w:t>2</w:t>
      </w:r>
    </w:p>
    <w:p w:rsidR="009D7C55" w:rsidRPr="00D57BCD" w:rsidRDefault="009D7C55" w:rsidP="009D7C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Тема: </w:t>
      </w:r>
      <w:r w:rsidR="00D57BCD" w:rsidRPr="00D57BCD">
        <w:rPr>
          <w:rFonts w:ascii="Times New Roman" w:hAnsi="Times New Roman" w:cs="Times New Roman"/>
          <w:bCs/>
          <w:sz w:val="24"/>
          <w:szCs w:val="24"/>
        </w:rPr>
        <w:t>Правописание безударных гласных, звонких и глухих согласных</w:t>
      </w:r>
      <w:r w:rsidR="00D57BCD" w:rsidRPr="00D57BCD">
        <w:rPr>
          <w:rFonts w:ascii="Times New Roman" w:hAnsi="Times New Roman" w:cs="Times New Roman"/>
          <w:sz w:val="24"/>
          <w:szCs w:val="24"/>
        </w:rPr>
        <w:t xml:space="preserve">, О/Ё после шипящих и </w:t>
      </w:r>
      <w:proofErr w:type="gramStart"/>
      <w:r w:rsidR="00D57BCD" w:rsidRPr="00D57BCD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D57BCD" w:rsidRPr="00D57BCD">
        <w:rPr>
          <w:rFonts w:ascii="Times New Roman" w:hAnsi="Times New Roman" w:cs="Times New Roman"/>
          <w:sz w:val="24"/>
          <w:szCs w:val="24"/>
        </w:rPr>
        <w:t>, буквы Ь.</w:t>
      </w:r>
    </w:p>
    <w:p w:rsidR="00DE7B2D" w:rsidRPr="00DE7B2D" w:rsidRDefault="00DE7B2D" w:rsidP="009D7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BCD" w:rsidRDefault="009D7C55" w:rsidP="00D57BC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1:</w:t>
      </w:r>
      <w:r w:rsidRPr="009D7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D57BCD" w:rsidRPr="00D57BCD">
        <w:rPr>
          <w:rFonts w:ascii="Times New Roman" w:hAnsi="Times New Roman" w:cs="Times New Roman"/>
          <w:b/>
          <w:bCs/>
          <w:sz w:val="24"/>
          <w:szCs w:val="24"/>
        </w:rPr>
        <w:t xml:space="preserve">Повторить теоретический материал, </w:t>
      </w:r>
      <w:r w:rsidR="00C2166A" w:rsidRPr="00D57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сделать краткие записи.</w:t>
      </w:r>
    </w:p>
    <w:p w:rsidR="00D57BCD" w:rsidRPr="00DE4A99" w:rsidRDefault="00D57BCD" w:rsidP="00DE4A99">
      <w:pPr>
        <w:pStyle w:val="4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u w:val="single"/>
        </w:rPr>
      </w:pPr>
      <w:r w:rsidRPr="00DE4A99">
        <w:rPr>
          <w:rFonts w:ascii="Times New Roman" w:hAnsi="Times New Roman" w:cs="Times New Roman"/>
          <w:i w:val="0"/>
          <w:color w:val="000000"/>
          <w:sz w:val="24"/>
          <w:szCs w:val="24"/>
          <w:u w:val="single"/>
        </w:rPr>
        <w:t>Безударные гласные, проверяемые ударением</w:t>
      </w:r>
    </w:p>
    <w:p w:rsidR="00D57BCD" w:rsidRPr="00D57BCD" w:rsidRDefault="00D57BCD" w:rsidP="00D57B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57BCD">
        <w:rPr>
          <w:color w:val="000000"/>
        </w:rPr>
        <w:t>В соответствии с </w:t>
      </w:r>
      <w:r w:rsidRPr="00D57BCD">
        <w:rPr>
          <w:b/>
          <w:bCs/>
          <w:color w:val="000000"/>
        </w:rPr>
        <w:t>общим</w:t>
      </w:r>
      <w:r w:rsidRPr="00D57BCD">
        <w:rPr>
          <w:color w:val="000000"/>
        </w:rPr>
        <w:t> правилом написание букв на месте безударных гласных в корнях устанавливается путем проверки словами и формами с тем же корнем, в которых проверяемый гласный находится под ударением, например: л</w:t>
      </w:r>
      <w:r w:rsidRPr="00D57BCD">
        <w:rPr>
          <w:b/>
          <w:bCs/>
          <w:color w:val="000000"/>
        </w:rPr>
        <w:t>е</w:t>
      </w:r>
      <w:r w:rsidRPr="00D57BCD">
        <w:rPr>
          <w:color w:val="000000"/>
        </w:rPr>
        <w:t>са (л</w:t>
      </w:r>
      <w:r w:rsidRPr="00D57BCD">
        <w:rPr>
          <w:b/>
          <w:bCs/>
          <w:color w:val="000000"/>
        </w:rPr>
        <w:t>е</w:t>
      </w:r>
      <w:r w:rsidRPr="00D57BCD">
        <w:rPr>
          <w:color w:val="000000"/>
        </w:rPr>
        <w:t>с), л</w:t>
      </w:r>
      <w:r w:rsidRPr="00D57BCD">
        <w:rPr>
          <w:b/>
          <w:bCs/>
          <w:color w:val="000000"/>
        </w:rPr>
        <w:t>и</w:t>
      </w:r>
      <w:r w:rsidRPr="00D57BCD">
        <w:rPr>
          <w:color w:val="000000"/>
        </w:rPr>
        <w:t>са (</w:t>
      </w:r>
      <w:proofErr w:type="spellStart"/>
      <w:proofErr w:type="gramStart"/>
      <w:r w:rsidRPr="00D57BCD">
        <w:rPr>
          <w:color w:val="000000"/>
        </w:rPr>
        <w:t>л</w:t>
      </w:r>
      <w:r w:rsidRPr="00D57BCD">
        <w:rPr>
          <w:b/>
          <w:bCs/>
          <w:color w:val="000000"/>
        </w:rPr>
        <w:t>и́</w:t>
      </w:r>
      <w:r w:rsidRPr="00D57BCD">
        <w:rPr>
          <w:color w:val="000000"/>
        </w:rPr>
        <w:t>сы</w:t>
      </w:r>
      <w:proofErr w:type="spellEnd"/>
      <w:proofErr w:type="gramEnd"/>
      <w:r w:rsidRPr="00D57BCD">
        <w:rPr>
          <w:color w:val="000000"/>
        </w:rPr>
        <w:t>), ; х</w:t>
      </w:r>
      <w:r w:rsidRPr="00D57BCD">
        <w:rPr>
          <w:b/>
          <w:bCs/>
          <w:color w:val="000000"/>
        </w:rPr>
        <w:t>о</w:t>
      </w:r>
      <w:r w:rsidRPr="00D57BCD">
        <w:rPr>
          <w:color w:val="000000"/>
        </w:rPr>
        <w:t>л</w:t>
      </w:r>
      <w:r w:rsidRPr="00D57BCD">
        <w:rPr>
          <w:b/>
          <w:bCs/>
          <w:color w:val="000000"/>
        </w:rPr>
        <w:t>о</w:t>
      </w:r>
      <w:r w:rsidRPr="00D57BCD">
        <w:rPr>
          <w:color w:val="000000"/>
        </w:rPr>
        <w:t>дильник (</w:t>
      </w:r>
      <w:proofErr w:type="spellStart"/>
      <w:r w:rsidRPr="00D57BCD">
        <w:rPr>
          <w:color w:val="000000"/>
        </w:rPr>
        <w:t>х</w:t>
      </w:r>
      <w:r w:rsidRPr="00D57BCD">
        <w:rPr>
          <w:b/>
          <w:bCs/>
          <w:color w:val="000000"/>
        </w:rPr>
        <w:t>о́</w:t>
      </w:r>
      <w:r w:rsidRPr="00D57BCD">
        <w:rPr>
          <w:color w:val="000000"/>
        </w:rPr>
        <w:t>лод</w:t>
      </w:r>
      <w:proofErr w:type="spellEnd"/>
      <w:r w:rsidRPr="00D57BCD">
        <w:rPr>
          <w:color w:val="000000"/>
        </w:rPr>
        <w:t xml:space="preserve">, </w:t>
      </w:r>
      <w:proofErr w:type="spellStart"/>
      <w:r w:rsidRPr="00D57BCD">
        <w:rPr>
          <w:color w:val="000000"/>
        </w:rPr>
        <w:t>хол</w:t>
      </w:r>
      <w:r w:rsidRPr="00D57BCD">
        <w:rPr>
          <w:b/>
          <w:bCs/>
          <w:color w:val="000000"/>
        </w:rPr>
        <w:t>о́</w:t>
      </w:r>
      <w:r w:rsidRPr="00D57BCD">
        <w:rPr>
          <w:color w:val="000000"/>
        </w:rPr>
        <w:t>дный</w:t>
      </w:r>
      <w:proofErr w:type="spellEnd"/>
      <w:r w:rsidRPr="00D57BCD">
        <w:rPr>
          <w:color w:val="000000"/>
        </w:rPr>
        <w:t>), прин</w:t>
      </w:r>
      <w:r w:rsidRPr="00D57BCD">
        <w:rPr>
          <w:b/>
          <w:bCs/>
          <w:color w:val="000000"/>
        </w:rPr>
        <w:t>е</w:t>
      </w:r>
      <w:r w:rsidRPr="00D57BCD">
        <w:rPr>
          <w:color w:val="000000"/>
        </w:rPr>
        <w:t>сти (прин</w:t>
      </w:r>
      <w:r w:rsidRPr="00D57BCD">
        <w:rPr>
          <w:b/>
          <w:bCs/>
          <w:color w:val="000000"/>
        </w:rPr>
        <w:t>ё</w:t>
      </w:r>
      <w:r w:rsidRPr="00D57BCD">
        <w:rPr>
          <w:color w:val="000000"/>
        </w:rPr>
        <w:t>с), вып</w:t>
      </w:r>
      <w:r w:rsidRPr="00D57BCD">
        <w:rPr>
          <w:b/>
          <w:bCs/>
          <w:color w:val="000000"/>
        </w:rPr>
        <w:t>о</w:t>
      </w:r>
      <w:r w:rsidRPr="00D57BCD">
        <w:rPr>
          <w:color w:val="000000"/>
        </w:rPr>
        <w:t>лнять (п</w:t>
      </w:r>
      <w:r w:rsidRPr="00D57BCD">
        <w:rPr>
          <w:b/>
          <w:bCs/>
          <w:color w:val="000000"/>
        </w:rPr>
        <w:t>о</w:t>
      </w:r>
      <w:r w:rsidRPr="00D57BCD">
        <w:rPr>
          <w:color w:val="000000"/>
        </w:rPr>
        <w:t>лный). Это правило отрабатывается на протяжении всего школьного курса русского языка, а начиналось изучение в начальной школе. Все помнят правило:</w:t>
      </w:r>
    </w:p>
    <w:p w:rsidR="00D57BCD" w:rsidRPr="00D57BCD" w:rsidRDefault="00D57BCD" w:rsidP="00D57BC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7BCD">
        <w:rPr>
          <w:color w:val="000000"/>
        </w:rPr>
        <w:t> 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D57BCD" w:rsidRPr="00D57BCD" w:rsidTr="00D5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BCD" w:rsidRPr="00D57BCD" w:rsidRDefault="00D57B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57BCD">
              <w:rPr>
                <w:rStyle w:val="rusrule"/>
                <w:color w:val="800000"/>
              </w:rPr>
              <w:t xml:space="preserve">Чтобы проверить безударную гласную в </w:t>
            </w:r>
            <w:proofErr w:type="gramStart"/>
            <w:r w:rsidRPr="00D57BCD">
              <w:rPr>
                <w:rStyle w:val="rusrule"/>
                <w:color w:val="800000"/>
              </w:rPr>
              <w:t>корне слова</w:t>
            </w:r>
            <w:proofErr w:type="gramEnd"/>
            <w:r w:rsidRPr="00D57BCD">
              <w:rPr>
                <w:rStyle w:val="rusrule"/>
                <w:color w:val="800000"/>
              </w:rPr>
              <w:t>, нужно изменить слово или подобрать родственное так, чтобы на эту гласную падало ударение.</w:t>
            </w:r>
          </w:p>
          <w:p w:rsidR="00D57BCD" w:rsidRPr="00D57BCD" w:rsidRDefault="00D57BCD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D57BCD">
              <w:rPr>
                <w:color w:val="000000"/>
              </w:rPr>
              <w:t>Например: </w:t>
            </w:r>
            <w:r w:rsidRPr="00D57BCD">
              <w:rPr>
                <w:rStyle w:val="rusnotes"/>
                <w:i/>
                <w:iCs/>
                <w:color w:val="800000"/>
              </w:rPr>
              <w:t>в корне слова пот...</w:t>
            </w:r>
            <w:proofErr w:type="gramStart"/>
            <w:r w:rsidRPr="00D57BCD">
              <w:rPr>
                <w:rStyle w:val="rusnotes"/>
                <w:i/>
                <w:iCs/>
                <w:color w:val="800000"/>
              </w:rPr>
              <w:t>плело</w:t>
            </w:r>
            <w:proofErr w:type="gramEnd"/>
            <w:r w:rsidRPr="00D57BCD">
              <w:rPr>
                <w:rStyle w:val="rusnotes"/>
                <w:i/>
                <w:iCs/>
                <w:color w:val="800000"/>
              </w:rPr>
              <w:t xml:space="preserve"> будет писаться буква </w:t>
            </w:r>
            <w:r w:rsidRPr="00D57BCD">
              <w:rPr>
                <w:rStyle w:val="rusnotes"/>
                <w:b/>
                <w:bCs/>
                <w:i/>
                <w:iCs/>
                <w:color w:val="800000"/>
              </w:rPr>
              <w:t>е</w:t>
            </w:r>
            <w:r w:rsidRPr="00D57BCD">
              <w:rPr>
                <w:rStyle w:val="rusnotes"/>
                <w:i/>
                <w:iCs/>
                <w:color w:val="800000"/>
              </w:rPr>
              <w:t>, так как в однокоренном слове </w:t>
            </w:r>
            <w:proofErr w:type="spellStart"/>
            <w:r w:rsidRPr="00D57BCD">
              <w:rPr>
                <w:rStyle w:val="rusnotes"/>
                <w:i/>
                <w:iCs/>
                <w:color w:val="800000"/>
              </w:rPr>
              <w:t>тЁплый</w:t>
            </w:r>
            <w:proofErr w:type="spellEnd"/>
            <w:r w:rsidRPr="00D57BCD">
              <w:rPr>
                <w:rStyle w:val="rusnotes"/>
                <w:i/>
                <w:iCs/>
                <w:color w:val="800000"/>
              </w:rPr>
              <w:t> под ударением слышится и пишется </w:t>
            </w:r>
            <w:r w:rsidRPr="00D57BCD">
              <w:rPr>
                <w:rStyle w:val="rusnotes"/>
                <w:b/>
                <w:bCs/>
                <w:i/>
                <w:iCs/>
                <w:color w:val="800000"/>
              </w:rPr>
              <w:t>ё</w:t>
            </w:r>
            <w:r w:rsidRPr="00D57BCD">
              <w:rPr>
                <w:rStyle w:val="rusnotes"/>
                <w:i/>
                <w:iCs/>
                <w:color w:val="800000"/>
              </w:rPr>
              <w:t> (для проверки корней е и ё равнозначны); в корне слова </w:t>
            </w:r>
            <w:proofErr w:type="spellStart"/>
            <w:r w:rsidRPr="00D57BCD">
              <w:rPr>
                <w:rStyle w:val="rusnotes"/>
                <w:i/>
                <w:iCs/>
                <w:color w:val="800000"/>
              </w:rPr>
              <w:t>прит</w:t>
            </w:r>
            <w:proofErr w:type="spellEnd"/>
            <w:r w:rsidRPr="00D57BCD">
              <w:rPr>
                <w:rStyle w:val="rusnotes"/>
                <w:i/>
                <w:iCs/>
                <w:color w:val="800000"/>
              </w:rPr>
              <w:t>...</w:t>
            </w:r>
            <w:proofErr w:type="spellStart"/>
            <w:r w:rsidRPr="00D57BCD">
              <w:rPr>
                <w:rStyle w:val="rusnotes"/>
                <w:i/>
                <w:iCs/>
                <w:color w:val="800000"/>
              </w:rPr>
              <w:t>рм</w:t>
            </w:r>
            <w:proofErr w:type="spellEnd"/>
            <w:r w:rsidRPr="00D57BCD">
              <w:rPr>
                <w:rStyle w:val="rusnotes"/>
                <w:i/>
                <w:iCs/>
                <w:color w:val="800000"/>
              </w:rPr>
              <w:t>..</w:t>
            </w:r>
            <w:proofErr w:type="spellStart"/>
            <w:r w:rsidRPr="00D57BCD">
              <w:rPr>
                <w:rStyle w:val="rusnotes"/>
                <w:i/>
                <w:iCs/>
                <w:color w:val="800000"/>
              </w:rPr>
              <w:t>зить</w:t>
            </w:r>
            <w:proofErr w:type="spellEnd"/>
            <w:r w:rsidRPr="00D57BCD">
              <w:rPr>
                <w:rStyle w:val="rusnotes"/>
                <w:i/>
                <w:iCs/>
                <w:color w:val="800000"/>
              </w:rPr>
              <w:t> будут писаться две буквы </w:t>
            </w:r>
            <w:r w:rsidRPr="00D57BCD">
              <w:rPr>
                <w:rStyle w:val="rusnotes"/>
                <w:b/>
                <w:bCs/>
                <w:i/>
                <w:iCs/>
                <w:color w:val="800000"/>
              </w:rPr>
              <w:t>о</w:t>
            </w:r>
            <w:r w:rsidRPr="00D57BCD">
              <w:rPr>
                <w:rStyle w:val="rusnotes"/>
                <w:i/>
                <w:iCs/>
                <w:color w:val="800000"/>
              </w:rPr>
              <w:t>, так как в однокоренных словах </w:t>
            </w:r>
            <w:proofErr w:type="spellStart"/>
            <w:r w:rsidRPr="00D57BCD">
              <w:rPr>
                <w:rStyle w:val="rusnotes"/>
                <w:i/>
                <w:iCs/>
                <w:color w:val="800000"/>
              </w:rPr>
              <w:t>тОрмоз</w:t>
            </w:r>
            <w:proofErr w:type="spellEnd"/>
            <w:r w:rsidRPr="00D57BCD">
              <w:rPr>
                <w:rStyle w:val="rusnotes"/>
                <w:i/>
                <w:iCs/>
                <w:color w:val="800000"/>
              </w:rPr>
              <w:t> и </w:t>
            </w:r>
            <w:proofErr w:type="spellStart"/>
            <w:r w:rsidRPr="00D57BCD">
              <w:rPr>
                <w:rStyle w:val="rusnotes"/>
                <w:i/>
                <w:iCs/>
                <w:color w:val="800000"/>
              </w:rPr>
              <w:t>затормОженный</w:t>
            </w:r>
            <w:proofErr w:type="spellEnd"/>
            <w:r w:rsidRPr="00D57BCD">
              <w:rPr>
                <w:rStyle w:val="rusnotes"/>
                <w:i/>
                <w:iCs/>
                <w:color w:val="800000"/>
              </w:rPr>
              <w:t> под ударением слышится и пишется </w:t>
            </w:r>
            <w:r w:rsidRPr="00D57BCD">
              <w:rPr>
                <w:rStyle w:val="rusnotes"/>
                <w:b/>
                <w:bCs/>
                <w:i/>
                <w:iCs/>
                <w:color w:val="800000"/>
              </w:rPr>
              <w:t>о</w:t>
            </w:r>
          </w:p>
        </w:tc>
      </w:tr>
    </w:tbl>
    <w:p w:rsidR="00D57BCD" w:rsidRPr="00D57BCD" w:rsidRDefault="00D57BCD" w:rsidP="00D57BC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7BCD">
        <w:rPr>
          <w:color w:val="000000"/>
        </w:rPr>
        <w:t> </w:t>
      </w:r>
    </w:p>
    <w:p w:rsidR="00D57BCD" w:rsidRPr="00D57BCD" w:rsidRDefault="00D57BCD" w:rsidP="00D57B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57BCD">
        <w:rPr>
          <w:color w:val="000000"/>
        </w:rPr>
        <w:t>Но вот то ли ударения ставить не умеем, то ли запас слов настолько мал, что не удаётся подобрать проверочное слово, то ли не понимаем, где слова родственные, а где нет, но традиционно процент успешного выполнения этого задания низок. Самая распространённая ошибка состоит в том, что проверочное слово подбирается исходя только из внешнего сходства корней, без учёта значения. Общее значение — вот что важно. Именно поэтому слова </w:t>
      </w:r>
      <w:r w:rsidRPr="00D57BCD">
        <w:rPr>
          <w:i/>
          <w:iCs/>
          <w:color w:val="000000"/>
        </w:rPr>
        <w:t>лилия и лиловый</w:t>
      </w:r>
      <w:r w:rsidRPr="00D57BCD">
        <w:rPr>
          <w:color w:val="000000"/>
        </w:rPr>
        <w:t>; </w:t>
      </w:r>
      <w:r w:rsidRPr="00D57BCD">
        <w:rPr>
          <w:i/>
          <w:iCs/>
          <w:color w:val="000000"/>
        </w:rPr>
        <w:t>бежать и бежевый</w:t>
      </w:r>
      <w:r w:rsidRPr="00D57BCD">
        <w:rPr>
          <w:color w:val="000000"/>
        </w:rPr>
        <w:t>; </w:t>
      </w:r>
      <w:r w:rsidRPr="00D57BCD">
        <w:rPr>
          <w:i/>
          <w:iCs/>
          <w:color w:val="000000"/>
        </w:rPr>
        <w:t>кофта и кафтан</w:t>
      </w:r>
      <w:r w:rsidRPr="00D57BCD">
        <w:rPr>
          <w:color w:val="000000"/>
        </w:rPr>
        <w:t>,</w:t>
      </w:r>
      <w:r w:rsidRPr="00D57BCD">
        <w:rPr>
          <w:i/>
          <w:iCs/>
          <w:color w:val="000000"/>
        </w:rPr>
        <w:t> ветеран и ветер</w:t>
      </w:r>
      <w:r w:rsidRPr="00D57BCD">
        <w:rPr>
          <w:color w:val="000000"/>
        </w:rPr>
        <w:t> и многие другие не могут быть проверочными друг для друга</w:t>
      </w:r>
    </w:p>
    <w:p w:rsidR="00D57BCD" w:rsidRPr="00D57BCD" w:rsidRDefault="00D57BCD" w:rsidP="00D57BCD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D57BCD">
        <w:rPr>
          <w:rStyle w:val="rusnotes"/>
          <w:i/>
          <w:iCs/>
          <w:color w:val="800000"/>
        </w:rPr>
        <w:t>ПРИМЕЧАНИЯ</w:t>
      </w:r>
    </w:p>
    <w:p w:rsidR="00D57BCD" w:rsidRPr="00D57BCD" w:rsidRDefault="00D57BCD" w:rsidP="00D57B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BCD">
        <w:rPr>
          <w:rFonts w:ascii="Times New Roman" w:hAnsi="Times New Roman" w:cs="Times New Roman"/>
          <w:color w:val="000000"/>
          <w:sz w:val="24"/>
          <w:szCs w:val="24"/>
        </w:rPr>
        <w:t>Безударные гласные корня в словах, близких по звучанию, но разных по значению пишутся по-разному: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зал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(в карман) –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зал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(раны),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рить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(картофель) –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рить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(дверь),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скать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(кошку) –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скать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(рот),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разр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(всходы) –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разр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(ружье),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лять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(значение) –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лять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(о пощаде),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рять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spellStart"/>
      <w:proofErr w:type="gram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57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е́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spellEnd"/>
      <w:proofErr w:type="gramEnd"/>
      <w:r w:rsidRPr="00D57BCD">
        <w:rPr>
          <w:rFonts w:ascii="Times New Roman" w:hAnsi="Times New Roman" w:cs="Times New Roman"/>
          <w:color w:val="000000"/>
          <w:sz w:val="24"/>
          <w:szCs w:val="24"/>
        </w:rPr>
        <w:t>) костюм –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рять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(м</w:t>
      </w:r>
      <w:r w:rsidRPr="00D57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р) соседей;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вается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57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е́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ять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) флаг –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вается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разв</w:t>
      </w:r>
      <w:r w:rsidRPr="00D57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и́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тие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) промышленность. Слово, стоящее в скобках, помогает понять смысл слова с пропущенной буквой.</w:t>
      </w:r>
    </w:p>
    <w:p w:rsidR="00D57BCD" w:rsidRPr="00D57BCD" w:rsidRDefault="00D57BCD" w:rsidP="00D57B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Гласную о в неударяемых корнях глаголов совершенного вида нельзя проверять формами несовершенного вида на </w:t>
      </w:r>
      <w:proofErr w:type="gram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gramEnd"/>
      <w:r w:rsidRPr="00D57BCD">
        <w:rPr>
          <w:rFonts w:ascii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 (–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ивать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), например: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здать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(п</w:t>
      </w:r>
      <w:r w:rsidRPr="00D57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здний, хотя оп</w:t>
      </w:r>
      <w:r w:rsidRPr="00D57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зд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ыва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ть),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раскр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(кр</w:t>
      </w:r>
      <w:r w:rsidRPr="00D57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йка, хотя раскр</w:t>
      </w:r>
      <w:r w:rsidRPr="00D57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ива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ть).</w:t>
      </w:r>
    </w:p>
    <w:p w:rsidR="00D57BCD" w:rsidRPr="00D57BCD" w:rsidRDefault="00D57BCD" w:rsidP="00D57B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BCD">
        <w:rPr>
          <w:rFonts w:ascii="Times New Roman" w:hAnsi="Times New Roman" w:cs="Times New Roman"/>
          <w:color w:val="000000"/>
          <w:sz w:val="24"/>
          <w:szCs w:val="24"/>
        </w:rPr>
        <w:t>Если в корне пишется ё, то в безударном положении в однокорневых словах следует писать е: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испещрённый (пёстрый), звездопад (звёзды), весенний </w:t>
      </w:r>
      <w:proofErr w:type="gramStart"/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 </w:t>
      </w:r>
      <w:proofErr w:type="gramEnd"/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вёсны), гнездиться ( гнёзда)</w:t>
      </w:r>
    </w:p>
    <w:p w:rsidR="00D57BCD" w:rsidRPr="00D57BCD" w:rsidRDefault="00D57BCD" w:rsidP="00D57B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BCD">
        <w:rPr>
          <w:rFonts w:ascii="Times New Roman" w:hAnsi="Times New Roman" w:cs="Times New Roman"/>
          <w:color w:val="000000"/>
          <w:sz w:val="24"/>
          <w:szCs w:val="24"/>
        </w:rPr>
        <w:t>Безударные а - о в корнях с неполногласными сочетаниями </w:t>
      </w:r>
      <w:proofErr w:type="spellStart"/>
      <w:r w:rsidRPr="00D57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</w:t>
      </w:r>
      <w:proofErr w:type="spellEnd"/>
      <w:r w:rsidRPr="00D57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 (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брадобрей, прекратить, влачить, облако</w:t>
      </w:r>
      <w:proofErr w:type="gram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 )</w:t>
      </w:r>
      <w:proofErr w:type="gram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 нельзя проверять соответствующими полногласными сочетаниями в корне </w:t>
      </w:r>
      <w:proofErr w:type="spellStart"/>
      <w:r w:rsidRPr="00D57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оро</w:t>
      </w:r>
      <w:proofErr w:type="spellEnd"/>
      <w:r w:rsidRPr="00D57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оло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 (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борода, укоротить, волоку, оболочка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). Неполногласные сочетания характерны для старославянских корней, и в них всегда пишется </w:t>
      </w:r>
      <w:r w:rsidRPr="00D57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BCD" w:rsidRPr="00D57BCD" w:rsidRDefault="00D57BCD" w:rsidP="00D57B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BCD">
        <w:rPr>
          <w:rFonts w:ascii="Times New Roman" w:hAnsi="Times New Roman" w:cs="Times New Roman"/>
          <w:color w:val="000000"/>
          <w:sz w:val="24"/>
          <w:szCs w:val="24"/>
        </w:rPr>
        <w:t>Не стоит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слепо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 проверять иностранные слова друг другом. В некоторых словах иноязычного происхождения с выделяемым только этимологически суффиксом написание безударной гласной нельзя проверять однокоренным словом, если проверяемая и 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проверочная гласные входят в состав суффиксов различного происхождения, например: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абонемент</w:t>
      </w:r>
      <w:proofErr w:type="gram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 (-</w:t>
      </w:r>
      <w:proofErr w:type="spellStart"/>
      <w:proofErr w:type="gramEnd"/>
      <w:r w:rsidRPr="00D57BCD">
        <w:rPr>
          <w:rFonts w:ascii="Times New Roman" w:hAnsi="Times New Roman" w:cs="Times New Roman"/>
          <w:color w:val="000000"/>
          <w:sz w:val="24"/>
          <w:szCs w:val="24"/>
        </w:rPr>
        <w:t>емент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 восходит к французскому суффиксу), хотя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абонировать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(-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ировать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 восходит к немецкому суффиксу);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аккомпанемент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, хотя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аккомпанировать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. Сравните также </w:t>
      </w:r>
      <w:proofErr w:type="spellStart"/>
      <w:proofErr w:type="gram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proofErr w:type="spellEnd"/>
      <w:proofErr w:type="gram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 аналогичное явление в составе иноязычного корня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дезинф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иц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ировать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, хотя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дезинф</w:t>
      </w:r>
      <w:r w:rsidRPr="00D57B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ек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ция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. Сохраняется гласная корня в словах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инъекция — инъецировать, проекция </w:t>
      </w:r>
      <w:proofErr w:type="gramStart"/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—п</w:t>
      </w:r>
      <w:proofErr w:type="gramEnd"/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роецировать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и некоторых других. Желание проверить слово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президент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словом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президиум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 также сомнительно, так как эти слова родственны лишь в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языке−источнике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а в русском языке НЕТ (или пока нет) ни одного словаря, где бы эти слова трактовались как родственные.</w:t>
      </w:r>
    </w:p>
    <w:p w:rsidR="00D57BCD" w:rsidRDefault="00D57BCD" w:rsidP="00D57B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Недопустимо проверять иноязычные слова сокращёнными словами, возникшими в разговорной речи. </w:t>
      </w:r>
      <w:proofErr w:type="gram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Так, слово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компьютер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нельзя проверить словом </w:t>
      </w:r>
      <w:proofErr w:type="spellStart"/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 (нет такого слова в гнезде родственных слов, да и в словарях его нет; нельзя проверить слово </w:t>
      </w:r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интеллигент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> словом </w:t>
      </w:r>
      <w:proofErr w:type="spellStart"/>
      <w:r w:rsidRPr="00D57B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интел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 (слова «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интел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» не существует).</w:t>
      </w:r>
      <w:proofErr w:type="gramEnd"/>
    </w:p>
    <w:p w:rsidR="00DE4A99" w:rsidRPr="00DE4A99" w:rsidRDefault="00DE4A99" w:rsidP="00DE4A99">
      <w:pPr>
        <w:pStyle w:val="4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DE4A99">
        <w:rPr>
          <w:rFonts w:ascii="Times New Roman" w:hAnsi="Times New Roman" w:cs="Times New Roman"/>
          <w:i w:val="0"/>
          <w:color w:val="000000"/>
          <w:sz w:val="24"/>
          <w:szCs w:val="24"/>
        </w:rPr>
        <w:t>Безударные гласные, не проверяемые ударением</w:t>
      </w:r>
    </w:p>
    <w:p w:rsidR="00DE4A99" w:rsidRPr="00DE4A99" w:rsidRDefault="00DE4A99" w:rsidP="00DE4A9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A99">
        <w:rPr>
          <w:color w:val="000000"/>
        </w:rPr>
        <w:t> </w:t>
      </w:r>
    </w:p>
    <w:p w:rsidR="00DE4A99" w:rsidRPr="00DE4A99" w:rsidRDefault="00DE4A99" w:rsidP="00DE4A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4A99">
        <w:rPr>
          <w:color w:val="000000"/>
        </w:rPr>
        <w:t xml:space="preserve">Наряду со словами, которые можно проверить однокоренными словами или путём изменения его формы, существует целый ряд слов, написание которых не подчинятся никаким правилам с точки зрения современного языка. В этом ряду есть и исконно русские слова, и заимствованные, и их количество продолжает расти за счёт слов иностранного происхождения. Здесь совет только один: не пытайтесь проверять </w:t>
      </w:r>
      <w:proofErr w:type="gramStart"/>
      <w:r w:rsidRPr="00DE4A99">
        <w:rPr>
          <w:color w:val="000000"/>
        </w:rPr>
        <w:t>непроверяемое</w:t>
      </w:r>
      <w:proofErr w:type="gramEnd"/>
      <w:r w:rsidRPr="00DE4A99">
        <w:rPr>
          <w:color w:val="000000"/>
        </w:rPr>
        <w:t xml:space="preserve">. Написание слов с непроверяемой гласной в корне </w:t>
      </w:r>
      <w:r w:rsidRPr="00DE4A99">
        <w:rPr>
          <w:color w:val="FF0000"/>
        </w:rPr>
        <w:t>проверяется только по орфографическому словарю.</w:t>
      </w:r>
    </w:p>
    <w:p w:rsidR="00DE4A99" w:rsidRDefault="00DE4A99" w:rsidP="00DE4A99">
      <w:pPr>
        <w:pStyle w:val="1"/>
        <w:numPr>
          <w:ilvl w:val="0"/>
          <w:numId w:val="7"/>
        </w:numPr>
        <w:textAlignment w:val="baseline"/>
        <w:rPr>
          <w:b w:val="0"/>
          <w:sz w:val="24"/>
          <w:szCs w:val="24"/>
        </w:rPr>
      </w:pPr>
      <w:r w:rsidRPr="005055B6">
        <w:rPr>
          <w:sz w:val="24"/>
          <w:szCs w:val="24"/>
        </w:rPr>
        <w:t>Правописание звонких/глухих и непроизносимых согласных</w:t>
      </w:r>
    </w:p>
    <w:p w:rsidR="00DE4A99" w:rsidRPr="00667B4D" w:rsidRDefault="00DE4A99" w:rsidP="00DE4A99">
      <w:pPr>
        <w:pStyle w:val="a4"/>
        <w:spacing w:before="0" w:beforeAutospacing="0" w:after="90" w:afterAutospacing="0"/>
        <w:jc w:val="both"/>
        <w:rPr>
          <w:color w:val="000000"/>
        </w:rPr>
      </w:pPr>
      <w:r w:rsidRPr="00667B4D">
        <w:rPr>
          <w:color w:val="000000"/>
        </w:rPr>
        <w:t>Поскольку в речи согласные звуки, как и гласные в безударном положении, могут изменяться, то при </w:t>
      </w:r>
      <w:r w:rsidRPr="00667B4D">
        <w:rPr>
          <w:rStyle w:val="a3"/>
        </w:rPr>
        <w:t>правописании согласных</w:t>
      </w:r>
      <w:r w:rsidRPr="00667B4D">
        <w:rPr>
          <w:color w:val="000000"/>
        </w:rPr>
        <w:t> (в корне, в приставках и суффиксах, не изменяющих своего написания) следует проверять правописание согласного по сильной позиции, прежде всего – по положению перед гласным.</w:t>
      </w:r>
    </w:p>
    <w:p w:rsidR="00DE4A99" w:rsidRPr="00667B4D" w:rsidRDefault="00DE4A99" w:rsidP="00DE4A99">
      <w:pPr>
        <w:pStyle w:val="2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Pr="00667B4D">
        <w:rPr>
          <w:color w:val="000000"/>
          <w:sz w:val="24"/>
          <w:szCs w:val="24"/>
        </w:rPr>
        <w:t xml:space="preserve"> Звонкие – глухие согласные</w:t>
      </w:r>
    </w:p>
    <w:p w:rsidR="00DE4A99" w:rsidRPr="00667B4D" w:rsidRDefault="00DE4A99" w:rsidP="00DE4A99">
      <w:pPr>
        <w:pStyle w:val="a4"/>
        <w:numPr>
          <w:ilvl w:val="0"/>
          <w:numId w:val="8"/>
        </w:numPr>
        <w:spacing w:before="0" w:beforeAutospacing="0" w:after="90" w:afterAutospacing="0"/>
        <w:ind w:left="567" w:hanging="436"/>
        <w:jc w:val="both"/>
        <w:rPr>
          <w:color w:val="000000"/>
        </w:rPr>
      </w:pPr>
      <w:r w:rsidRPr="00667B4D">
        <w:rPr>
          <w:color w:val="000000"/>
        </w:rPr>
        <w:t>Чтобы проверить написание парных звонких и глухих согласных на конце и в середине слова, надо подобрать родственное слово или изменить слово так, чтобы после этого согласного следовал гласный.</w:t>
      </w:r>
    </w:p>
    <w:p w:rsidR="00DE4A99" w:rsidRPr="00667B4D" w:rsidRDefault="00DE4A99" w:rsidP="00DE4A99">
      <w:pPr>
        <w:pStyle w:val="a4"/>
        <w:spacing w:before="0" w:beforeAutospacing="0" w:after="90" w:afterAutospacing="0"/>
        <w:jc w:val="both"/>
        <w:textAlignment w:val="baseline"/>
        <w:rPr>
          <w:color w:val="000000"/>
        </w:rPr>
      </w:pPr>
      <w:r w:rsidRPr="00667B4D">
        <w:rPr>
          <w:rStyle w:val="a5"/>
          <w:color w:val="000000"/>
        </w:rPr>
        <w:t xml:space="preserve">         Пру</w:t>
      </w:r>
      <w:r w:rsidRPr="00667B4D">
        <w:rPr>
          <w:rStyle w:val="litera"/>
          <w:b/>
          <w:bCs/>
          <w:i/>
          <w:iCs/>
          <w:color w:val="CC0033"/>
        </w:rPr>
        <w:t>д</w:t>
      </w:r>
      <w:r w:rsidRPr="00667B4D">
        <w:rPr>
          <w:rStyle w:val="a5"/>
          <w:color w:val="000000"/>
        </w:rPr>
        <w:t> – пру</w:t>
      </w:r>
      <w:r w:rsidRPr="00667B4D">
        <w:rPr>
          <w:rStyle w:val="litera"/>
          <w:b/>
          <w:bCs/>
          <w:i/>
          <w:iCs/>
          <w:color w:val="CC0033"/>
        </w:rPr>
        <w:t>д</w:t>
      </w:r>
      <w:r w:rsidRPr="00667B4D">
        <w:rPr>
          <w:rStyle w:val="a5"/>
          <w:color w:val="000000"/>
        </w:rPr>
        <w:t>ы, моло</w:t>
      </w:r>
      <w:r w:rsidRPr="00667B4D">
        <w:rPr>
          <w:rStyle w:val="litera"/>
          <w:b/>
          <w:bCs/>
          <w:i/>
          <w:iCs/>
          <w:color w:val="CC0033"/>
        </w:rPr>
        <w:t>т</w:t>
      </w:r>
      <w:r w:rsidRPr="00667B4D">
        <w:rPr>
          <w:rStyle w:val="a5"/>
          <w:color w:val="000000"/>
        </w:rPr>
        <w:t>ьба – моло</w:t>
      </w:r>
      <w:r w:rsidRPr="00667B4D">
        <w:rPr>
          <w:rStyle w:val="litera"/>
          <w:b/>
          <w:bCs/>
          <w:i/>
          <w:iCs/>
          <w:color w:val="CC0033"/>
        </w:rPr>
        <w:t>т</w:t>
      </w:r>
      <w:r w:rsidRPr="00667B4D">
        <w:rPr>
          <w:rStyle w:val="a5"/>
          <w:color w:val="000000"/>
        </w:rPr>
        <w:t>ить, у</w:t>
      </w:r>
      <w:r w:rsidRPr="00667B4D">
        <w:rPr>
          <w:rStyle w:val="litera"/>
          <w:b/>
          <w:bCs/>
          <w:i/>
          <w:iCs/>
          <w:color w:val="CC0033"/>
        </w:rPr>
        <w:t>з</w:t>
      </w:r>
      <w:r w:rsidRPr="00667B4D">
        <w:rPr>
          <w:rStyle w:val="a5"/>
          <w:color w:val="000000"/>
        </w:rPr>
        <w:t>кий – у</w:t>
      </w:r>
      <w:r w:rsidRPr="00667B4D">
        <w:rPr>
          <w:rStyle w:val="litera"/>
          <w:b/>
          <w:bCs/>
          <w:i/>
          <w:iCs/>
          <w:color w:val="CC0033"/>
        </w:rPr>
        <w:t>з</w:t>
      </w:r>
      <w:r w:rsidRPr="00667B4D">
        <w:rPr>
          <w:rStyle w:val="a5"/>
          <w:color w:val="000000"/>
        </w:rPr>
        <w:t>ок, пру</w:t>
      </w:r>
      <w:r w:rsidRPr="00667B4D">
        <w:rPr>
          <w:rStyle w:val="litera"/>
          <w:b/>
          <w:bCs/>
          <w:i/>
          <w:iCs/>
          <w:color w:val="CC0033"/>
        </w:rPr>
        <w:t>т</w:t>
      </w:r>
      <w:r w:rsidRPr="00667B4D">
        <w:rPr>
          <w:color w:val="000000"/>
        </w:rPr>
        <w:t> – (нет) </w:t>
      </w:r>
      <w:r w:rsidRPr="00667B4D">
        <w:rPr>
          <w:rStyle w:val="a5"/>
          <w:color w:val="000000"/>
        </w:rPr>
        <w:t>пру</w:t>
      </w:r>
      <w:r w:rsidRPr="00667B4D">
        <w:rPr>
          <w:rStyle w:val="litera"/>
          <w:b/>
          <w:bCs/>
          <w:i/>
          <w:iCs/>
          <w:color w:val="CC0033"/>
        </w:rPr>
        <w:t>т</w:t>
      </w:r>
      <w:r w:rsidRPr="00667B4D">
        <w:rPr>
          <w:rStyle w:val="a5"/>
          <w:color w:val="000000"/>
        </w:rPr>
        <w:t>а.</w:t>
      </w:r>
    </w:p>
    <w:p w:rsidR="00DE4A99" w:rsidRPr="00667B4D" w:rsidRDefault="00DE4A99" w:rsidP="00DE4A99">
      <w:pPr>
        <w:pStyle w:val="a4"/>
        <w:spacing w:before="0" w:beforeAutospacing="0" w:after="90" w:afterAutospacing="0"/>
        <w:jc w:val="both"/>
        <w:textAlignment w:val="baseline"/>
        <w:rPr>
          <w:color w:val="000000"/>
        </w:rPr>
      </w:pPr>
      <w:r w:rsidRPr="00667B4D">
        <w:rPr>
          <w:rStyle w:val="a3"/>
        </w:rPr>
        <w:t xml:space="preserve">         Исключение:</w:t>
      </w:r>
      <w:r w:rsidRPr="00667B4D">
        <w:rPr>
          <w:color w:val="000000"/>
        </w:rPr>
        <w:t> </w:t>
      </w:r>
      <w:r w:rsidRPr="00667B4D">
        <w:rPr>
          <w:rStyle w:val="a5"/>
          <w:color w:val="000000"/>
        </w:rPr>
        <w:t>сва</w:t>
      </w:r>
      <w:r w:rsidRPr="00667B4D">
        <w:rPr>
          <w:rStyle w:val="litera"/>
          <w:b/>
          <w:bCs/>
          <w:i/>
          <w:iCs/>
          <w:color w:val="CC0033"/>
        </w:rPr>
        <w:t>д</w:t>
      </w:r>
      <w:r w:rsidRPr="00667B4D">
        <w:rPr>
          <w:rStyle w:val="a5"/>
          <w:color w:val="000000"/>
        </w:rPr>
        <w:t>ьба</w:t>
      </w:r>
      <w:r w:rsidRPr="00667B4D">
        <w:rPr>
          <w:color w:val="000000"/>
        </w:rPr>
        <w:t> (хотя </w:t>
      </w:r>
      <w:r w:rsidRPr="00667B4D">
        <w:rPr>
          <w:rStyle w:val="a5"/>
          <w:color w:val="000000"/>
        </w:rPr>
        <w:t>сва</w:t>
      </w:r>
      <w:r w:rsidRPr="00667B4D">
        <w:rPr>
          <w:rStyle w:val="litera"/>
          <w:b/>
          <w:bCs/>
          <w:i/>
          <w:iCs/>
          <w:color w:val="CC0033"/>
        </w:rPr>
        <w:t>т</w:t>
      </w:r>
      <w:r w:rsidRPr="00667B4D">
        <w:rPr>
          <w:rStyle w:val="a5"/>
          <w:color w:val="000000"/>
        </w:rPr>
        <w:t>ать</w:t>
      </w:r>
      <w:r w:rsidRPr="00667B4D">
        <w:rPr>
          <w:color w:val="000000"/>
        </w:rPr>
        <w:t>).</w:t>
      </w:r>
    </w:p>
    <w:p w:rsidR="00DE4A99" w:rsidRPr="00667B4D" w:rsidRDefault="00DE4A99" w:rsidP="00DE4A99">
      <w:pPr>
        <w:pStyle w:val="a4"/>
        <w:numPr>
          <w:ilvl w:val="0"/>
          <w:numId w:val="8"/>
        </w:numPr>
        <w:spacing w:before="0" w:beforeAutospacing="0" w:after="90" w:afterAutospacing="0"/>
        <w:ind w:left="567" w:hanging="425"/>
        <w:jc w:val="both"/>
        <w:rPr>
          <w:color w:val="000000"/>
        </w:rPr>
      </w:pPr>
      <w:proofErr w:type="gramStart"/>
      <w:r w:rsidRPr="00667B4D">
        <w:rPr>
          <w:color w:val="000000"/>
        </w:rPr>
        <w:t>Следует помнить, что в производных словах </w:t>
      </w:r>
      <w:r w:rsidRPr="00667B4D">
        <w:rPr>
          <w:rStyle w:val="litera"/>
          <w:b/>
          <w:bCs/>
          <w:i/>
          <w:iCs/>
          <w:color w:val="CC0033"/>
        </w:rPr>
        <w:t xml:space="preserve">г, 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д</w:t>
      </w:r>
      <w:proofErr w:type="spellEnd"/>
      <w:r w:rsidRPr="00667B4D">
        <w:rPr>
          <w:color w:val="000000"/>
        </w:rPr>
        <w:t> чередуется с </w:t>
      </w:r>
      <w:r w:rsidRPr="00667B4D">
        <w:rPr>
          <w:rStyle w:val="litera"/>
          <w:b/>
          <w:bCs/>
          <w:i/>
          <w:iCs/>
          <w:color w:val="CC0033"/>
        </w:rPr>
        <w:t>ж</w:t>
      </w:r>
      <w:r w:rsidRPr="00667B4D">
        <w:rPr>
          <w:color w:val="000000"/>
        </w:rPr>
        <w:t> (</w:t>
      </w:r>
      <w:r w:rsidRPr="00667B4D">
        <w:rPr>
          <w:rStyle w:val="a5"/>
          <w:color w:val="000000"/>
        </w:rPr>
        <w:t>сапо</w:t>
      </w:r>
      <w:r w:rsidRPr="00667B4D">
        <w:rPr>
          <w:rStyle w:val="litera"/>
          <w:b/>
          <w:bCs/>
          <w:i/>
          <w:iCs/>
          <w:color w:val="CC0033"/>
        </w:rPr>
        <w:t>г</w:t>
      </w:r>
      <w:r w:rsidRPr="00667B4D">
        <w:rPr>
          <w:rStyle w:val="a5"/>
          <w:color w:val="000000"/>
        </w:rPr>
        <w:t>и – сапо</w:t>
      </w:r>
      <w:r w:rsidRPr="00667B4D">
        <w:rPr>
          <w:rStyle w:val="litera"/>
          <w:b/>
          <w:bCs/>
          <w:i/>
          <w:iCs/>
          <w:color w:val="CC0033"/>
        </w:rPr>
        <w:t>ж</w:t>
      </w:r>
      <w:r w:rsidRPr="00667B4D">
        <w:rPr>
          <w:rStyle w:val="a5"/>
          <w:color w:val="000000"/>
        </w:rPr>
        <w:t>ки, запря</w:t>
      </w:r>
      <w:r w:rsidRPr="00667B4D">
        <w:rPr>
          <w:rStyle w:val="litera"/>
          <w:b/>
          <w:bCs/>
          <w:i/>
          <w:iCs/>
          <w:color w:val="CC0033"/>
        </w:rPr>
        <w:t>г</w:t>
      </w:r>
      <w:r w:rsidRPr="00667B4D">
        <w:rPr>
          <w:rStyle w:val="a5"/>
          <w:color w:val="000000"/>
        </w:rPr>
        <w:t>ать – пря</w:t>
      </w:r>
      <w:r w:rsidRPr="00667B4D">
        <w:rPr>
          <w:rStyle w:val="litera"/>
          <w:b/>
          <w:bCs/>
          <w:i/>
          <w:iCs/>
          <w:color w:val="CC0033"/>
        </w:rPr>
        <w:t>ж</w:t>
      </w:r>
      <w:r w:rsidRPr="00667B4D">
        <w:rPr>
          <w:rStyle w:val="a5"/>
          <w:color w:val="000000"/>
        </w:rPr>
        <w:t>ка</w:t>
      </w:r>
      <w:r w:rsidRPr="00667B4D">
        <w:rPr>
          <w:color w:val="000000"/>
        </w:rPr>
        <w:t>), а 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х</w:t>
      </w:r>
      <w:proofErr w:type="spellEnd"/>
      <w:r w:rsidRPr="00667B4D">
        <w:rPr>
          <w:color w:val="000000"/>
        </w:rPr>
        <w:t> чередуется с 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ш</w:t>
      </w:r>
      <w:proofErr w:type="spellEnd"/>
      <w:r w:rsidRPr="00667B4D">
        <w:rPr>
          <w:color w:val="000000"/>
        </w:rPr>
        <w:t> (</w:t>
      </w:r>
      <w:r w:rsidRPr="00667B4D">
        <w:rPr>
          <w:rStyle w:val="a5"/>
          <w:color w:val="000000"/>
        </w:rPr>
        <w:t>па</w:t>
      </w:r>
      <w:r w:rsidRPr="00667B4D">
        <w:rPr>
          <w:rStyle w:val="litera"/>
          <w:b/>
          <w:bCs/>
          <w:i/>
          <w:iCs/>
          <w:color w:val="CC0033"/>
        </w:rPr>
        <w:t>х</w:t>
      </w:r>
      <w:r w:rsidRPr="00667B4D">
        <w:rPr>
          <w:rStyle w:val="a5"/>
          <w:color w:val="000000"/>
        </w:rPr>
        <w:t>ать – вспа</w:t>
      </w:r>
      <w:r w:rsidRPr="00667B4D">
        <w:rPr>
          <w:rStyle w:val="litera"/>
          <w:b/>
          <w:bCs/>
          <w:i/>
          <w:iCs/>
          <w:color w:val="CC0033"/>
        </w:rPr>
        <w:t>ш</w:t>
      </w:r>
      <w:r w:rsidRPr="00667B4D">
        <w:rPr>
          <w:rStyle w:val="a5"/>
          <w:color w:val="000000"/>
        </w:rPr>
        <w:t>ка, каза</w:t>
      </w:r>
      <w:r w:rsidRPr="00667B4D">
        <w:rPr>
          <w:rStyle w:val="litera"/>
          <w:b/>
          <w:bCs/>
          <w:i/>
          <w:iCs/>
          <w:color w:val="CC0033"/>
        </w:rPr>
        <w:t>х</w:t>
      </w:r>
      <w:r w:rsidRPr="00667B4D">
        <w:rPr>
          <w:rStyle w:val="a5"/>
          <w:color w:val="000000"/>
        </w:rPr>
        <w:t>и – каза</w:t>
      </w:r>
      <w:r w:rsidRPr="00667B4D">
        <w:rPr>
          <w:rStyle w:val="litera"/>
          <w:b/>
          <w:bCs/>
          <w:i/>
          <w:iCs/>
          <w:color w:val="CC0033"/>
        </w:rPr>
        <w:t>ш</w:t>
      </w:r>
      <w:r w:rsidRPr="00667B4D">
        <w:rPr>
          <w:rStyle w:val="a5"/>
          <w:color w:val="000000"/>
        </w:rPr>
        <w:t>ка</w:t>
      </w:r>
      <w:r w:rsidRPr="00667B4D">
        <w:rPr>
          <w:color w:val="000000"/>
        </w:rPr>
        <w:t>).</w:t>
      </w:r>
      <w:proofErr w:type="gramEnd"/>
    </w:p>
    <w:p w:rsidR="00DE4A99" w:rsidRPr="00667B4D" w:rsidRDefault="00DE4A99" w:rsidP="00DE4A99">
      <w:pPr>
        <w:pStyle w:val="a4"/>
        <w:numPr>
          <w:ilvl w:val="0"/>
          <w:numId w:val="8"/>
        </w:numPr>
        <w:spacing w:before="0" w:beforeAutospacing="0" w:after="90" w:afterAutospacing="0"/>
        <w:ind w:left="567" w:hanging="425"/>
        <w:jc w:val="both"/>
        <w:rPr>
          <w:color w:val="000000"/>
        </w:rPr>
      </w:pPr>
      <w:r w:rsidRPr="00667B4D">
        <w:rPr>
          <w:color w:val="000000"/>
        </w:rPr>
        <w:t>Ударный </w:t>
      </w:r>
      <w:proofErr w:type="gramStart"/>
      <w:r w:rsidRPr="00667B4D">
        <w:rPr>
          <w:rStyle w:val="litera"/>
          <w:b/>
          <w:bCs/>
          <w:i/>
          <w:iCs/>
          <w:color w:val="CC0033"/>
        </w:rPr>
        <w:t>-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ё</w:t>
      </w:r>
      <w:proofErr w:type="gramEnd"/>
      <w:r w:rsidRPr="00667B4D">
        <w:rPr>
          <w:rStyle w:val="litera"/>
          <w:b/>
          <w:bCs/>
          <w:i/>
          <w:iCs/>
          <w:color w:val="CC0033"/>
        </w:rPr>
        <w:t>жк</w:t>
      </w:r>
      <w:proofErr w:type="spellEnd"/>
      <w:r w:rsidRPr="00667B4D">
        <w:rPr>
          <w:rStyle w:val="a5"/>
          <w:color w:val="000000"/>
        </w:rPr>
        <w:t>(а)</w:t>
      </w:r>
      <w:r w:rsidRPr="00667B4D">
        <w:rPr>
          <w:color w:val="000000"/>
        </w:rPr>
        <w:t> пишется в отглагольных существительных.</w:t>
      </w:r>
    </w:p>
    <w:p w:rsidR="00DE4A99" w:rsidRPr="00667B4D" w:rsidRDefault="00DE4A99" w:rsidP="00DE4A99">
      <w:pPr>
        <w:pStyle w:val="a4"/>
        <w:spacing w:before="0" w:beforeAutospacing="0" w:after="90" w:afterAutospacing="0"/>
        <w:jc w:val="both"/>
        <w:textAlignment w:val="baseline"/>
        <w:rPr>
          <w:color w:val="000000"/>
        </w:rPr>
      </w:pPr>
      <w:r w:rsidRPr="00667B4D">
        <w:rPr>
          <w:rStyle w:val="a5"/>
          <w:color w:val="000000"/>
        </w:rPr>
        <w:t xml:space="preserve">          </w:t>
      </w:r>
      <w:proofErr w:type="gramStart"/>
      <w:r w:rsidRPr="00667B4D">
        <w:rPr>
          <w:rStyle w:val="a5"/>
          <w:color w:val="000000"/>
        </w:rPr>
        <w:t>Зубрить</w:t>
      </w:r>
      <w:proofErr w:type="gramEnd"/>
      <w:r w:rsidRPr="00667B4D">
        <w:rPr>
          <w:rStyle w:val="a5"/>
          <w:color w:val="000000"/>
        </w:rPr>
        <w:t xml:space="preserve"> – зубр</w:t>
      </w:r>
      <w:r w:rsidRPr="00667B4D">
        <w:rPr>
          <w:rStyle w:val="litera"/>
          <w:b/>
          <w:bCs/>
          <w:i/>
          <w:iCs/>
          <w:color w:val="CC0033"/>
        </w:rPr>
        <w:t>ёжк</w:t>
      </w:r>
      <w:r w:rsidRPr="00667B4D">
        <w:rPr>
          <w:rStyle w:val="a5"/>
          <w:color w:val="000000"/>
        </w:rPr>
        <w:t>а.</w:t>
      </w:r>
    </w:p>
    <w:p w:rsidR="00DE4A99" w:rsidRPr="00667B4D" w:rsidRDefault="00DE4A99" w:rsidP="00DE4A99">
      <w:pPr>
        <w:pStyle w:val="a4"/>
        <w:numPr>
          <w:ilvl w:val="0"/>
          <w:numId w:val="9"/>
        </w:numPr>
        <w:spacing w:before="0" w:beforeAutospacing="0" w:after="90" w:afterAutospacing="0"/>
        <w:ind w:left="567" w:hanging="425"/>
        <w:jc w:val="both"/>
        <w:textAlignment w:val="baseline"/>
        <w:rPr>
          <w:color w:val="000000"/>
        </w:rPr>
      </w:pPr>
      <w:r w:rsidRPr="00667B4D">
        <w:rPr>
          <w:color w:val="000000"/>
        </w:rPr>
        <w:t>Если подобрать проверочное слово невозможно, то написание согласного надо запомнить (как правило, это заимствованные слова).</w:t>
      </w:r>
    </w:p>
    <w:p w:rsidR="00DE4A99" w:rsidRPr="00667B4D" w:rsidRDefault="00DE4A99" w:rsidP="00DE4A99">
      <w:pPr>
        <w:pStyle w:val="a4"/>
        <w:spacing w:before="0" w:beforeAutospacing="0" w:after="90" w:afterAutospacing="0"/>
        <w:jc w:val="both"/>
        <w:textAlignment w:val="baseline"/>
        <w:rPr>
          <w:color w:val="000000"/>
        </w:rPr>
      </w:pPr>
      <w:r w:rsidRPr="00667B4D">
        <w:rPr>
          <w:rStyle w:val="a5"/>
          <w:color w:val="000000"/>
        </w:rPr>
        <w:t xml:space="preserve">         Космона</w:t>
      </w:r>
      <w:r w:rsidRPr="00667B4D">
        <w:rPr>
          <w:rStyle w:val="litera"/>
          <w:b/>
          <w:bCs/>
          <w:i/>
          <w:iCs/>
          <w:color w:val="CC0033"/>
        </w:rPr>
        <w:t>в</w:t>
      </w:r>
      <w:r w:rsidRPr="00667B4D">
        <w:rPr>
          <w:rStyle w:val="a5"/>
          <w:color w:val="000000"/>
        </w:rPr>
        <w:t>т, фи</w:t>
      </w:r>
      <w:r w:rsidRPr="00667B4D">
        <w:rPr>
          <w:rStyle w:val="litera"/>
          <w:b/>
          <w:bCs/>
          <w:i/>
          <w:iCs/>
          <w:color w:val="CC0033"/>
        </w:rPr>
        <w:t>с</w:t>
      </w:r>
      <w:r w:rsidRPr="00667B4D">
        <w:rPr>
          <w:rStyle w:val="a5"/>
          <w:color w:val="000000"/>
        </w:rPr>
        <w:t>гармония, ри</w:t>
      </w:r>
      <w:r w:rsidRPr="00667B4D">
        <w:rPr>
          <w:rStyle w:val="litera"/>
          <w:b/>
          <w:bCs/>
          <w:i/>
          <w:iCs/>
          <w:color w:val="CC0033"/>
        </w:rPr>
        <w:t>к</w:t>
      </w:r>
      <w:r w:rsidRPr="00667B4D">
        <w:rPr>
          <w:rStyle w:val="a5"/>
          <w:color w:val="000000"/>
        </w:rPr>
        <w:t>ша, зи</w:t>
      </w:r>
      <w:r w:rsidRPr="00667B4D">
        <w:rPr>
          <w:rStyle w:val="litera"/>
          <w:b/>
          <w:bCs/>
          <w:i/>
          <w:iCs/>
          <w:color w:val="CC0033"/>
        </w:rPr>
        <w:t>г</w:t>
      </w:r>
      <w:r w:rsidRPr="00667B4D">
        <w:rPr>
          <w:rStyle w:val="a5"/>
          <w:color w:val="000000"/>
        </w:rPr>
        <w:t>заг, во</w:t>
      </w:r>
      <w:r w:rsidRPr="00667B4D">
        <w:rPr>
          <w:rStyle w:val="litera"/>
          <w:b/>
          <w:bCs/>
          <w:i/>
          <w:iCs/>
          <w:color w:val="CC0033"/>
        </w:rPr>
        <w:t>к</w:t>
      </w:r>
      <w:r w:rsidRPr="00667B4D">
        <w:rPr>
          <w:rStyle w:val="a5"/>
          <w:color w:val="000000"/>
        </w:rPr>
        <w:t>зал, Е</w:t>
      </w:r>
      <w:r w:rsidRPr="00667B4D">
        <w:rPr>
          <w:rStyle w:val="litera"/>
          <w:b/>
          <w:bCs/>
          <w:i/>
          <w:iCs/>
          <w:color w:val="CC0033"/>
        </w:rPr>
        <w:t>в</w:t>
      </w:r>
      <w:r w:rsidRPr="00667B4D">
        <w:rPr>
          <w:rStyle w:val="a5"/>
          <w:color w:val="000000"/>
        </w:rPr>
        <w:t>фрат.</w:t>
      </w:r>
    </w:p>
    <w:p w:rsidR="00DE4A99" w:rsidRPr="00667B4D" w:rsidRDefault="00DE4A99" w:rsidP="00DE4A99">
      <w:pPr>
        <w:pStyle w:val="a4"/>
        <w:spacing w:before="0" w:beforeAutospacing="0" w:after="90" w:afterAutospacing="0"/>
        <w:jc w:val="both"/>
        <w:rPr>
          <w:color w:val="000000"/>
        </w:rPr>
      </w:pPr>
      <w:r w:rsidRPr="00667B4D">
        <w:rPr>
          <w:color w:val="000000"/>
        </w:rPr>
        <w:t>Есть и русские слова с непроверяемым согласным.</w:t>
      </w:r>
    </w:p>
    <w:p w:rsidR="00DE4A99" w:rsidRPr="00667B4D" w:rsidRDefault="00DE4A99" w:rsidP="00DE4A99">
      <w:pPr>
        <w:pStyle w:val="a4"/>
        <w:spacing w:before="0" w:beforeAutospacing="0" w:after="90" w:afterAutospacing="0"/>
        <w:jc w:val="both"/>
        <w:textAlignment w:val="baseline"/>
        <w:rPr>
          <w:color w:val="000000"/>
        </w:rPr>
      </w:pPr>
      <w:r w:rsidRPr="00667B4D">
        <w:rPr>
          <w:rStyle w:val="a5"/>
        </w:rPr>
        <w:t>Ве</w:t>
      </w:r>
      <w:r w:rsidRPr="00667B4D">
        <w:rPr>
          <w:rStyle w:val="litera"/>
          <w:b/>
          <w:bCs/>
          <w:i/>
          <w:iCs/>
          <w:color w:val="CC0033"/>
        </w:rPr>
        <w:t>т</w:t>
      </w:r>
      <w:r w:rsidRPr="00667B4D">
        <w:rPr>
          <w:rStyle w:val="a5"/>
        </w:rPr>
        <w:t>чина</w:t>
      </w:r>
      <w:r w:rsidRPr="00667B4D">
        <w:rPr>
          <w:rStyle w:val="a5"/>
          <w:color w:val="000000"/>
        </w:rPr>
        <w:t xml:space="preserve">, </w:t>
      </w:r>
      <w:r w:rsidRPr="00667B4D">
        <w:rPr>
          <w:rStyle w:val="a5"/>
        </w:rPr>
        <w:t>при</w:t>
      </w:r>
      <w:r w:rsidRPr="00667B4D">
        <w:rPr>
          <w:rStyle w:val="litera"/>
          <w:b/>
          <w:bCs/>
          <w:i/>
          <w:iCs/>
          <w:color w:val="CC0033"/>
        </w:rPr>
        <w:t>т</w:t>
      </w:r>
      <w:r w:rsidRPr="00667B4D">
        <w:rPr>
          <w:rStyle w:val="a5"/>
        </w:rPr>
        <w:t>ча</w:t>
      </w:r>
      <w:r w:rsidRPr="00667B4D">
        <w:rPr>
          <w:rStyle w:val="a5"/>
          <w:color w:val="000000"/>
        </w:rPr>
        <w:t>, по</w:t>
      </w:r>
      <w:r w:rsidRPr="00667B4D">
        <w:rPr>
          <w:rStyle w:val="litera"/>
          <w:b/>
          <w:bCs/>
          <w:i/>
          <w:iCs/>
          <w:color w:val="CC0033"/>
        </w:rPr>
        <w:t>т</w:t>
      </w:r>
      <w:r w:rsidRPr="00667B4D">
        <w:rPr>
          <w:rStyle w:val="a5"/>
          <w:color w:val="000000"/>
        </w:rPr>
        <w:t>чевать, </w:t>
      </w:r>
      <w:r w:rsidRPr="00667B4D">
        <w:rPr>
          <w:rStyle w:val="litera"/>
          <w:b/>
          <w:bCs/>
          <w:i/>
          <w:iCs/>
          <w:color w:val="CC0033"/>
        </w:rPr>
        <w:t>з</w:t>
      </w:r>
      <w:r w:rsidRPr="00667B4D">
        <w:rPr>
          <w:rStyle w:val="a5"/>
          <w:color w:val="000000"/>
        </w:rPr>
        <w:t>десь, </w:t>
      </w:r>
      <w:r w:rsidRPr="00667B4D">
        <w:rPr>
          <w:rStyle w:val="litera"/>
          <w:b/>
          <w:bCs/>
          <w:i/>
          <w:iCs/>
          <w:color w:val="CC0033"/>
        </w:rPr>
        <w:t>з</w:t>
      </w:r>
      <w:r w:rsidRPr="00667B4D">
        <w:rPr>
          <w:rStyle w:val="a5"/>
          <w:color w:val="000000"/>
        </w:rPr>
        <w:t>доровье, ни </w:t>
      </w:r>
      <w:r w:rsidRPr="00667B4D">
        <w:rPr>
          <w:rStyle w:val="litera"/>
          <w:b/>
          <w:bCs/>
          <w:i/>
          <w:iCs/>
          <w:color w:val="CC0033"/>
        </w:rPr>
        <w:t>з</w:t>
      </w:r>
      <w:r w:rsidRPr="00667B4D">
        <w:rPr>
          <w:rStyle w:val="a5"/>
          <w:color w:val="000000"/>
        </w:rPr>
        <w:t>ги, </w:t>
      </w:r>
      <w:proofErr w:type="gramStart"/>
      <w:r w:rsidRPr="00667B4D">
        <w:rPr>
          <w:rStyle w:val="litera"/>
          <w:b/>
          <w:bCs/>
          <w:i/>
          <w:iCs/>
          <w:color w:val="CC0033"/>
        </w:rPr>
        <w:t>с</w:t>
      </w:r>
      <w:r w:rsidRPr="00667B4D">
        <w:rPr>
          <w:rStyle w:val="a5"/>
          <w:color w:val="000000"/>
        </w:rPr>
        <w:t>добный</w:t>
      </w:r>
      <w:proofErr w:type="gramEnd"/>
      <w:r w:rsidRPr="00667B4D">
        <w:rPr>
          <w:rStyle w:val="a5"/>
          <w:color w:val="000000"/>
        </w:rPr>
        <w:t>, чу</w:t>
      </w:r>
      <w:r w:rsidRPr="00667B4D">
        <w:rPr>
          <w:rStyle w:val="litera"/>
          <w:b/>
          <w:bCs/>
          <w:i/>
          <w:iCs/>
          <w:color w:val="CC0033"/>
        </w:rPr>
        <w:t>в</w:t>
      </w:r>
      <w:r w:rsidRPr="00667B4D">
        <w:rPr>
          <w:rStyle w:val="a5"/>
          <w:color w:val="000000"/>
        </w:rPr>
        <w:t>ствовать.</w:t>
      </w:r>
    </w:p>
    <w:p w:rsidR="00DE4A99" w:rsidRPr="00667B4D" w:rsidRDefault="00DE4A99" w:rsidP="00DE4A99">
      <w:pPr>
        <w:pStyle w:val="a4"/>
        <w:spacing w:before="0" w:beforeAutospacing="0" w:after="90" w:afterAutospacing="0"/>
        <w:jc w:val="both"/>
      </w:pPr>
      <w:r w:rsidRPr="00667B4D">
        <w:t>Данное правило распространяется на правописание согласных в корне, в приставках и суффиксах, не изменяющих своего написания, хотя правописание различных морфем (частей слова) имеет свою специфику.</w:t>
      </w:r>
    </w:p>
    <w:p w:rsidR="00DE4A99" w:rsidRPr="00667B4D" w:rsidRDefault="00DE4A99" w:rsidP="00DE4A99">
      <w:pPr>
        <w:pStyle w:val="2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Pr="00667B4D">
        <w:rPr>
          <w:color w:val="000000"/>
          <w:sz w:val="24"/>
          <w:szCs w:val="24"/>
        </w:rPr>
        <w:t>Непроизносимые согласные</w:t>
      </w:r>
    </w:p>
    <w:p w:rsidR="00DE4A99" w:rsidRPr="00667B4D" w:rsidRDefault="00DE4A99" w:rsidP="00DE4A99">
      <w:pPr>
        <w:pStyle w:val="a9"/>
        <w:numPr>
          <w:ilvl w:val="0"/>
          <w:numId w:val="9"/>
        </w:numPr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проверки непроизносимых согласных следует найти родственное слово, в котором проверяемый согласный звук произносится отчётливо (перед гласным и на конце слова).</w:t>
      </w:r>
    </w:p>
    <w:p w:rsidR="00DE4A99" w:rsidRPr="00667B4D" w:rsidRDefault="00DE4A99" w:rsidP="00DE4A99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Трос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 – трос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очка, трос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ь, вес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 – вес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очка, вес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ь.</w:t>
      </w:r>
    </w:p>
    <w:p w:rsidR="00DE4A99" w:rsidRPr="00667B4D" w:rsidRDefault="00DE4A99" w:rsidP="00DE4A99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7B4D">
        <w:rPr>
          <w:rFonts w:ascii="Times New Roman" w:eastAsia="Times New Roman" w:hAnsi="Times New Roman" w:cs="Times New Roman"/>
          <w:b/>
          <w:bCs/>
          <w:sz w:val="24"/>
          <w:szCs w:val="24"/>
        </w:rPr>
        <w:t>Исключения: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сн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уть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(хотя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еть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ск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лянка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(хотя 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екло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сн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уть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(хотя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ск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сн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иться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(хотя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ск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ница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(хотя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енка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E4A99" w:rsidRPr="00667B4D" w:rsidRDefault="00DE4A99" w:rsidP="00DE4A99">
      <w:pPr>
        <w:pStyle w:val="a9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различать следующие пары слов:</w:t>
      </w:r>
    </w:p>
    <w:p w:rsidR="00DE4A99" w:rsidRPr="00667B4D" w:rsidRDefault="00DE4A99" w:rsidP="00DE4A9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(мозг),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надкос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ница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gramStart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proofErr w:type="gram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кость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 —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(«отсталый»),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косность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E4A99" w:rsidRPr="00667B4D" w:rsidRDefault="00DE4A99" w:rsidP="00DE4A9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ф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ствовать над кем-либо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gramStart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proofErr w:type="gram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ф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 —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шествовать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(«идти») 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шёл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E4A99" w:rsidRPr="00667B4D" w:rsidRDefault="00DE4A99" w:rsidP="00DE4A9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сверс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gramStart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proofErr w:type="gram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верс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 —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ровесник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E4A99" w:rsidRPr="00667B4D" w:rsidRDefault="00DE4A99" w:rsidP="00DE4A9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в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ственный, я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в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ствовать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gramStart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proofErr w:type="gram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в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ь, я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в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 —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яства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(«кушанья»).</w:t>
      </w:r>
    </w:p>
    <w:p w:rsidR="00DE4A99" w:rsidRPr="00667B4D" w:rsidRDefault="00DE4A99" w:rsidP="00DE4A99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разграничения правописания слов типа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песчаный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дощатый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(в обоих словах звучит звук </w:t>
      </w:r>
      <w:r w:rsidRPr="00667B4D">
        <w:rPr>
          <w:rFonts w:ascii="Times New Roman" w:eastAsia="Times New Roman" w:hAnsi="Times New Roman" w:cs="Times New Roman"/>
          <w:b/>
          <w:bCs/>
          <w:color w:val="CC0033"/>
          <w:sz w:val="24"/>
          <w:szCs w:val="24"/>
        </w:rPr>
        <w:t>[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color w:val="CC0033"/>
          <w:sz w:val="24"/>
          <w:szCs w:val="24"/>
        </w:rPr>
        <w:t>щ</w:t>
      </w:r>
      <w:proofErr w:type="spellEnd"/>
      <w:r w:rsidRPr="00667B4D">
        <w:rPr>
          <w:rFonts w:ascii="Times New Roman" w:eastAsia="Times New Roman" w:hAnsi="Times New Roman" w:cs="Times New Roman"/>
          <w:b/>
          <w:bCs/>
          <w:color w:val="CC0033"/>
          <w:sz w:val="24"/>
          <w:szCs w:val="24"/>
        </w:rPr>
        <w:t>’]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 следует усвоить:</w:t>
      </w:r>
    </w:p>
    <w:p w:rsidR="00DE4A99" w:rsidRPr="00667B4D" w:rsidRDefault="00DE4A99" w:rsidP="00DE4A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 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щ</w:t>
      </w:r>
      <w:proofErr w:type="spell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входит в состав корня и пишется на месте корневых 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ск</w:t>
      </w:r>
      <w:proofErr w:type="spellEnd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 xml:space="preserve">, </w:t>
      </w:r>
      <w:proofErr w:type="spellStart"/>
      <w:proofErr w:type="gram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ст</w:t>
      </w:r>
      <w:proofErr w:type="spellEnd"/>
      <w:proofErr w:type="gramEnd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, т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, выступающих в родственных словах;</w:t>
      </w:r>
    </w:p>
    <w:p w:rsidR="00DE4A99" w:rsidRPr="00667B4D" w:rsidRDefault="00DE4A99" w:rsidP="00DE4A99">
      <w:pPr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ск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– до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щ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атый, во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ск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– во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щ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анка, хол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– хол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щ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овый, су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 – су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щ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ий.</w:t>
      </w:r>
    </w:p>
    <w:p w:rsidR="00DE4A99" w:rsidRPr="00667B4D" w:rsidRDefault="00DE4A99" w:rsidP="00DE4A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конечные согласные основы 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 xml:space="preserve">ж, 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з</w:t>
      </w:r>
      <w:proofErr w:type="spellEnd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 xml:space="preserve">, с, </w:t>
      </w:r>
      <w:proofErr w:type="spellStart"/>
      <w:proofErr w:type="gram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ст</w:t>
      </w:r>
      <w:proofErr w:type="spellEnd"/>
      <w:proofErr w:type="gramEnd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 xml:space="preserve">, 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ш</w:t>
      </w:r>
      <w:proofErr w:type="spell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сохраняются перед суффиксами, начинающимися с 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ч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-чик-, -чат-, -чин-, -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чив</w:t>
      </w:r>
      <w:proofErr w:type="spellEnd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-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E4A99" w:rsidRPr="00667B4D" w:rsidRDefault="00DE4A99" w:rsidP="00DE4A99">
      <w:pPr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ок, пе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ка, супе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 – пе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сч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аный, ре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з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 – ре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зч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ик, боро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з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 – боро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здч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атый, бе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ж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 – перебе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жч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ик, хле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 – хле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стч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е, весну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ш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 – весну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шч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атый.</w:t>
      </w:r>
      <w:proofErr w:type="gramEnd"/>
    </w:p>
    <w:p w:rsidR="00DE4A99" w:rsidRPr="00667B4D" w:rsidRDefault="00DE4A99" w:rsidP="00DE4A99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словах, образованных от основ с </w:t>
      </w:r>
      <w:proofErr w:type="gramStart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конечным</w:t>
      </w:r>
      <w:proofErr w:type="gram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 xml:space="preserve">к, 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ц</w:t>
      </w:r>
      <w:proofErr w:type="spellEnd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, ч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перед суффиксами, которые начинаются с 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ч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, вместо 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 xml:space="preserve">к, ч, 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ц</w:t>
      </w:r>
      <w:proofErr w:type="spell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пишется 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4A99" w:rsidRPr="00667B4D" w:rsidRDefault="00DE4A99" w:rsidP="00DE4A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Крупи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ц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– крупи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чатый, ресни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ц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– ресни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чатый, неме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ц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– неме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чина.</w:t>
      </w:r>
    </w:p>
    <w:p w:rsidR="00DE4A99" w:rsidRPr="00667B4D" w:rsidRDefault="00DE4A99" w:rsidP="00DE4A99">
      <w:pPr>
        <w:pStyle w:val="a4"/>
        <w:numPr>
          <w:ilvl w:val="0"/>
          <w:numId w:val="9"/>
        </w:numPr>
        <w:spacing w:before="0" w:beforeAutospacing="0" w:after="90" w:afterAutospacing="0"/>
        <w:jc w:val="both"/>
        <w:rPr>
          <w:color w:val="000000"/>
        </w:rPr>
      </w:pPr>
      <w:r w:rsidRPr="00667B4D">
        <w:rPr>
          <w:color w:val="000000"/>
        </w:rPr>
        <w:t>Следует различать сочетания 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чн</w:t>
      </w:r>
      <w:proofErr w:type="spellEnd"/>
      <w:r w:rsidRPr="00667B4D">
        <w:rPr>
          <w:color w:val="000000"/>
        </w:rPr>
        <w:t> и 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шн</w:t>
      </w:r>
      <w:proofErr w:type="spellEnd"/>
      <w:r w:rsidRPr="00667B4D">
        <w:rPr>
          <w:color w:val="000000"/>
        </w:rPr>
        <w:t>.</w:t>
      </w:r>
    </w:p>
    <w:p w:rsidR="00DE4A99" w:rsidRPr="00667B4D" w:rsidRDefault="00DE4A99" w:rsidP="00DE4A99">
      <w:pPr>
        <w:pStyle w:val="a4"/>
        <w:spacing w:before="0" w:beforeAutospacing="0" w:after="90" w:afterAutospacing="0"/>
        <w:jc w:val="both"/>
        <w:rPr>
          <w:color w:val="000000"/>
        </w:rPr>
      </w:pPr>
      <w:r w:rsidRPr="00667B4D">
        <w:rPr>
          <w:rStyle w:val="a3"/>
        </w:rPr>
        <w:t>Сочетание</w:t>
      </w:r>
      <w:r w:rsidRPr="00667B4D">
        <w:rPr>
          <w:rStyle w:val="a3"/>
          <w:color w:val="635274"/>
        </w:rPr>
        <w:t> 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чн</w:t>
      </w:r>
      <w:proofErr w:type="spellEnd"/>
      <w:r w:rsidRPr="00667B4D">
        <w:rPr>
          <w:rStyle w:val="a3"/>
          <w:color w:val="635274"/>
        </w:rPr>
        <w:t> </w:t>
      </w:r>
      <w:r w:rsidRPr="00667B4D">
        <w:rPr>
          <w:rStyle w:val="a3"/>
        </w:rPr>
        <w:t>пишется в следующих случаях:</w:t>
      </w:r>
    </w:p>
    <w:p w:rsidR="00DE4A99" w:rsidRPr="00667B4D" w:rsidRDefault="00DE4A99" w:rsidP="00DE4A99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667B4D">
        <w:rPr>
          <w:color w:val="000000"/>
        </w:rPr>
        <w:t>перед суффиксом </w:t>
      </w:r>
      <w:proofErr w:type="gramStart"/>
      <w:r w:rsidRPr="00667B4D">
        <w:rPr>
          <w:rStyle w:val="litera"/>
          <w:b/>
          <w:bCs/>
          <w:i/>
          <w:iCs/>
          <w:color w:val="CC0033"/>
        </w:rPr>
        <w:t>-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н</w:t>
      </w:r>
      <w:proofErr w:type="spellEnd"/>
      <w:proofErr w:type="gramEnd"/>
      <w:r w:rsidRPr="00667B4D">
        <w:rPr>
          <w:rStyle w:val="litera"/>
          <w:b/>
          <w:bCs/>
          <w:i/>
          <w:iCs/>
          <w:color w:val="CC0033"/>
        </w:rPr>
        <w:t>-</w:t>
      </w:r>
      <w:r w:rsidRPr="00667B4D">
        <w:rPr>
          <w:color w:val="000000"/>
        </w:rPr>
        <w:t> или другими суффиксами, начинающимися с 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н</w:t>
      </w:r>
      <w:proofErr w:type="spellEnd"/>
      <w:r w:rsidRPr="00667B4D">
        <w:rPr>
          <w:color w:val="000000"/>
        </w:rPr>
        <w:t>, на месте корневых </w:t>
      </w:r>
      <w:r w:rsidRPr="00667B4D">
        <w:rPr>
          <w:rStyle w:val="litera"/>
          <w:b/>
          <w:bCs/>
          <w:i/>
          <w:iCs/>
          <w:color w:val="CC0033"/>
        </w:rPr>
        <w:t xml:space="preserve">к, 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ц</w:t>
      </w:r>
      <w:proofErr w:type="spellEnd"/>
      <w:r w:rsidRPr="00667B4D">
        <w:rPr>
          <w:rStyle w:val="litera"/>
          <w:b/>
          <w:bCs/>
          <w:i/>
          <w:iCs/>
          <w:color w:val="CC0033"/>
        </w:rPr>
        <w:t>, ч</w:t>
      </w:r>
      <w:r w:rsidRPr="00667B4D">
        <w:rPr>
          <w:color w:val="000000"/>
        </w:rPr>
        <w:t>, хотя в ряде случаев произносится </w:t>
      </w:r>
      <w:r w:rsidRPr="00667B4D">
        <w:rPr>
          <w:rStyle w:val="litera0"/>
          <w:b/>
          <w:bCs/>
          <w:color w:val="CC0033"/>
        </w:rPr>
        <w:t>[</w:t>
      </w:r>
      <w:proofErr w:type="spellStart"/>
      <w:r w:rsidRPr="00667B4D">
        <w:rPr>
          <w:rStyle w:val="litera0"/>
          <w:b/>
          <w:bCs/>
          <w:color w:val="CC0033"/>
        </w:rPr>
        <w:t>ш</w:t>
      </w:r>
      <w:proofErr w:type="spellEnd"/>
      <w:r w:rsidRPr="00667B4D">
        <w:rPr>
          <w:rStyle w:val="litera0"/>
          <w:b/>
          <w:bCs/>
          <w:color w:val="CC0033"/>
        </w:rPr>
        <w:t>]</w:t>
      </w:r>
      <w:r w:rsidRPr="00667B4D">
        <w:rPr>
          <w:color w:val="000000"/>
        </w:rPr>
        <w:t xml:space="preserve">  </w:t>
      </w:r>
    </w:p>
    <w:p w:rsidR="00DE4A99" w:rsidRPr="00667B4D" w:rsidRDefault="00DE4A99" w:rsidP="00DE4A99">
      <w:pPr>
        <w:pStyle w:val="a4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proofErr w:type="gramStart"/>
      <w:r w:rsidRPr="00667B4D">
        <w:rPr>
          <w:rStyle w:val="a5"/>
          <w:color w:val="000000"/>
        </w:rPr>
        <w:t>Скворе</w:t>
      </w:r>
      <w:r w:rsidRPr="00667B4D">
        <w:rPr>
          <w:rStyle w:val="litera"/>
          <w:b/>
          <w:bCs/>
          <w:i/>
          <w:iCs/>
          <w:color w:val="CC0033"/>
        </w:rPr>
        <w:t>ц</w:t>
      </w:r>
      <w:r w:rsidRPr="00667B4D">
        <w:rPr>
          <w:rStyle w:val="a5"/>
          <w:color w:val="000000"/>
        </w:rPr>
        <w:t> – скворе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5"/>
          <w:color w:val="000000"/>
        </w:rPr>
        <w:t>ник, лото</w:t>
      </w:r>
      <w:r w:rsidRPr="00667B4D">
        <w:rPr>
          <w:rStyle w:val="litera"/>
          <w:b/>
          <w:bCs/>
          <w:i/>
          <w:iCs/>
          <w:color w:val="CC0033"/>
        </w:rPr>
        <w:t>к</w:t>
      </w:r>
      <w:r w:rsidRPr="00667B4D">
        <w:rPr>
          <w:rStyle w:val="a5"/>
          <w:color w:val="000000"/>
        </w:rPr>
        <w:t> – лото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5"/>
          <w:color w:val="000000"/>
        </w:rPr>
        <w:t>ник, оч</w:t>
      </w:r>
      <w:r w:rsidRPr="00667B4D">
        <w:rPr>
          <w:rStyle w:val="litera"/>
          <w:b/>
          <w:bCs/>
          <w:i/>
          <w:iCs/>
          <w:color w:val="CC0033"/>
        </w:rPr>
        <w:t>к</w:t>
      </w:r>
      <w:r w:rsidRPr="00667B4D">
        <w:rPr>
          <w:rStyle w:val="a5"/>
          <w:color w:val="000000"/>
        </w:rPr>
        <w:t>и – оче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5"/>
          <w:color w:val="000000"/>
        </w:rPr>
        <w:t>ник, пустя</w:t>
      </w:r>
      <w:r w:rsidRPr="00667B4D">
        <w:rPr>
          <w:rStyle w:val="litera"/>
          <w:b/>
          <w:bCs/>
          <w:i/>
          <w:iCs/>
          <w:color w:val="CC0033"/>
        </w:rPr>
        <w:t>к</w:t>
      </w:r>
      <w:r w:rsidRPr="00667B4D">
        <w:rPr>
          <w:rStyle w:val="a5"/>
          <w:color w:val="000000"/>
        </w:rPr>
        <w:t> – пустя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5"/>
          <w:color w:val="000000"/>
        </w:rPr>
        <w:t>ный, яй</w:t>
      </w:r>
      <w:r w:rsidRPr="00667B4D">
        <w:rPr>
          <w:rStyle w:val="litera"/>
          <w:b/>
          <w:bCs/>
          <w:i/>
          <w:iCs/>
          <w:color w:val="CC0033"/>
        </w:rPr>
        <w:t>ц</w:t>
      </w:r>
      <w:r w:rsidRPr="00667B4D">
        <w:rPr>
          <w:rStyle w:val="a5"/>
          <w:color w:val="000000"/>
        </w:rPr>
        <w:t>о – яи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5"/>
          <w:color w:val="000000"/>
        </w:rPr>
        <w:t>ница, пере</w:t>
      </w:r>
      <w:r w:rsidRPr="00667B4D">
        <w:rPr>
          <w:rStyle w:val="litera"/>
          <w:b/>
          <w:bCs/>
          <w:i/>
          <w:iCs/>
          <w:color w:val="CC0033"/>
        </w:rPr>
        <w:t>ц</w:t>
      </w:r>
      <w:r w:rsidRPr="00667B4D">
        <w:rPr>
          <w:rStyle w:val="a5"/>
          <w:color w:val="000000"/>
        </w:rPr>
        <w:t> – пере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5"/>
          <w:color w:val="000000"/>
        </w:rPr>
        <w:t>ница, све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5"/>
          <w:color w:val="000000"/>
        </w:rPr>
        <w:t>а – подсве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5"/>
          <w:color w:val="000000"/>
        </w:rPr>
        <w:t>ник.</w:t>
      </w:r>
      <w:proofErr w:type="gramEnd"/>
    </w:p>
    <w:p w:rsidR="00DE4A99" w:rsidRPr="00667B4D" w:rsidRDefault="00DE4A99" w:rsidP="00DE4A99">
      <w:pPr>
        <w:pStyle w:val="a4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proofErr w:type="gramStart"/>
      <w:r w:rsidRPr="00667B4D">
        <w:rPr>
          <w:rStyle w:val="a3"/>
        </w:rPr>
        <w:t>Исключения:</w:t>
      </w:r>
      <w:r w:rsidRPr="00667B4D">
        <w:t> </w:t>
      </w:r>
      <w:r w:rsidRPr="00667B4D">
        <w:rPr>
          <w:rStyle w:val="a5"/>
          <w:color w:val="000000"/>
        </w:rPr>
        <w:t>двуру</w:t>
      </w:r>
      <w:r w:rsidRPr="00667B4D">
        <w:rPr>
          <w:rStyle w:val="litera"/>
          <w:b/>
          <w:bCs/>
          <w:i/>
          <w:iCs/>
          <w:color w:val="CC0033"/>
        </w:rPr>
        <w:t>ш</w:t>
      </w:r>
      <w:r w:rsidRPr="00667B4D">
        <w:rPr>
          <w:rStyle w:val="a5"/>
          <w:color w:val="000000"/>
        </w:rPr>
        <w:t>ник, ру</w:t>
      </w:r>
      <w:r w:rsidRPr="00667B4D">
        <w:rPr>
          <w:rStyle w:val="litera"/>
          <w:b/>
          <w:bCs/>
          <w:i/>
          <w:iCs/>
          <w:color w:val="CC0033"/>
        </w:rPr>
        <w:t>ш</w:t>
      </w:r>
      <w:r w:rsidRPr="00667B4D">
        <w:rPr>
          <w:rStyle w:val="a5"/>
          <w:color w:val="000000"/>
        </w:rPr>
        <w:t>ник</w:t>
      </w:r>
      <w:r w:rsidRPr="00667B4D">
        <w:rPr>
          <w:color w:val="000000"/>
        </w:rPr>
        <w:t> (хотя </w:t>
      </w:r>
      <w:r w:rsidRPr="00667B4D">
        <w:rPr>
          <w:rStyle w:val="a5"/>
          <w:color w:val="000000"/>
        </w:rPr>
        <w:t>ру</w:t>
      </w:r>
      <w:r w:rsidRPr="00667B4D">
        <w:rPr>
          <w:rStyle w:val="litera"/>
          <w:b/>
          <w:bCs/>
          <w:i/>
          <w:iCs/>
          <w:color w:val="CC0033"/>
        </w:rPr>
        <w:t>к</w:t>
      </w:r>
      <w:r w:rsidRPr="00667B4D">
        <w:rPr>
          <w:rStyle w:val="a5"/>
          <w:color w:val="000000"/>
        </w:rPr>
        <w:t>а</w:t>
      </w:r>
      <w:r w:rsidRPr="00667B4D">
        <w:rPr>
          <w:color w:val="000000"/>
        </w:rPr>
        <w:t>), </w:t>
      </w:r>
      <w:r w:rsidRPr="00667B4D">
        <w:rPr>
          <w:rStyle w:val="a5"/>
          <w:color w:val="000000"/>
        </w:rPr>
        <w:t>раё</w:t>
      </w:r>
      <w:r w:rsidRPr="00667B4D">
        <w:rPr>
          <w:rStyle w:val="litera"/>
          <w:b/>
          <w:bCs/>
          <w:i/>
          <w:iCs/>
          <w:color w:val="CC0033"/>
        </w:rPr>
        <w:t>ш</w:t>
      </w:r>
      <w:r w:rsidRPr="00667B4D">
        <w:rPr>
          <w:rStyle w:val="a5"/>
          <w:color w:val="000000"/>
        </w:rPr>
        <w:t>ник</w:t>
      </w:r>
      <w:r w:rsidRPr="00667B4D">
        <w:rPr>
          <w:color w:val="000000"/>
        </w:rPr>
        <w:t> (хотя </w:t>
      </w:r>
      <w:r w:rsidRPr="00667B4D">
        <w:rPr>
          <w:rStyle w:val="a5"/>
          <w:color w:val="000000"/>
        </w:rPr>
        <w:t>раё</w:t>
      </w:r>
      <w:r w:rsidRPr="00667B4D">
        <w:rPr>
          <w:rStyle w:val="litera"/>
          <w:b/>
          <w:bCs/>
          <w:i/>
          <w:iCs/>
          <w:color w:val="CC0033"/>
        </w:rPr>
        <w:t>к</w:t>
      </w:r>
      <w:r w:rsidRPr="00667B4D">
        <w:rPr>
          <w:color w:val="000000"/>
        </w:rPr>
        <w:t>), </w:t>
      </w:r>
      <w:r w:rsidRPr="00667B4D">
        <w:rPr>
          <w:rStyle w:val="a5"/>
          <w:color w:val="000000"/>
        </w:rPr>
        <w:t>городо</w:t>
      </w:r>
      <w:r w:rsidRPr="00667B4D">
        <w:rPr>
          <w:rStyle w:val="litera"/>
          <w:b/>
          <w:bCs/>
          <w:i/>
          <w:iCs/>
          <w:color w:val="CC0033"/>
        </w:rPr>
        <w:t>ш</w:t>
      </w:r>
      <w:r w:rsidRPr="00667B4D">
        <w:rPr>
          <w:rStyle w:val="a5"/>
          <w:color w:val="000000"/>
        </w:rPr>
        <w:t>ник</w:t>
      </w:r>
      <w:r w:rsidRPr="00667B4D">
        <w:rPr>
          <w:color w:val="000000"/>
        </w:rPr>
        <w:t> (хотя </w:t>
      </w:r>
      <w:r w:rsidRPr="00667B4D">
        <w:rPr>
          <w:rStyle w:val="a5"/>
          <w:color w:val="000000"/>
        </w:rPr>
        <w:t>городо</w:t>
      </w:r>
      <w:r w:rsidRPr="00667B4D">
        <w:rPr>
          <w:rStyle w:val="litera"/>
          <w:b/>
          <w:bCs/>
          <w:i/>
          <w:iCs/>
          <w:color w:val="CC0033"/>
        </w:rPr>
        <w:t>к</w:t>
      </w:r>
      <w:r w:rsidRPr="00667B4D">
        <w:rPr>
          <w:color w:val="000000"/>
        </w:rPr>
        <w:t>);</w:t>
      </w:r>
      <w:proofErr w:type="gramEnd"/>
    </w:p>
    <w:p w:rsidR="00DE4A99" w:rsidRPr="00667B4D" w:rsidRDefault="00DE4A99" w:rsidP="00DE4A99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667B4D">
        <w:rPr>
          <w:color w:val="000000"/>
        </w:rPr>
        <w:t>в женских отчествах на </w:t>
      </w:r>
      <w:proofErr w:type="gramStart"/>
      <w:r w:rsidRPr="00667B4D">
        <w:rPr>
          <w:rStyle w:val="litera"/>
          <w:b/>
          <w:bCs/>
          <w:i/>
          <w:iCs/>
          <w:color w:val="CC0033"/>
        </w:rPr>
        <w:t>-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и</w:t>
      </w:r>
      <w:proofErr w:type="gramEnd"/>
      <w:r w:rsidRPr="00667B4D">
        <w:rPr>
          <w:rStyle w:val="litera"/>
          <w:b/>
          <w:bCs/>
          <w:i/>
          <w:iCs/>
          <w:color w:val="CC0033"/>
        </w:rPr>
        <w:t>чна</w:t>
      </w:r>
      <w:proofErr w:type="spellEnd"/>
      <w:r w:rsidRPr="00667B4D">
        <w:rPr>
          <w:color w:val="000000"/>
        </w:rPr>
        <w:t>.</w:t>
      </w:r>
    </w:p>
    <w:p w:rsidR="00DE4A99" w:rsidRPr="00667B4D" w:rsidRDefault="00DE4A99" w:rsidP="00DE4A99">
      <w:pPr>
        <w:pStyle w:val="a4"/>
        <w:spacing w:before="0" w:beforeAutospacing="0" w:after="90" w:afterAutospacing="0"/>
        <w:ind w:left="720"/>
        <w:jc w:val="both"/>
        <w:textAlignment w:val="baseline"/>
        <w:rPr>
          <w:color w:val="000000"/>
        </w:rPr>
      </w:pPr>
      <w:r w:rsidRPr="00667B4D">
        <w:rPr>
          <w:rStyle w:val="a5"/>
          <w:color w:val="000000"/>
        </w:rPr>
        <w:t xml:space="preserve">Мария </w:t>
      </w:r>
      <w:proofErr w:type="spellStart"/>
      <w:r w:rsidRPr="00667B4D">
        <w:rPr>
          <w:rStyle w:val="a5"/>
          <w:color w:val="000000"/>
        </w:rPr>
        <w:t>Савви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5"/>
          <w:color w:val="000000"/>
        </w:rPr>
        <w:t>на</w:t>
      </w:r>
      <w:proofErr w:type="spellEnd"/>
      <w:r w:rsidRPr="00667B4D">
        <w:rPr>
          <w:rStyle w:val="a5"/>
          <w:color w:val="000000"/>
        </w:rPr>
        <w:t>.</w:t>
      </w:r>
    </w:p>
    <w:p w:rsidR="00DE4A99" w:rsidRPr="00667B4D" w:rsidRDefault="00DE4A99" w:rsidP="00DE4A99">
      <w:pPr>
        <w:pStyle w:val="a4"/>
        <w:spacing w:before="0" w:beforeAutospacing="0" w:after="90" w:afterAutospacing="0"/>
        <w:jc w:val="both"/>
      </w:pPr>
      <w:r w:rsidRPr="00667B4D">
        <w:rPr>
          <w:rStyle w:val="a3"/>
        </w:rPr>
        <w:t>Сочетание 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шн</w:t>
      </w:r>
      <w:proofErr w:type="spellEnd"/>
      <w:r w:rsidRPr="00667B4D">
        <w:rPr>
          <w:rStyle w:val="a3"/>
          <w:color w:val="635274"/>
        </w:rPr>
        <w:t> </w:t>
      </w:r>
      <w:r w:rsidRPr="00667B4D">
        <w:rPr>
          <w:rStyle w:val="a3"/>
        </w:rPr>
        <w:t>пишется в следующих случаях:</w:t>
      </w:r>
    </w:p>
    <w:p w:rsidR="00DE4A99" w:rsidRPr="00667B4D" w:rsidRDefault="00DE4A99" w:rsidP="00DE4A99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667B4D">
        <w:rPr>
          <w:color w:val="000000"/>
        </w:rPr>
        <w:t>в словах, образованных от основ на 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х</w:t>
      </w:r>
      <w:proofErr w:type="spellEnd"/>
      <w:r w:rsidRPr="00667B4D">
        <w:rPr>
          <w:color w:val="000000"/>
        </w:rPr>
        <w:t>;</w:t>
      </w:r>
    </w:p>
    <w:p w:rsidR="00DE4A99" w:rsidRPr="00667B4D" w:rsidRDefault="00DE4A99" w:rsidP="00DE4A99">
      <w:pPr>
        <w:pStyle w:val="a4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667B4D">
        <w:rPr>
          <w:rStyle w:val="a5"/>
          <w:color w:val="000000"/>
        </w:rPr>
        <w:t>Сумато</w:t>
      </w:r>
      <w:r w:rsidRPr="00667B4D">
        <w:rPr>
          <w:rStyle w:val="litera"/>
          <w:b/>
          <w:bCs/>
          <w:i/>
          <w:iCs/>
          <w:color w:val="CC0033"/>
        </w:rPr>
        <w:t>х</w:t>
      </w:r>
      <w:r w:rsidRPr="00667B4D">
        <w:rPr>
          <w:rStyle w:val="a5"/>
          <w:color w:val="000000"/>
        </w:rPr>
        <w:t>а – сумато</w:t>
      </w:r>
      <w:r w:rsidRPr="00667B4D">
        <w:rPr>
          <w:rStyle w:val="litera"/>
          <w:b/>
          <w:bCs/>
          <w:i/>
          <w:iCs/>
          <w:color w:val="CC0033"/>
        </w:rPr>
        <w:t>ш</w:t>
      </w:r>
      <w:r w:rsidRPr="00667B4D">
        <w:rPr>
          <w:rStyle w:val="a5"/>
          <w:color w:val="000000"/>
        </w:rPr>
        <w:t>ный, у</w:t>
      </w:r>
      <w:r w:rsidRPr="00667B4D">
        <w:rPr>
          <w:rStyle w:val="litera"/>
          <w:b/>
          <w:bCs/>
          <w:i/>
          <w:iCs/>
          <w:color w:val="CC0033"/>
        </w:rPr>
        <w:t>х</w:t>
      </w:r>
      <w:r w:rsidRPr="00667B4D">
        <w:rPr>
          <w:rStyle w:val="a5"/>
          <w:color w:val="000000"/>
        </w:rPr>
        <w:t>о – нау</w:t>
      </w:r>
      <w:r w:rsidRPr="00667B4D">
        <w:rPr>
          <w:rStyle w:val="litera"/>
          <w:b/>
          <w:bCs/>
          <w:i/>
          <w:iCs/>
          <w:color w:val="CC0033"/>
        </w:rPr>
        <w:t>ш</w:t>
      </w:r>
      <w:r w:rsidRPr="00667B4D">
        <w:rPr>
          <w:rStyle w:val="a5"/>
          <w:color w:val="000000"/>
        </w:rPr>
        <w:t>ник.</w:t>
      </w:r>
    </w:p>
    <w:p w:rsidR="00DE4A99" w:rsidRPr="00667B4D" w:rsidRDefault="00DE4A99" w:rsidP="00DE4A99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667B4D">
        <w:rPr>
          <w:color w:val="000000"/>
        </w:rPr>
        <w:t>в словах с суффиксом </w:t>
      </w:r>
      <w:proofErr w:type="gramStart"/>
      <w:r w:rsidRPr="00667B4D">
        <w:rPr>
          <w:rStyle w:val="litera"/>
          <w:b/>
          <w:bCs/>
          <w:i/>
          <w:iCs/>
          <w:color w:val="CC0033"/>
        </w:rPr>
        <w:t>-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ш</w:t>
      </w:r>
      <w:proofErr w:type="gramEnd"/>
      <w:r w:rsidRPr="00667B4D">
        <w:rPr>
          <w:rStyle w:val="litera"/>
          <w:b/>
          <w:bCs/>
          <w:i/>
          <w:iCs/>
          <w:color w:val="CC0033"/>
        </w:rPr>
        <w:t>н</w:t>
      </w:r>
      <w:proofErr w:type="spellEnd"/>
      <w:r w:rsidRPr="00667B4D">
        <w:rPr>
          <w:rStyle w:val="litera"/>
          <w:b/>
          <w:bCs/>
          <w:i/>
          <w:iCs/>
          <w:color w:val="CC0033"/>
        </w:rPr>
        <w:t>-</w:t>
      </w:r>
      <w:r w:rsidRPr="00667B4D">
        <w:rPr>
          <w:color w:val="000000"/>
        </w:rPr>
        <w:t>, образованных от наречий;</w:t>
      </w:r>
    </w:p>
    <w:p w:rsidR="00DE4A99" w:rsidRPr="00667B4D" w:rsidRDefault="00DE4A99" w:rsidP="00DE4A99">
      <w:pPr>
        <w:pStyle w:val="a4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667B4D">
        <w:rPr>
          <w:rStyle w:val="a5"/>
          <w:color w:val="000000"/>
        </w:rPr>
        <w:t xml:space="preserve">Сегодня – </w:t>
      </w:r>
      <w:proofErr w:type="gramStart"/>
      <w:r w:rsidRPr="00667B4D">
        <w:rPr>
          <w:rStyle w:val="a5"/>
          <w:color w:val="000000"/>
        </w:rPr>
        <w:t>сегодня</w:t>
      </w:r>
      <w:r w:rsidRPr="00667B4D">
        <w:rPr>
          <w:rStyle w:val="litera"/>
          <w:b/>
          <w:bCs/>
          <w:i/>
          <w:iCs/>
          <w:color w:val="CC0033"/>
        </w:rPr>
        <w:t>шн</w:t>
      </w:r>
      <w:r w:rsidRPr="00667B4D">
        <w:rPr>
          <w:rStyle w:val="a5"/>
          <w:color w:val="000000"/>
        </w:rPr>
        <w:t>ий</w:t>
      </w:r>
      <w:proofErr w:type="gramEnd"/>
      <w:r w:rsidRPr="00667B4D">
        <w:rPr>
          <w:rStyle w:val="a5"/>
          <w:color w:val="000000"/>
        </w:rPr>
        <w:t>, зря – зря</w:t>
      </w:r>
      <w:r w:rsidRPr="00667B4D">
        <w:rPr>
          <w:rStyle w:val="litera"/>
          <w:b/>
          <w:bCs/>
          <w:i/>
          <w:iCs/>
          <w:color w:val="CC0033"/>
        </w:rPr>
        <w:t>шн</w:t>
      </w:r>
      <w:r w:rsidRPr="00667B4D">
        <w:rPr>
          <w:rStyle w:val="a5"/>
          <w:color w:val="000000"/>
        </w:rPr>
        <w:t>ый.</w:t>
      </w:r>
    </w:p>
    <w:p w:rsidR="00DE4A99" w:rsidRPr="00667B4D" w:rsidRDefault="00DE4A99" w:rsidP="00DE4A99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667B4D">
        <w:rPr>
          <w:color w:val="000000"/>
        </w:rPr>
        <w:t>в немногочисленных словах, образованных от несклоняемых существительных.</w:t>
      </w:r>
    </w:p>
    <w:p w:rsidR="00DE4A99" w:rsidRPr="00667B4D" w:rsidRDefault="00DE4A99" w:rsidP="00DE4A99">
      <w:pPr>
        <w:pStyle w:val="a4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667B4D">
        <w:rPr>
          <w:rStyle w:val="a5"/>
          <w:color w:val="000000"/>
        </w:rPr>
        <w:t xml:space="preserve">Кино – </w:t>
      </w:r>
      <w:proofErr w:type="gramStart"/>
      <w:r w:rsidRPr="00667B4D">
        <w:rPr>
          <w:rStyle w:val="a5"/>
          <w:color w:val="000000"/>
        </w:rPr>
        <w:t>кино</w:t>
      </w:r>
      <w:r w:rsidRPr="00667B4D">
        <w:rPr>
          <w:rStyle w:val="litera"/>
          <w:b/>
          <w:bCs/>
          <w:i/>
          <w:iCs/>
          <w:color w:val="CC0033"/>
        </w:rPr>
        <w:t>шн</w:t>
      </w:r>
      <w:r w:rsidRPr="00667B4D">
        <w:rPr>
          <w:rStyle w:val="a5"/>
          <w:color w:val="000000"/>
        </w:rPr>
        <w:t>ый</w:t>
      </w:r>
      <w:proofErr w:type="gramEnd"/>
      <w:r w:rsidRPr="00667B4D">
        <w:rPr>
          <w:rStyle w:val="a5"/>
          <w:color w:val="000000"/>
        </w:rPr>
        <w:t>, домино – домино</w:t>
      </w:r>
      <w:r w:rsidRPr="00667B4D">
        <w:rPr>
          <w:rStyle w:val="litera"/>
          <w:b/>
          <w:bCs/>
          <w:i/>
          <w:iCs/>
          <w:color w:val="CC0033"/>
        </w:rPr>
        <w:t>шн</w:t>
      </w:r>
      <w:r w:rsidRPr="00667B4D">
        <w:rPr>
          <w:rStyle w:val="a5"/>
          <w:color w:val="000000"/>
        </w:rPr>
        <w:t>ик.</w:t>
      </w:r>
    </w:p>
    <w:p w:rsidR="00DE4A99" w:rsidRPr="00667B4D" w:rsidRDefault="00DE4A99" w:rsidP="00DE4A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Обратите внимание!</w:t>
      </w:r>
    </w:p>
    <w:p w:rsidR="00DE4A99" w:rsidRPr="00667B4D" w:rsidRDefault="00DE4A99" w:rsidP="00DE4A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Произносятся и пишутся без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т </w:t>
      </w:r>
      <w:r w:rsidRPr="00667B4D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слова:</w:t>
      </w:r>
    </w:p>
    <w:p w:rsidR="00DE4A99" w:rsidRPr="00667B4D" w:rsidRDefault="00DE4A99" w:rsidP="00DE4A99">
      <w:pPr>
        <w:pStyle w:val="a9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proofErr w:type="gramStart"/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искусный, искусно, искусник, родственное – искус, интриганский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интриган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чудесный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чудеса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ужасный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ужас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опасный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опасаться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гнусный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гнус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бестелесный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телеса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небесный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небеса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словесный, словесность, словесно, словесник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словеса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E4A99" w:rsidRPr="00667B4D" w:rsidRDefault="00DE4A99" w:rsidP="00DE4A99">
      <w:pPr>
        <w:pStyle w:val="a9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Произносятся и пишутся без 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н</w:t>
      </w:r>
      <w:proofErr w:type="spell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слова:</w:t>
      </w:r>
    </w:p>
    <w:p w:rsidR="00DE4A99" w:rsidRPr="00667B4D" w:rsidRDefault="00DE4A99" w:rsidP="00DE4A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прецедент, инцидент, дерматин, констатация.</w:t>
      </w:r>
    </w:p>
    <w:p w:rsidR="00DE4A99" w:rsidRPr="00667B4D" w:rsidRDefault="00DE4A99" w:rsidP="00DE4A99">
      <w:pPr>
        <w:pStyle w:val="a9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Не смешивайте слова:</w:t>
      </w:r>
    </w:p>
    <w:p w:rsidR="00DE4A99" w:rsidRDefault="00DE4A99" w:rsidP="00DE4A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лото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ч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(торговец с лотком, на лотке) –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лото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ш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(игрок в лото),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DE4A99" w:rsidRDefault="00DE4A99" w:rsidP="00DE4A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ч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невый</w:t>
      </w:r>
      <w:proofErr w:type="gram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(от греча) – 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гречи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ш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(от гречиха)</w:t>
      </w:r>
    </w:p>
    <w:p w:rsidR="00DE4A99" w:rsidRPr="009E4639" w:rsidRDefault="00DE4A99" w:rsidP="00DE4A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4A99" w:rsidRPr="00667B4D" w:rsidRDefault="00DE4A99" w:rsidP="00DE4A99">
      <w:pPr>
        <w:pStyle w:val="a4"/>
        <w:numPr>
          <w:ilvl w:val="0"/>
          <w:numId w:val="7"/>
        </w:numPr>
        <w:spacing w:before="0" w:beforeAutospacing="0" w:after="0" w:afterAutospacing="0"/>
        <w:rPr>
          <w:b/>
        </w:rPr>
      </w:pPr>
      <w:r w:rsidRPr="00667B4D">
        <w:rPr>
          <w:b/>
        </w:rPr>
        <w:t>Разделительные Ъ и Ь знаки</w:t>
      </w:r>
    </w:p>
    <w:p w:rsidR="00DE4A99" w:rsidRPr="00667B4D" w:rsidRDefault="00DE4A99" w:rsidP="00DE4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ОБЩЕЕ ПРАВИЛО</w:t>
      </w:r>
    </w:p>
    <w:p w:rsidR="00DE4A99" w:rsidRPr="00667B4D" w:rsidRDefault="00DE4A99" w:rsidP="00DE4A99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Не обозначают звука. 2. Не допускают слияния гласного и согласного.</w:t>
      </w:r>
    </w:p>
    <w:p w:rsidR="00DE4A99" w:rsidRPr="00667B4D" w:rsidRDefault="00DE4A99" w:rsidP="00DE4A9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7B4D">
        <w:rPr>
          <w:rFonts w:ascii="Times New Roman" w:hAnsi="Times New Roman" w:cs="Times New Roman"/>
          <w:b/>
          <w:color w:val="FF0000"/>
          <w:sz w:val="24"/>
          <w:szCs w:val="24"/>
        </w:rPr>
        <w:t>Разделительный Ь знак пишется</w:t>
      </w:r>
    </w:p>
    <w:p w:rsidR="00DE4A99" w:rsidRPr="00667B4D" w:rsidRDefault="00DE4A99" w:rsidP="00DE4A99">
      <w:pPr>
        <w:pStyle w:val="a9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B4D">
        <w:rPr>
          <w:rFonts w:ascii="Times New Roman" w:hAnsi="Times New Roman" w:cs="Times New Roman"/>
          <w:sz w:val="24"/>
          <w:szCs w:val="24"/>
          <w:u w:val="single"/>
        </w:rPr>
        <w:t>для  обозначения мягкости согласных</w:t>
      </w:r>
    </w:p>
    <w:p w:rsidR="00DE4A99" w:rsidRPr="00667B4D" w:rsidRDefault="00DE4A99" w:rsidP="00DE4A99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-на конце слов после любого мягкого согласного (моль, исповедь);</w:t>
      </w:r>
    </w:p>
    <w:p w:rsidR="00DE4A99" w:rsidRPr="00667B4D" w:rsidRDefault="00DE4A99" w:rsidP="00DE4A99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 xml:space="preserve">-в середине слова после мягкого Л (мельница); после мягкого согласного перед 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твердым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 xml:space="preserve"> (тоньше);</w:t>
      </w:r>
    </w:p>
    <w:p w:rsidR="00DE4A99" w:rsidRPr="00667B4D" w:rsidRDefault="00DE4A99" w:rsidP="00DE4A99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середине числительных 50-80, 500-800 (пятьдесят, восемьсот)</w:t>
      </w:r>
    </w:p>
    <w:p w:rsidR="00DE4A99" w:rsidRPr="00667B4D" w:rsidRDefault="00DE4A99" w:rsidP="00DE4A99">
      <w:pPr>
        <w:pStyle w:val="a9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B4D">
        <w:rPr>
          <w:rFonts w:ascii="Times New Roman" w:hAnsi="Times New Roman" w:cs="Times New Roman"/>
          <w:sz w:val="24"/>
          <w:szCs w:val="24"/>
          <w:u w:val="single"/>
        </w:rPr>
        <w:t>после шипящих для разграничения грамматических форм</w:t>
      </w:r>
    </w:p>
    <w:p w:rsidR="00DE4A99" w:rsidRPr="00667B4D" w:rsidRDefault="00DE4A99" w:rsidP="00DE4A99">
      <w:pPr>
        <w:pStyle w:val="a9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именах существительных женского рода единственного числа (речь, тишь, рожь).</w:t>
      </w:r>
    </w:p>
    <w:p w:rsidR="00DE4A99" w:rsidRPr="00667B4D" w:rsidRDefault="00DE4A99" w:rsidP="00DE4A99">
      <w:pPr>
        <w:pStyle w:val="a9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повелительном наклонении глаголов (отрежь, съешь, назначь).</w:t>
      </w:r>
    </w:p>
    <w:p w:rsidR="00DE4A99" w:rsidRPr="00667B4D" w:rsidRDefault="00DE4A99" w:rsidP="00DE4A99">
      <w:pPr>
        <w:pStyle w:val="a9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неопределенной форме глаголов (беречь, стричь).</w:t>
      </w:r>
    </w:p>
    <w:p w:rsidR="00DE4A99" w:rsidRPr="00667B4D" w:rsidRDefault="00DE4A99" w:rsidP="00DE4A99">
      <w:pPr>
        <w:pStyle w:val="a9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-Во 2-м лице единственного числа глаголов настоящего и будущего времени (несешь, бросишь, возишь).</w:t>
      </w:r>
    </w:p>
    <w:p w:rsidR="00DE4A99" w:rsidRPr="00667B4D" w:rsidRDefault="00DE4A99" w:rsidP="00DE4A99">
      <w:pPr>
        <w:pStyle w:val="a9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наречиях (сплошь, настежь)</w:t>
      </w:r>
    </w:p>
    <w:p w:rsidR="00DE4A99" w:rsidRPr="00667B4D" w:rsidRDefault="00DE4A99" w:rsidP="00DE4A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7B4D">
        <w:rPr>
          <w:rFonts w:ascii="Times New Roman" w:hAnsi="Times New Roman" w:cs="Times New Roman"/>
          <w:i/>
          <w:sz w:val="24"/>
          <w:szCs w:val="24"/>
        </w:rPr>
        <w:t xml:space="preserve">Исключения: уж, замуж, </w:t>
      </w:r>
      <w:proofErr w:type="gramStart"/>
      <w:r w:rsidRPr="00667B4D">
        <w:rPr>
          <w:rFonts w:ascii="Times New Roman" w:hAnsi="Times New Roman" w:cs="Times New Roman"/>
          <w:i/>
          <w:sz w:val="24"/>
          <w:szCs w:val="24"/>
        </w:rPr>
        <w:t>невтерпеж</w:t>
      </w:r>
      <w:proofErr w:type="gramEnd"/>
      <w:r w:rsidRPr="00667B4D">
        <w:rPr>
          <w:rFonts w:ascii="Times New Roman" w:hAnsi="Times New Roman" w:cs="Times New Roman"/>
          <w:i/>
          <w:sz w:val="24"/>
          <w:szCs w:val="24"/>
        </w:rPr>
        <w:t>.</w:t>
      </w:r>
    </w:p>
    <w:p w:rsidR="00DE4A99" w:rsidRPr="00667B4D" w:rsidRDefault="00DE4A99" w:rsidP="00DE4A99">
      <w:pPr>
        <w:pStyle w:val="a9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 xml:space="preserve">-В частицах (лишь, 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>, вишь).</w:t>
      </w:r>
    </w:p>
    <w:p w:rsidR="00DE4A99" w:rsidRPr="00667B4D" w:rsidRDefault="00DE4A99" w:rsidP="00DE4A99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середине числительных  50-80, 500-800.</w:t>
      </w:r>
    </w:p>
    <w:p w:rsidR="00DE4A99" w:rsidRPr="00667B4D" w:rsidRDefault="00DE4A99" w:rsidP="00DE4A99">
      <w:pPr>
        <w:pStyle w:val="a9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притяжательных прилагательных (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медвежьего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>, собачьим)</w:t>
      </w:r>
    </w:p>
    <w:p w:rsidR="00DE4A99" w:rsidRPr="00667B4D" w:rsidRDefault="00DE4A99" w:rsidP="00DE4A99">
      <w:pPr>
        <w:pStyle w:val="a9"/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67B4D">
        <w:rPr>
          <w:rFonts w:ascii="Times New Roman" w:hAnsi="Times New Roman" w:cs="Times New Roman"/>
          <w:sz w:val="24"/>
          <w:szCs w:val="24"/>
          <w:u w:val="single"/>
        </w:rPr>
        <w:t xml:space="preserve">перед гласными  е, ё, </w:t>
      </w:r>
      <w:proofErr w:type="spellStart"/>
      <w:r w:rsidRPr="00667B4D">
        <w:rPr>
          <w:rFonts w:ascii="Times New Roman" w:hAnsi="Times New Roman" w:cs="Times New Roman"/>
          <w:sz w:val="24"/>
          <w:szCs w:val="24"/>
          <w:u w:val="single"/>
        </w:rPr>
        <w:t>ю</w:t>
      </w:r>
      <w:proofErr w:type="spellEnd"/>
      <w:r w:rsidRPr="00667B4D">
        <w:rPr>
          <w:rFonts w:ascii="Times New Roman" w:hAnsi="Times New Roman" w:cs="Times New Roman"/>
          <w:sz w:val="24"/>
          <w:szCs w:val="24"/>
          <w:u w:val="single"/>
        </w:rPr>
        <w:t>, я, и внутри слова, не после приставок (карьера, воробьиный, вьюга)</w:t>
      </w:r>
      <w:proofErr w:type="gramEnd"/>
    </w:p>
    <w:p w:rsidR="00DE4A99" w:rsidRPr="00667B4D" w:rsidRDefault="00DE4A99" w:rsidP="00DE4A99">
      <w:pPr>
        <w:pStyle w:val="a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корне (обезьяна, интерьер)</w:t>
      </w:r>
    </w:p>
    <w:p w:rsidR="00DE4A99" w:rsidRPr="00667B4D" w:rsidRDefault="00DE4A99" w:rsidP="00DE4A99">
      <w:pPr>
        <w:pStyle w:val="a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иноязычных словах (бульон, компаньон)</w:t>
      </w:r>
    </w:p>
    <w:p w:rsidR="00DE4A99" w:rsidRPr="009E4639" w:rsidRDefault="00DE4A99" w:rsidP="00DE4A99">
      <w:pPr>
        <w:pStyle w:val="a9"/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B4D">
        <w:rPr>
          <w:rFonts w:ascii="Times New Roman" w:hAnsi="Times New Roman" w:cs="Times New Roman"/>
          <w:sz w:val="24"/>
          <w:szCs w:val="24"/>
          <w:u w:val="single"/>
        </w:rPr>
        <w:t>В некоторых иноязычных словах перед</w:t>
      </w:r>
      <w:proofErr w:type="gramStart"/>
      <w:r w:rsidRPr="00667B4D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proofErr w:type="gramEnd"/>
      <w:r w:rsidRPr="00667B4D">
        <w:rPr>
          <w:rFonts w:ascii="Times New Roman" w:hAnsi="Times New Roman" w:cs="Times New Roman"/>
          <w:sz w:val="24"/>
          <w:szCs w:val="24"/>
          <w:u w:val="single"/>
        </w:rPr>
        <w:t xml:space="preserve"> (бульон, компаньон)</w:t>
      </w:r>
    </w:p>
    <w:p w:rsidR="00DE4A99" w:rsidRPr="00667B4D" w:rsidRDefault="00DE4A99" w:rsidP="00DE4A99">
      <w:pPr>
        <w:pStyle w:val="a9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B4D">
        <w:rPr>
          <w:rFonts w:ascii="Times New Roman" w:hAnsi="Times New Roman" w:cs="Times New Roman"/>
          <w:b/>
          <w:sz w:val="24"/>
          <w:szCs w:val="24"/>
        </w:rPr>
        <w:t>Ь ЗНАК НЕ ПИШЕТСЯ</w:t>
      </w:r>
      <w:proofErr w:type="gramStart"/>
      <w:r w:rsidRPr="00667B4D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DE4A99" w:rsidRPr="00667B4D" w:rsidRDefault="00DE4A99" w:rsidP="00DE4A99">
      <w:pPr>
        <w:pStyle w:val="a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 xml:space="preserve">-В существительных мужского рода 2-ого склонения 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 xml:space="preserve">. И В. </w:t>
      </w:r>
      <w:proofErr w:type="spellStart"/>
      <w:r w:rsidRPr="00667B4D">
        <w:rPr>
          <w:rFonts w:ascii="Times New Roman" w:hAnsi="Times New Roman" w:cs="Times New Roman"/>
          <w:sz w:val="24"/>
          <w:szCs w:val="24"/>
        </w:rPr>
        <w:t>пад</w:t>
      </w:r>
      <w:proofErr w:type="spellEnd"/>
      <w:r w:rsidRPr="00667B4D">
        <w:rPr>
          <w:rFonts w:ascii="Times New Roman" w:hAnsi="Times New Roman" w:cs="Times New Roman"/>
          <w:sz w:val="24"/>
          <w:szCs w:val="24"/>
        </w:rPr>
        <w:t>. (гараж, камыш).</w:t>
      </w:r>
    </w:p>
    <w:p w:rsidR="00DE4A99" w:rsidRPr="00667B4D" w:rsidRDefault="00DE4A99" w:rsidP="00DE4A99">
      <w:pPr>
        <w:pStyle w:val="a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существительных женского и среднего рода в Р.п., мн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>исла (туч, рощ)</w:t>
      </w:r>
    </w:p>
    <w:p w:rsidR="00DE4A99" w:rsidRPr="00667B4D" w:rsidRDefault="00DE4A99" w:rsidP="00DE4A99">
      <w:pPr>
        <w:pStyle w:val="a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кратких прилагательных мужского рода (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горяч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>, свеж)</w:t>
      </w:r>
    </w:p>
    <w:p w:rsidR="00DE4A99" w:rsidRPr="00667B4D" w:rsidRDefault="00DE4A99" w:rsidP="00DE4A99">
      <w:pPr>
        <w:pStyle w:val="a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сочетаниях ЧН, ЧК, ЩН, НЩ, РЩ</w:t>
      </w:r>
    </w:p>
    <w:p w:rsidR="00DE4A99" w:rsidRPr="00667B4D" w:rsidRDefault="00DE4A99" w:rsidP="00DE4A99">
      <w:pPr>
        <w:pStyle w:val="a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 xml:space="preserve">-В сочетаниях ЛЛ, НН, 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>, СН, СЛ, ЗД, ЗН, НЖ (гвозди, иллюминация)</w:t>
      </w:r>
    </w:p>
    <w:p w:rsidR="00DE4A99" w:rsidRPr="00667B4D" w:rsidRDefault="00DE4A99" w:rsidP="00DE4A99">
      <w:pPr>
        <w:pStyle w:val="a9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-Между двумя мягкими Л (иллюзия)</w:t>
      </w:r>
    </w:p>
    <w:p w:rsidR="00DE4A99" w:rsidRPr="00667B4D" w:rsidRDefault="00DE4A99" w:rsidP="00DE4A99">
      <w:pPr>
        <w:pStyle w:val="a9"/>
        <w:spacing w:before="240"/>
        <w:ind w:left="1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7B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Разделительный Ъ знак пишется после согласного перед гласными   е, ё, </w:t>
      </w:r>
      <w:proofErr w:type="spellStart"/>
      <w:r w:rsidRPr="00667B4D">
        <w:rPr>
          <w:rFonts w:ascii="Times New Roman" w:hAnsi="Times New Roman" w:cs="Times New Roman"/>
          <w:b/>
          <w:color w:val="FF0000"/>
          <w:sz w:val="24"/>
          <w:szCs w:val="24"/>
        </w:rPr>
        <w:t>ю</w:t>
      </w:r>
      <w:proofErr w:type="spellEnd"/>
      <w:r w:rsidRPr="00667B4D">
        <w:rPr>
          <w:rFonts w:ascii="Times New Roman" w:hAnsi="Times New Roman" w:cs="Times New Roman"/>
          <w:b/>
          <w:color w:val="FF0000"/>
          <w:sz w:val="24"/>
          <w:szCs w:val="24"/>
        </w:rPr>
        <w:t>, я,</w:t>
      </w:r>
    </w:p>
    <w:p w:rsidR="00DE4A99" w:rsidRPr="00667B4D" w:rsidRDefault="00DE4A99" w:rsidP="00DE4A99">
      <w:pPr>
        <w:pStyle w:val="a9"/>
        <w:numPr>
          <w:ilvl w:val="0"/>
          <w:numId w:val="17"/>
        </w:numPr>
        <w:spacing w:after="200" w:line="276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после приставки, оканчивающейся на согласную (подъем, въезд, предъюбилейный, межъядерный)</w:t>
      </w:r>
    </w:p>
    <w:p w:rsidR="00DE4A99" w:rsidRPr="00667B4D" w:rsidRDefault="00DE4A99" w:rsidP="00DE4A99">
      <w:pPr>
        <w:pStyle w:val="a9"/>
        <w:numPr>
          <w:ilvl w:val="0"/>
          <w:numId w:val="17"/>
        </w:numPr>
        <w:spacing w:after="200" w:line="276" w:lineRule="auto"/>
        <w:ind w:left="530" w:hanging="104"/>
        <w:rPr>
          <w:rFonts w:ascii="Times New Roman" w:hAnsi="Times New Roman" w:cs="Times New Roman"/>
          <w:b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после иноязычной приставки (</w:t>
      </w:r>
      <w:proofErr w:type="spellStart"/>
      <w:r w:rsidRPr="00667B4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667B4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 xml:space="preserve">, ад-, </w:t>
      </w:r>
      <w:proofErr w:type="spellStart"/>
      <w:r w:rsidRPr="00667B4D">
        <w:rPr>
          <w:rFonts w:ascii="Times New Roman" w:hAnsi="Times New Roman" w:cs="Times New Roman"/>
          <w:sz w:val="24"/>
          <w:szCs w:val="24"/>
        </w:rPr>
        <w:t>диз</w:t>
      </w:r>
      <w:proofErr w:type="spellEnd"/>
      <w:r w:rsidRPr="00667B4D">
        <w:rPr>
          <w:rFonts w:ascii="Times New Roman" w:hAnsi="Times New Roman" w:cs="Times New Roman"/>
          <w:sz w:val="24"/>
          <w:szCs w:val="24"/>
        </w:rPr>
        <w:t xml:space="preserve">-, ин-, </w:t>
      </w:r>
      <w:proofErr w:type="spellStart"/>
      <w:r w:rsidRPr="00667B4D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667B4D">
        <w:rPr>
          <w:rFonts w:ascii="Times New Roman" w:hAnsi="Times New Roman" w:cs="Times New Roman"/>
          <w:sz w:val="24"/>
          <w:szCs w:val="24"/>
        </w:rPr>
        <w:t xml:space="preserve">-, контр-, об-, </w:t>
      </w:r>
      <w:proofErr w:type="spellStart"/>
      <w:r w:rsidRPr="00667B4D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667B4D">
        <w:rPr>
          <w:rFonts w:ascii="Times New Roman" w:hAnsi="Times New Roman" w:cs="Times New Roman"/>
          <w:sz w:val="24"/>
          <w:szCs w:val="24"/>
        </w:rPr>
        <w:t>- транс-) и иноязычного корня, начинающейся с –Е-, -Ю- (инъекция, субъект, адъютант)</w:t>
      </w:r>
    </w:p>
    <w:p w:rsidR="00DE4A99" w:rsidRPr="00667B4D" w:rsidRDefault="00DE4A99" w:rsidP="00DE4A99">
      <w:pPr>
        <w:pStyle w:val="a9"/>
        <w:numPr>
          <w:ilvl w:val="0"/>
          <w:numId w:val="17"/>
        </w:numPr>
        <w:spacing w:after="200" w:line="276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в сложных словах после числительных ДВУХ, ТРЕХ, ЧЕТЫРЕХ (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двухъярусный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>)</w:t>
      </w:r>
    </w:p>
    <w:p w:rsidR="00DE4A99" w:rsidRPr="00DE4A99" w:rsidRDefault="00DE4A99" w:rsidP="00DE4A99">
      <w:pPr>
        <w:pStyle w:val="a9"/>
        <w:numPr>
          <w:ilvl w:val="0"/>
          <w:numId w:val="17"/>
        </w:numPr>
        <w:spacing w:after="200" w:line="276" w:lineRule="auto"/>
        <w:ind w:left="530" w:hanging="104"/>
        <w:rPr>
          <w:rFonts w:ascii="Times New Roman" w:hAnsi="Times New Roman" w:cs="Times New Roman"/>
          <w:b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 xml:space="preserve">Между приставкой на согласный звук и корнем, начинающимся с букв 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 xml:space="preserve">ё), </w:t>
      </w:r>
      <w:proofErr w:type="spellStart"/>
      <w:r w:rsidRPr="00667B4D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667B4D">
        <w:rPr>
          <w:rFonts w:ascii="Times New Roman" w:hAnsi="Times New Roman" w:cs="Times New Roman"/>
          <w:sz w:val="24"/>
          <w:szCs w:val="24"/>
        </w:rPr>
        <w:t>, я (подъезд, объем)</w:t>
      </w:r>
    </w:p>
    <w:p w:rsidR="00DE4A99" w:rsidRPr="00667B4D" w:rsidRDefault="00DE4A99" w:rsidP="00DE4A99">
      <w:pPr>
        <w:pStyle w:val="a9"/>
        <w:spacing w:after="200" w:line="276" w:lineRule="auto"/>
        <w:ind w:left="530"/>
        <w:rPr>
          <w:rFonts w:ascii="Times New Roman" w:hAnsi="Times New Roman" w:cs="Times New Roman"/>
          <w:b/>
          <w:sz w:val="24"/>
          <w:szCs w:val="24"/>
        </w:rPr>
      </w:pPr>
    </w:p>
    <w:p w:rsidR="00DE4A99" w:rsidRPr="00DE4A99" w:rsidRDefault="00D57BCD" w:rsidP="00DE4A99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4A99">
        <w:rPr>
          <w:rFonts w:ascii="Times New Roman" w:hAnsi="Times New Roman" w:cs="Times New Roman"/>
          <w:b/>
          <w:bCs/>
          <w:sz w:val="24"/>
          <w:szCs w:val="24"/>
        </w:rPr>
        <w:t xml:space="preserve">Правописание О/Ё после шипящих и </w:t>
      </w:r>
      <w:proofErr w:type="gramStart"/>
      <w:r w:rsidRPr="00DE4A99"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</w:p>
    <w:tbl>
      <w:tblPr>
        <w:tblStyle w:val="aa"/>
        <w:tblpPr w:leftFromText="180" w:rightFromText="180" w:vertAnchor="text" w:horzAnchor="page" w:tblpX="761" w:tblpY="246"/>
        <w:tblOverlap w:val="never"/>
        <w:tblW w:w="0" w:type="auto"/>
        <w:tblLayout w:type="fixed"/>
        <w:tblLook w:val="0000"/>
      </w:tblPr>
      <w:tblGrid>
        <w:gridCol w:w="1665"/>
        <w:gridCol w:w="2375"/>
        <w:gridCol w:w="4608"/>
        <w:gridCol w:w="2332"/>
      </w:tblGrid>
      <w:tr w:rsidR="00D57BCD" w:rsidRPr="00D57BCD" w:rsidTr="00C663D9">
        <w:tc>
          <w:tcPr>
            <w:tcW w:w="1665" w:type="dxa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Морфема</w:t>
            </w:r>
          </w:p>
        </w:tc>
        <w:tc>
          <w:tcPr>
            <w:tcW w:w="2375" w:type="dxa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речи</w:t>
            </w:r>
          </w:p>
        </w:tc>
        <w:tc>
          <w:tcPr>
            <w:tcW w:w="4608" w:type="dxa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Правило</w:t>
            </w:r>
          </w:p>
        </w:tc>
        <w:tc>
          <w:tcPr>
            <w:tcW w:w="2332" w:type="dxa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</w:t>
            </w:r>
          </w:p>
        </w:tc>
      </w:tr>
      <w:tr w:rsidR="00D57BCD" w:rsidRPr="00D57BCD" w:rsidTr="00C663D9">
        <w:trPr>
          <w:trHeight w:val="993"/>
        </w:trPr>
        <w:tc>
          <w:tcPr>
            <w:tcW w:w="1665" w:type="dxa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Любая часть речи</w:t>
            </w:r>
          </w:p>
        </w:tc>
        <w:tc>
          <w:tcPr>
            <w:tcW w:w="4608" w:type="dxa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Под ударением после шипящих пишется </w:t>
            </w: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-ё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 (можно заменить на -е-)</w:t>
            </w: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proofErr w:type="spell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: шов, шорох, крыжовник, капюшон, трущоба, чащоба, чопорный</w:t>
            </w:r>
          </w:p>
        </w:tc>
        <w:tc>
          <w:tcPr>
            <w:tcW w:w="2332" w:type="dxa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Шёпот (шептать),</w:t>
            </w: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 шёлк</w:t>
            </w:r>
          </w:p>
        </w:tc>
      </w:tr>
      <w:tr w:rsidR="00D57BCD" w:rsidRPr="00D57BCD" w:rsidTr="00C663D9">
        <w:trPr>
          <w:trHeight w:val="720"/>
        </w:trPr>
        <w:tc>
          <w:tcPr>
            <w:tcW w:w="1665" w:type="dxa"/>
            <w:vMerge w:val="restart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Гласная </w:t>
            </w: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корня</w:t>
            </w:r>
          </w:p>
        </w:tc>
        <w:tc>
          <w:tcPr>
            <w:tcW w:w="2375" w:type="dxa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Ожог (руки)</w:t>
            </w: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Поджог (сарая)</w:t>
            </w:r>
          </w:p>
        </w:tc>
      </w:tr>
      <w:tr w:rsidR="00D57BCD" w:rsidRPr="00D57BCD" w:rsidTr="00C663D9">
        <w:trPr>
          <w:trHeight w:val="454"/>
        </w:trPr>
        <w:tc>
          <w:tcPr>
            <w:tcW w:w="1665" w:type="dxa"/>
            <w:vMerge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6940" w:type="dxa"/>
            <w:gridSpan w:val="2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Ожёг (руку)</w:t>
            </w: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Поджёг (сарай)</w:t>
            </w:r>
          </w:p>
        </w:tc>
      </w:tr>
      <w:tr w:rsidR="00D57BCD" w:rsidRPr="00D57BCD" w:rsidTr="00C663D9">
        <w:trPr>
          <w:trHeight w:val="1171"/>
        </w:trPr>
        <w:tc>
          <w:tcPr>
            <w:tcW w:w="1665" w:type="dxa"/>
            <w:vMerge w:val="restart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Под ударением </w:t>
            </w: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Без ударения </w:t>
            </w: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 Но в сущ., образованных от глаг., под ударением пишем </w:t>
            </w: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-ё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2" w:type="dxa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Речонка, галчонок; Сгущёнка, ночёвка, тушёнка.</w:t>
            </w:r>
          </w:p>
        </w:tc>
      </w:tr>
      <w:tr w:rsidR="00D57BCD" w:rsidRPr="00D57BCD" w:rsidTr="00C663D9">
        <w:trPr>
          <w:trHeight w:val="500"/>
        </w:trPr>
        <w:tc>
          <w:tcPr>
            <w:tcW w:w="1665" w:type="dxa"/>
            <w:vMerge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-ё</w:t>
            </w: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 (иноязычный)</w:t>
            </w:r>
          </w:p>
        </w:tc>
        <w:tc>
          <w:tcPr>
            <w:tcW w:w="2332" w:type="dxa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Стажёр</w:t>
            </w: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Дирижёр</w:t>
            </w:r>
          </w:p>
        </w:tc>
      </w:tr>
      <w:tr w:rsidR="00D57BCD" w:rsidRPr="00D57BCD" w:rsidTr="00C663D9">
        <w:tc>
          <w:tcPr>
            <w:tcW w:w="1665" w:type="dxa"/>
            <w:vMerge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4608" w:type="dxa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Под ударением </w:t>
            </w: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(образованных от сущ.)</w:t>
            </w: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Без ударения </w:t>
            </w: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В прил., образованных от глаг., пишем </w:t>
            </w: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-ё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2" w:type="dxa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Парчовый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 (парча)</w:t>
            </w: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Рыжеватый</w:t>
            </w: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Золочёный (</w:t>
            </w: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от золотить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57BCD" w:rsidRPr="00D57BCD" w:rsidTr="00C663D9">
        <w:tc>
          <w:tcPr>
            <w:tcW w:w="1665" w:type="dxa"/>
            <w:vMerge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 </w:t>
            </w:r>
          </w:p>
        </w:tc>
        <w:tc>
          <w:tcPr>
            <w:tcW w:w="4608" w:type="dxa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Под ударением </w:t>
            </w: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-ё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Без ударения </w:t>
            </w: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2" w:type="dxa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Освещённый,</w:t>
            </w: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окружённый</w:t>
            </w:r>
          </w:p>
        </w:tc>
      </w:tr>
      <w:tr w:rsidR="00D57BCD" w:rsidRPr="00D57BCD" w:rsidTr="00C663D9">
        <w:tc>
          <w:tcPr>
            <w:tcW w:w="1665" w:type="dxa"/>
            <w:vMerge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4608" w:type="dxa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Под ударением </w:t>
            </w: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Без ударения </w:t>
            </w: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     Но: ещё</w:t>
            </w:r>
          </w:p>
        </w:tc>
        <w:tc>
          <w:tcPr>
            <w:tcW w:w="2332" w:type="dxa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Горячо, хорошо, короче, хуже</w:t>
            </w:r>
          </w:p>
        </w:tc>
      </w:tr>
      <w:tr w:rsidR="00D57BCD" w:rsidRPr="00D57BCD" w:rsidTr="00C663D9">
        <w:tc>
          <w:tcPr>
            <w:tcW w:w="1665" w:type="dxa"/>
            <w:vMerge w:val="restart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75" w:type="dxa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4608" w:type="dxa"/>
            <w:vMerge w:val="restart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Под ударением </w:t>
            </w: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Без ударения </w:t>
            </w: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Плечом, свечой</w:t>
            </w: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товарищем</w:t>
            </w:r>
          </w:p>
        </w:tc>
      </w:tr>
      <w:tr w:rsidR="00D57BCD" w:rsidRPr="00D57BCD" w:rsidTr="00C663D9">
        <w:tc>
          <w:tcPr>
            <w:tcW w:w="1665" w:type="dxa"/>
            <w:vMerge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4608" w:type="dxa"/>
            <w:vMerge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Большой, чужой</w:t>
            </w:r>
          </w:p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хорошего</w:t>
            </w:r>
          </w:p>
        </w:tc>
      </w:tr>
      <w:tr w:rsidR="00D57BCD" w:rsidRPr="00D57BCD" w:rsidTr="00C663D9">
        <w:trPr>
          <w:trHeight w:val="311"/>
        </w:trPr>
        <w:tc>
          <w:tcPr>
            <w:tcW w:w="1665" w:type="dxa"/>
            <w:vMerge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4608" w:type="dxa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Под ударением </w:t>
            </w:r>
            <w:proofErr w:type="gramStart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-ё</w:t>
            </w:r>
            <w:proofErr w:type="gramEnd"/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2" w:type="dxa"/>
          </w:tcPr>
          <w:p w:rsidR="00D57BCD" w:rsidRPr="00D57BCD" w:rsidRDefault="00D57BCD" w:rsidP="00D5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Печёшь, жжёт</w:t>
            </w:r>
          </w:p>
        </w:tc>
      </w:tr>
    </w:tbl>
    <w:p w:rsidR="00DE4A99" w:rsidRDefault="00DE4A99" w:rsidP="00D57B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57BCD" w:rsidRPr="00D57BCD" w:rsidRDefault="00DE4A99" w:rsidP="00D57B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Задание 2: в</w:t>
      </w:r>
      <w:r w:rsidR="00D57BCD" w:rsidRPr="00D57BC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ыполнить </w:t>
      </w:r>
      <w:proofErr w:type="spellStart"/>
      <w:r w:rsidR="00D57BCD" w:rsidRPr="00D57BC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упражения</w:t>
      </w:r>
      <w:proofErr w:type="spellEnd"/>
    </w:p>
    <w:p w:rsidR="00DE4A99" w:rsidRDefault="00DE4A99" w:rsidP="00D57B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7BCD" w:rsidRPr="00D57BCD" w:rsidRDefault="00D57BCD" w:rsidP="00D57B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7BCD">
        <w:rPr>
          <w:rFonts w:ascii="Times New Roman" w:hAnsi="Times New Roman" w:cs="Times New Roman"/>
          <w:b/>
          <w:color w:val="000000"/>
          <w:sz w:val="24"/>
          <w:szCs w:val="24"/>
        </w:rPr>
        <w:t>1. Вставьте пропущенные буквы.</w:t>
      </w:r>
    </w:p>
    <w:p w:rsidR="00D57BCD" w:rsidRPr="00D57BCD" w:rsidRDefault="00D57BCD" w:rsidP="00D57BC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Б…ч…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вка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веч…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рка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деш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…вый, ж…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ваный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ж…лоб, ж…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лтый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ж…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лудь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ж…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лчь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ж…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рнов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ж…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сткий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зач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…т, кош…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лка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печ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нка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пощ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…чина,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прич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ска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пч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лка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пш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нка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пш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нник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расч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ска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реш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тка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саж…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нки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…т,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…ба,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…т, ч…боты, ч…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лка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ч…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лн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ч…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рствый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ч…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рточка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чеч</w:t>
      </w:r>
      <w:proofErr w:type="spellEnd"/>
      <w:proofErr w:type="gram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тка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…пот,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щ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…голь,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щ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лка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щ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тка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BCD" w:rsidRPr="00DE4A99" w:rsidRDefault="00D57BCD" w:rsidP="00D57B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7BCD">
        <w:rPr>
          <w:rFonts w:ascii="Times New Roman" w:hAnsi="Times New Roman" w:cs="Times New Roman"/>
          <w:b/>
          <w:color w:val="000000"/>
          <w:sz w:val="24"/>
          <w:szCs w:val="24"/>
        </w:rPr>
        <w:t>2. Вставьте пропущенные буквы.</w:t>
      </w:r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 Составьте предложения с приводимыми ниже иноязычными по происхождению словами.</w:t>
      </w:r>
    </w:p>
    <w:p w:rsidR="00D57BCD" w:rsidRPr="00D57BCD" w:rsidRDefault="00D57BCD" w:rsidP="00D57BC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gram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кей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ж…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нглёр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маж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рдом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винизм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кировать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колад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ссе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тландский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фер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BCD" w:rsidRPr="00D57BCD" w:rsidRDefault="00243DBE" w:rsidP="00D57B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D57BCD" w:rsidRPr="00D57BCD">
        <w:rPr>
          <w:rFonts w:ascii="Times New Roman" w:hAnsi="Times New Roman" w:cs="Times New Roman"/>
          <w:b/>
          <w:color w:val="000000"/>
          <w:sz w:val="24"/>
          <w:szCs w:val="24"/>
        </w:rPr>
        <w:t>. Вставьте</w:t>
      </w:r>
      <w:proofErr w:type="gramStart"/>
      <w:r w:rsidR="00D57BCD" w:rsidRPr="00D57B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</w:t>
      </w:r>
      <w:proofErr w:type="gramEnd"/>
      <w:r w:rsidR="00D57BCD" w:rsidRPr="00D57B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Е,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Ё</w:t>
      </w:r>
      <w:r w:rsidR="00D57BCD" w:rsidRPr="00D57B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после шипящих и Ц.</w:t>
      </w:r>
    </w:p>
    <w:p w:rsidR="00D57BCD" w:rsidRPr="00D57BCD" w:rsidRDefault="00D57BCD" w:rsidP="00D57BC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Трущ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…ба,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восхищ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нный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медвеж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…нок,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скач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…к, врач…м,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бойц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…м,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саранч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туч…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камыш…м, общ…, платеж…м, фарш…м, калач…м, мяч…м, поклаж…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борщ…м,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…пот, тяж…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лый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голыш…м,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одеяльц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…м,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щ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лочка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ж…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нглёр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кировать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роховатый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ж…лоб,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трущ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…ба, чащ…ба,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чеч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тка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прож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…ванный,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щ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…голь,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расч</w:t>
      </w:r>
      <w:proofErr w:type="spellEnd"/>
      <w:proofErr w:type="gram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ска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мпол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ч…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ткий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кож…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страниц…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сторож…м, плеч…м, рощ…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 xml:space="preserve">, плач…м, палач…м, товарищ…м, гараж…м, певуч…, 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девч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нка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, ч…</w:t>
      </w:r>
      <w:proofErr w:type="spellStart"/>
      <w:r w:rsidRPr="00D57BCD">
        <w:rPr>
          <w:rFonts w:ascii="Times New Roman" w:hAnsi="Times New Roman" w:cs="Times New Roman"/>
          <w:color w:val="000000"/>
          <w:sz w:val="24"/>
          <w:szCs w:val="24"/>
        </w:rPr>
        <w:t>рный</w:t>
      </w:r>
      <w:proofErr w:type="spellEnd"/>
      <w:r w:rsidRPr="00D57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BCD" w:rsidRDefault="00D57BCD" w:rsidP="00FB0E58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D57BCD" w:rsidSect="00D57BC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1FA"/>
    <w:multiLevelType w:val="multilevel"/>
    <w:tmpl w:val="102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81B1D"/>
    <w:multiLevelType w:val="multilevel"/>
    <w:tmpl w:val="CF22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C7E13"/>
    <w:multiLevelType w:val="hybridMultilevel"/>
    <w:tmpl w:val="EE18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87BAF"/>
    <w:multiLevelType w:val="hybridMultilevel"/>
    <w:tmpl w:val="1E36417C"/>
    <w:lvl w:ilvl="0" w:tplc="7E9E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A2EA4"/>
    <w:multiLevelType w:val="hybridMultilevel"/>
    <w:tmpl w:val="599E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E719E"/>
    <w:multiLevelType w:val="multilevel"/>
    <w:tmpl w:val="2804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D0BC8"/>
    <w:multiLevelType w:val="hybridMultilevel"/>
    <w:tmpl w:val="46908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552EE"/>
    <w:multiLevelType w:val="hybridMultilevel"/>
    <w:tmpl w:val="638A2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23E49"/>
    <w:multiLevelType w:val="hybridMultilevel"/>
    <w:tmpl w:val="65061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07F17"/>
    <w:multiLevelType w:val="hybridMultilevel"/>
    <w:tmpl w:val="3E907894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B519E"/>
    <w:multiLevelType w:val="hybridMultilevel"/>
    <w:tmpl w:val="B950DF80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20013"/>
    <w:multiLevelType w:val="multilevel"/>
    <w:tmpl w:val="2FD0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964BF2"/>
    <w:multiLevelType w:val="hybridMultilevel"/>
    <w:tmpl w:val="0B76120C"/>
    <w:lvl w:ilvl="0" w:tplc="1834007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67D518B0"/>
    <w:multiLevelType w:val="hybridMultilevel"/>
    <w:tmpl w:val="FD74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63B04"/>
    <w:multiLevelType w:val="multilevel"/>
    <w:tmpl w:val="9636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B72442"/>
    <w:multiLevelType w:val="hybridMultilevel"/>
    <w:tmpl w:val="9242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D472F"/>
    <w:multiLevelType w:val="hybridMultilevel"/>
    <w:tmpl w:val="19EA7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3"/>
  </w:num>
  <w:num w:numId="5">
    <w:abstractNumId w:val="14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  <w:num w:numId="13">
    <w:abstractNumId w:val="1"/>
  </w:num>
  <w:num w:numId="14">
    <w:abstractNumId w:val="9"/>
  </w:num>
  <w:num w:numId="15">
    <w:abstractNumId w:val="4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55"/>
    <w:rsid w:val="000D5ED6"/>
    <w:rsid w:val="00243DBE"/>
    <w:rsid w:val="002C656C"/>
    <w:rsid w:val="004365CE"/>
    <w:rsid w:val="0056397C"/>
    <w:rsid w:val="0057414E"/>
    <w:rsid w:val="0061514E"/>
    <w:rsid w:val="006742DD"/>
    <w:rsid w:val="0071157E"/>
    <w:rsid w:val="00773580"/>
    <w:rsid w:val="00860D02"/>
    <w:rsid w:val="008B0C32"/>
    <w:rsid w:val="00911599"/>
    <w:rsid w:val="009D7C55"/>
    <w:rsid w:val="00B233F4"/>
    <w:rsid w:val="00B342B3"/>
    <w:rsid w:val="00C2166A"/>
    <w:rsid w:val="00C62DB1"/>
    <w:rsid w:val="00D57BCD"/>
    <w:rsid w:val="00DE4A99"/>
    <w:rsid w:val="00DE7B2D"/>
    <w:rsid w:val="00E86578"/>
    <w:rsid w:val="00EB4112"/>
    <w:rsid w:val="00FA7631"/>
    <w:rsid w:val="00FB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5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E7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9D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E7B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E7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7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DE7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1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D5ED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D5ED6"/>
    <w:pPr>
      <w:ind w:left="720"/>
      <w:contextualSpacing/>
    </w:pPr>
  </w:style>
  <w:style w:type="table" w:styleId="aa">
    <w:name w:val="Table Grid"/>
    <w:basedOn w:val="a1"/>
    <w:rsid w:val="00D5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D5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srule">
    <w:name w:val="rus_rule"/>
    <w:basedOn w:val="a0"/>
    <w:rsid w:val="00D57BCD"/>
  </w:style>
  <w:style w:type="character" w:customStyle="1" w:styleId="rusnotes">
    <w:name w:val="rus_notes"/>
    <w:basedOn w:val="a0"/>
    <w:rsid w:val="00D57BCD"/>
  </w:style>
  <w:style w:type="character" w:customStyle="1" w:styleId="litera">
    <w:name w:val="litera"/>
    <w:basedOn w:val="a0"/>
    <w:rsid w:val="00DE4A99"/>
  </w:style>
  <w:style w:type="character" w:customStyle="1" w:styleId="litera0">
    <w:name w:val="litera0"/>
    <w:basedOn w:val="a0"/>
    <w:rsid w:val="00DE4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14</cp:revision>
  <dcterms:created xsi:type="dcterms:W3CDTF">2020-09-10T03:10:00Z</dcterms:created>
  <dcterms:modified xsi:type="dcterms:W3CDTF">2020-11-08T17:42:00Z</dcterms:modified>
</cp:coreProperties>
</file>