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B35A86">
        <w:t>2</w:t>
      </w:r>
      <w:r w:rsidR="00962963">
        <w:t>3</w:t>
      </w:r>
      <w:r w:rsidRPr="001D5CA6">
        <w:t>.</w:t>
      </w:r>
      <w:r w:rsidR="002C656C">
        <w:t>1</w:t>
      </w:r>
      <w:r w:rsidR="001741FD">
        <w:t>1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962963" w:rsidRPr="00CF6937" w:rsidRDefault="00C96A1E" w:rsidP="00962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62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62963" w:rsidRPr="00CF6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Омонимы, синонимы, антонимы, паронимы и их употребление.</w:t>
      </w:r>
    </w:p>
    <w:p w:rsidR="00C96A1E" w:rsidRPr="00B35A86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963" w:rsidRDefault="00962963" w:rsidP="0096296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D7C55">
        <w:rPr>
          <w:b/>
          <w:bCs/>
          <w:color w:val="000000"/>
        </w:rPr>
        <w:t>Задание 1:</w:t>
      </w:r>
      <w:r w:rsidRPr="009D7C55">
        <w:rPr>
          <w:bCs/>
          <w:color w:val="000000"/>
        </w:rPr>
        <w:t xml:space="preserve"> </w:t>
      </w:r>
      <w:r>
        <w:rPr>
          <w:bCs/>
          <w:color w:val="000000"/>
        </w:rPr>
        <w:t>сделать записи в тетради</w:t>
      </w: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7C55">
        <w:rPr>
          <w:bCs/>
          <w:color w:val="000000"/>
        </w:rPr>
        <w:t xml:space="preserve"> </w:t>
      </w:r>
      <w:proofErr w:type="gramStart"/>
      <w:r w:rsidRPr="00066ED4">
        <w:rPr>
          <w:b/>
          <w:bCs/>
          <w:i/>
          <w:iCs/>
          <w:color w:val="000000"/>
        </w:rPr>
        <w:t>Синонимы</w:t>
      </w:r>
      <w:r w:rsidRPr="00066ED4">
        <w:rPr>
          <w:color w:val="000000"/>
        </w:rPr>
        <w:t> – это слова, различные по звучанию и написанию, но имеющие одинаковое или очень близкое лексическое значение, например: </w:t>
      </w:r>
      <w:r w:rsidRPr="00066ED4">
        <w:rPr>
          <w:b/>
          <w:bCs/>
          <w:i/>
          <w:iCs/>
          <w:color w:val="000000"/>
        </w:rPr>
        <w:t>наездник – всадник, кавалерия – конница, бояться – робеть.</w:t>
      </w:r>
      <w:proofErr w:type="gramEnd"/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bCs/>
          <w:color w:val="000000"/>
        </w:rPr>
        <w:t>Синонимы</w:t>
      </w:r>
      <w:r w:rsidRPr="00066ED4">
        <w:rPr>
          <w:color w:val="000000"/>
        </w:rPr>
        <w:t>, как правило, принадлежат к одной и той же части речи.</w:t>
      </w: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Синонимы, имея одинаковые лексические значения, чаще всего отличаются друг от друга смысловыми оттенками. Они делают нашу речь ярче, богаче, насыщеннее.</w:t>
      </w: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Различают синонимы лексические, словообразовательные, синтаксические и стилистические.</w:t>
      </w: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i/>
        </w:rPr>
        <w:t xml:space="preserve"> </w:t>
      </w:r>
      <w:proofErr w:type="gramStart"/>
      <w:r w:rsidRPr="00066ED4">
        <w:rPr>
          <w:b/>
          <w:bCs/>
          <w:i/>
          <w:iCs/>
          <w:color w:val="000000"/>
        </w:rPr>
        <w:t>Антонимы</w:t>
      </w:r>
      <w:r w:rsidRPr="00066ED4">
        <w:rPr>
          <w:color w:val="000000"/>
        </w:rPr>
        <w:t> – это слова, противоположные по своему лексическому значению, например</w:t>
      </w:r>
      <w:r w:rsidRPr="00066ED4">
        <w:rPr>
          <w:i/>
          <w:iCs/>
          <w:color w:val="000000"/>
        </w:rPr>
        <w:t>: </w:t>
      </w:r>
      <w:r w:rsidRPr="00066ED4">
        <w:rPr>
          <w:b/>
          <w:bCs/>
          <w:i/>
          <w:iCs/>
          <w:color w:val="000000"/>
        </w:rPr>
        <w:t>ангел – демон, грешный – праведный, молчать – говорить.</w:t>
      </w:r>
      <w:proofErr w:type="gramEnd"/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Антонимы используются как яркое изобразительное средство для противопоставления явлений, для создания контраста.</w:t>
      </w: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Стилистическая роль антонимов – быть лексическим средством выражения антитезы (противопоставление усиливает эмоциональность речи и способствует раскрытию противоречивой сущности предметов, о которых говорится в тексте)</w:t>
      </w: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i/>
        </w:rPr>
        <w:t xml:space="preserve"> О</w:t>
      </w:r>
      <w:r w:rsidRPr="00066ED4">
        <w:rPr>
          <w:b/>
          <w:bCs/>
          <w:i/>
          <w:iCs/>
          <w:color w:val="000000"/>
        </w:rPr>
        <w:t>монимами</w:t>
      </w:r>
      <w:r w:rsidRPr="00066ED4">
        <w:rPr>
          <w:color w:val="000000"/>
        </w:rPr>
        <w:t> называются слова, которые произносятся и пишутся одинаково, но имеют разные, не связанные друг с другом лексические значения, например: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Около лавки у прилавка стояла лавка.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>Различаются омонимы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полные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частичные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Полные омонимы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Заплести косу (волосы). Править косу </w:t>
      </w:r>
      <w:proofErr w:type="gramStart"/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 </w:t>
      </w:r>
      <w:proofErr w:type="gramEnd"/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сельскохозяйственное орудие). Загорать на косе (узкая отмель).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Частичная </w:t>
      </w:r>
      <w:r w:rsidRPr="00066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омонимия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характеризуется тем, что разные по значению слова совпадают по звучанию и написанию не во всех грамматических формах.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омоформы</w:t>
      </w:r>
      <w:proofErr w:type="spellEnd"/>
      <w:r w:rsidRPr="00066ED4">
        <w:rPr>
          <w:rFonts w:ascii="Times New Roman" w:hAnsi="Times New Roman" w:cs="Times New Roman"/>
          <w:color w:val="000000"/>
          <w:sz w:val="24"/>
          <w:szCs w:val="24"/>
        </w:rPr>
        <w:t> – совпадение только отдельной формы слов: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лечу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066ED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лечить) –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лечу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(от летать);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-омофоны 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– так называемые фонетические омонимы (слова, совпадающие по звучанию, но различные по написанию и значению):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Серый волк в густом лесу встретил рыжую лису.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-омографы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– графические омонимы (слова пишутся одинаково, но произносятся по-разному, главным образом в зависимости от ударения):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Сорок сорок сидели на ветках.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Паронимы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– слова, близкие по звучанию, но различные по значению, например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абонемент и абонент, желанный и желательный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2963" w:rsidRPr="00066ED4" w:rsidRDefault="00962963" w:rsidP="0096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b/>
          <w:i/>
          <w:sz w:val="24"/>
          <w:szCs w:val="24"/>
        </w:rPr>
        <w:t xml:space="preserve">Паронимы </w:t>
      </w:r>
      <w:r w:rsidRPr="00066ED4"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066ED4">
        <w:rPr>
          <w:rFonts w:ascii="Times New Roman" w:hAnsi="Times New Roman" w:cs="Times New Roman"/>
          <w:i/>
          <w:sz w:val="24"/>
          <w:szCs w:val="24"/>
          <w:lang w:val="en-US"/>
        </w:rPr>
        <w:t>para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«рядом» и </w:t>
      </w:r>
      <w:proofErr w:type="spellStart"/>
      <w:r w:rsidRPr="00066ED4">
        <w:rPr>
          <w:rFonts w:ascii="Times New Roman" w:hAnsi="Times New Roman" w:cs="Times New Roman"/>
          <w:i/>
          <w:sz w:val="24"/>
          <w:szCs w:val="24"/>
          <w:lang w:val="en-US"/>
        </w:rPr>
        <w:t>onyma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«имя») </w:t>
      </w:r>
      <w:r w:rsidRPr="00066ED4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sz w:val="24"/>
          <w:szCs w:val="24"/>
        </w:rPr>
        <w:t xml:space="preserve"> близкие по звучанию однокоренные слова с разным лексическим значением: </w:t>
      </w:r>
      <w:r w:rsidRPr="00066ED4">
        <w:rPr>
          <w:rFonts w:ascii="Times New Roman" w:hAnsi="Times New Roman" w:cs="Times New Roman"/>
          <w:i/>
          <w:sz w:val="24"/>
          <w:szCs w:val="24"/>
        </w:rPr>
        <w:t>адресат</w:t>
      </w:r>
      <w:r w:rsidRPr="00066ED4">
        <w:rPr>
          <w:rFonts w:ascii="Times New Roman" w:hAnsi="Times New Roman" w:cs="Times New Roman"/>
          <w:sz w:val="24"/>
          <w:szCs w:val="24"/>
        </w:rPr>
        <w:t xml:space="preserve"> (лицо, для которого предназначено сообщение) </w:t>
      </w:r>
      <w:r w:rsidRPr="00066ED4">
        <w:rPr>
          <w:rFonts w:ascii="Times New Roman" w:hAnsi="Times New Roman" w:cs="Times New Roman"/>
          <w:b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i/>
          <w:sz w:val="24"/>
          <w:szCs w:val="24"/>
        </w:rPr>
        <w:t>адресант</w:t>
      </w:r>
      <w:r w:rsidRPr="00066ED4">
        <w:rPr>
          <w:rFonts w:ascii="Times New Roman" w:hAnsi="Times New Roman" w:cs="Times New Roman"/>
          <w:sz w:val="24"/>
          <w:szCs w:val="24"/>
        </w:rPr>
        <w:t xml:space="preserve"> (отправитель сообщения). Члены </w:t>
      </w:r>
      <w:proofErr w:type="spellStart"/>
      <w:r w:rsidRPr="00066ED4">
        <w:rPr>
          <w:rFonts w:ascii="Times New Roman" w:hAnsi="Times New Roman" w:cs="Times New Roman"/>
          <w:sz w:val="24"/>
          <w:szCs w:val="24"/>
        </w:rPr>
        <w:t>паронимических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пар обычно сочетаются с разными словами, например, прилагательное </w:t>
      </w:r>
      <w:r w:rsidRPr="00066ED4">
        <w:rPr>
          <w:rFonts w:ascii="Times New Roman" w:hAnsi="Times New Roman" w:cs="Times New Roman"/>
          <w:i/>
          <w:sz w:val="24"/>
          <w:szCs w:val="24"/>
        </w:rPr>
        <w:t>сытный</w:t>
      </w:r>
      <w:r w:rsidRPr="00066ED4">
        <w:rPr>
          <w:rFonts w:ascii="Times New Roman" w:hAnsi="Times New Roman" w:cs="Times New Roman"/>
          <w:sz w:val="24"/>
          <w:szCs w:val="24"/>
        </w:rPr>
        <w:t xml:space="preserve"> сочетается с неодушевленными существительными (</w:t>
      </w:r>
      <w:r w:rsidRPr="00066ED4">
        <w:rPr>
          <w:rFonts w:ascii="Times New Roman" w:hAnsi="Times New Roman" w:cs="Times New Roman"/>
          <w:i/>
          <w:sz w:val="24"/>
          <w:szCs w:val="24"/>
        </w:rPr>
        <w:t>сытный ужин, суп</w:t>
      </w:r>
      <w:r w:rsidRPr="00066ED4">
        <w:rPr>
          <w:rFonts w:ascii="Times New Roman" w:hAnsi="Times New Roman" w:cs="Times New Roman"/>
          <w:sz w:val="24"/>
          <w:szCs w:val="24"/>
        </w:rPr>
        <w:t xml:space="preserve">), а прилагательное </w:t>
      </w:r>
      <w:r w:rsidRPr="00066ED4">
        <w:rPr>
          <w:rFonts w:ascii="Times New Roman" w:hAnsi="Times New Roman" w:cs="Times New Roman"/>
          <w:i/>
          <w:sz w:val="24"/>
          <w:szCs w:val="24"/>
        </w:rPr>
        <w:t>сытый</w:t>
      </w:r>
      <w:r w:rsidRPr="00066ED4">
        <w:rPr>
          <w:rFonts w:ascii="Times New Roman" w:hAnsi="Times New Roman" w:cs="Times New Roman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sz w:val="24"/>
          <w:szCs w:val="24"/>
        </w:rPr>
        <w:t xml:space="preserve"> с одушевленными (</w:t>
      </w:r>
      <w:r w:rsidRPr="00066ED4">
        <w:rPr>
          <w:rFonts w:ascii="Times New Roman" w:hAnsi="Times New Roman" w:cs="Times New Roman"/>
          <w:i/>
          <w:sz w:val="24"/>
          <w:szCs w:val="24"/>
        </w:rPr>
        <w:t>сытый ребенок</w:t>
      </w:r>
      <w:r w:rsidRPr="00066ED4">
        <w:rPr>
          <w:rFonts w:ascii="Times New Roman" w:hAnsi="Times New Roman" w:cs="Times New Roman"/>
          <w:sz w:val="24"/>
          <w:szCs w:val="24"/>
        </w:rPr>
        <w:t xml:space="preserve">). Паронимы не </w:t>
      </w:r>
      <w:proofErr w:type="spellStart"/>
      <w:r w:rsidRPr="00066ED4">
        <w:rPr>
          <w:rFonts w:ascii="Times New Roman" w:hAnsi="Times New Roman" w:cs="Times New Roman"/>
          <w:sz w:val="24"/>
          <w:szCs w:val="24"/>
        </w:rPr>
        <w:t>взаимозаменяются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в речи, так как это приводит к искажению смысла. От </w:t>
      </w:r>
      <w:proofErr w:type="spellStart"/>
      <w:r w:rsidRPr="00066ED4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следует отличать </w:t>
      </w:r>
      <w:r w:rsidRPr="00066ED4">
        <w:rPr>
          <w:rFonts w:ascii="Times New Roman" w:hAnsi="Times New Roman" w:cs="Times New Roman"/>
          <w:b/>
          <w:i/>
          <w:sz w:val="24"/>
          <w:szCs w:val="24"/>
        </w:rPr>
        <w:t>парономазию</w:t>
      </w:r>
      <w:r w:rsidRPr="00066ED4">
        <w:rPr>
          <w:rFonts w:ascii="Times New Roman" w:hAnsi="Times New Roman" w:cs="Times New Roman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sz w:val="24"/>
          <w:szCs w:val="24"/>
        </w:rPr>
        <w:t xml:space="preserve"> художественно-стилистический прием, состоящий в преднамеренном столкновении паронимов в одном высказывании: </w:t>
      </w:r>
      <w:proofErr w:type="gramStart"/>
      <w:r w:rsidRPr="00066ED4">
        <w:rPr>
          <w:rFonts w:ascii="Times New Roman" w:hAnsi="Times New Roman" w:cs="Times New Roman"/>
          <w:i/>
          <w:sz w:val="24"/>
          <w:szCs w:val="24"/>
        </w:rPr>
        <w:t xml:space="preserve">«Меня тревожит встреч напрасность, что и ни сердцу, ни уму, и та не </w:t>
      </w:r>
      <w:r w:rsidRPr="00066ED4">
        <w:rPr>
          <w:rFonts w:ascii="Times New Roman" w:hAnsi="Times New Roman" w:cs="Times New Roman"/>
          <w:i/>
          <w:sz w:val="24"/>
          <w:szCs w:val="24"/>
          <w:u w:val="single"/>
        </w:rPr>
        <w:t>праздничность, а праздность</w:t>
      </w:r>
      <w:r w:rsidRPr="00066ED4">
        <w:rPr>
          <w:rFonts w:ascii="Times New Roman" w:hAnsi="Times New Roman" w:cs="Times New Roman"/>
          <w:i/>
          <w:sz w:val="24"/>
          <w:szCs w:val="24"/>
        </w:rPr>
        <w:t>, в моем гостящая дому» (Е. Евтушенко).</w:t>
      </w:r>
      <w:proofErr w:type="gramEnd"/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Пишутся паронимы по-разному, </w:t>
      </w:r>
      <w:proofErr w:type="spellStart"/>
      <w:r w:rsidRPr="00066ED4">
        <w:rPr>
          <w:rFonts w:ascii="Times New Roman" w:hAnsi="Times New Roman" w:cs="Times New Roman"/>
          <w:color w:val="000000"/>
          <w:sz w:val="24"/>
          <w:szCs w:val="24"/>
        </w:rPr>
        <w:t>паронимичные</w:t>
      </w:r>
      <w:proofErr w:type="spellEnd"/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слова никогда не имеют полного совпадения в произношении. Смешение паронимов приводит к искажению смысла высказывания. Чтобы избежать речевых ошибок, связанных с употреблением паронимов, нужно обращаться к словарям: толковым, словарям омонимов, синонимов, антонимов, паронимов.</w:t>
      </w:r>
    </w:p>
    <w:p w:rsidR="00962963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963" w:rsidRPr="00CF6937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2: </w:t>
      </w:r>
      <w:r w:rsidRPr="00CF6937">
        <w:rPr>
          <w:rFonts w:ascii="Times New Roman" w:hAnsi="Times New Roman" w:cs="Times New Roman"/>
          <w:b/>
          <w:color w:val="000000"/>
          <w:sz w:val="24"/>
          <w:szCs w:val="24"/>
        </w:rPr>
        <w:t>Выполнит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CF6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62963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 w:rsidRPr="00066ED4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066ED4">
        <w:rPr>
          <w:rFonts w:ascii="Times New Roman" w:hAnsi="Times New Roman" w:cs="Times New Roman"/>
          <w:b/>
          <w:sz w:val="24"/>
          <w:szCs w:val="24"/>
        </w:rPr>
        <w:t>одбер</w:t>
      </w: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ите синонимы и антонимы к словам:</w:t>
      </w:r>
    </w:p>
    <w:p w:rsidR="00962963" w:rsidRPr="00066ED4" w:rsidRDefault="00962963" w:rsidP="00962963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Синонимы - ссориться; недруг; близко; защита, говорить; счастье; молодой; подъём.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Антонимы - смелый; рабство; веселье; работа, безделье; стареет; умный; нежность.</w:t>
      </w:r>
    </w:p>
    <w:p w:rsidR="00962963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одберите антоним к словам 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так, чтобы их начальные буквы сложились в слово «антоним».</w:t>
      </w:r>
    </w:p>
    <w:tbl>
      <w:tblPr>
        <w:tblW w:w="25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1"/>
        <w:gridCol w:w="2551"/>
      </w:tblGrid>
      <w:tr w:rsidR="00962963" w:rsidRPr="00066ED4" w:rsidTr="00DC75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DC7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Пришелец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9629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963" w:rsidRPr="00066ED4" w:rsidTr="00DC75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DC7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Награждать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9629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963" w:rsidRPr="00066ED4" w:rsidTr="00DC75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DC7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9629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963" w:rsidRPr="00066ED4" w:rsidTr="00DC75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DC7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9629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963" w:rsidRPr="00066ED4" w:rsidTr="00DC75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DC7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9629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963" w:rsidRPr="00066ED4" w:rsidTr="00DC75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DC7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9629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963" w:rsidRPr="00066ED4" w:rsidTr="00DC75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DC7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63" w:rsidRPr="00066ED4" w:rsidRDefault="00962963" w:rsidP="009629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2963" w:rsidRDefault="00962963" w:rsidP="009629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color w:val="000000"/>
        </w:rPr>
        <w:t>3</w:t>
      </w:r>
      <w:proofErr w:type="gramStart"/>
      <w:r w:rsidRPr="00066ED4">
        <w:rPr>
          <w:b/>
          <w:color w:val="000000"/>
        </w:rPr>
        <w:t xml:space="preserve"> П</w:t>
      </w:r>
      <w:proofErr w:type="gramEnd"/>
      <w:r w:rsidRPr="00066ED4">
        <w:rPr>
          <w:b/>
          <w:color w:val="000000"/>
        </w:rPr>
        <w:t>одберите проверочные слова к омофонам</w:t>
      </w:r>
      <w:r w:rsidRPr="00066ED4">
        <w:rPr>
          <w:color w:val="000000"/>
        </w:rPr>
        <w:t>. Вставить пропущенные буквы.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Ст..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рожил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нашего города </w:t>
      </w:r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–с</w:t>
      </w:r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т..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рожил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склад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Ум</w:t>
      </w:r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лять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пощаде – ум..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лять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Флаг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разв</w:t>
      </w:r>
      <w:proofErr w:type="spellEnd"/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вается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ребенок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разв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вается</w:t>
      </w:r>
      <w:proofErr w:type="spellEnd"/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Удариться оз</w:t>
      </w:r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мь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взошла оз..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мь</w:t>
      </w:r>
      <w:proofErr w:type="spellEnd"/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Осв</w:t>
      </w:r>
      <w:proofErr w:type="spellEnd"/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тить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комнату –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осв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тить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храм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Скр</w:t>
      </w:r>
      <w:proofErr w:type="spellEnd"/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пя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сердце –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скр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пя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зубами во сне</w:t>
      </w:r>
    </w:p>
    <w:p w:rsidR="00962963" w:rsidRDefault="00962963" w:rsidP="0096296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bCs/>
          <w:color w:val="000000"/>
        </w:rPr>
        <w:t>4</w:t>
      </w:r>
      <w:proofErr w:type="gramStart"/>
      <w:r w:rsidRPr="00066ED4">
        <w:rPr>
          <w:b/>
          <w:bCs/>
          <w:color w:val="000000"/>
        </w:rPr>
        <w:t xml:space="preserve"> В</w:t>
      </w:r>
      <w:proofErr w:type="gramEnd"/>
      <w:r w:rsidRPr="00066ED4">
        <w:rPr>
          <w:b/>
          <w:bCs/>
          <w:color w:val="000000"/>
        </w:rPr>
        <w:t>ыпишите из предложений синонимы,</w:t>
      </w:r>
      <w:r w:rsidRPr="00066ED4">
        <w:rPr>
          <w:bCs/>
          <w:color w:val="000000"/>
        </w:rPr>
        <w:t xml:space="preserve"> </w:t>
      </w:r>
      <w:r w:rsidRPr="00066ED4">
        <w:rPr>
          <w:bCs/>
          <w:color w:val="000000"/>
          <w:u w:val="single"/>
        </w:rPr>
        <w:t>располагая их по принципу градации</w:t>
      </w:r>
      <w:r w:rsidRPr="00066ED4">
        <w:rPr>
          <w:color w:val="000000"/>
        </w:rPr>
        <w:t xml:space="preserve">. 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Скоро хохотали все: смеялся мальчик в лифте, хихикала горничная, улыбались официанты в ресторане, крякнул толстый повар отеля, визжали поварята, хмыкал швейцар, заливались бои-рассыльные, усмехался сам хозяин отеля.</w:t>
      </w:r>
    </w:p>
    <w:p w:rsidR="00962963" w:rsidRDefault="00962963" w:rsidP="009629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62963" w:rsidRPr="00066ED4" w:rsidRDefault="00962963" w:rsidP="009629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66ED4">
        <w:rPr>
          <w:b/>
          <w:color w:val="000000"/>
        </w:rPr>
        <w:t>5</w:t>
      </w:r>
      <w:proofErr w:type="gramStart"/>
      <w:r w:rsidRPr="00066ED4">
        <w:rPr>
          <w:b/>
          <w:color w:val="000000"/>
        </w:rPr>
        <w:t xml:space="preserve"> </w:t>
      </w:r>
      <w:r w:rsidRPr="00066ED4">
        <w:rPr>
          <w:b/>
          <w:iCs/>
          <w:color w:val="000000"/>
        </w:rPr>
        <w:t>Н</w:t>
      </w:r>
      <w:proofErr w:type="gramEnd"/>
      <w:r w:rsidRPr="00066ED4">
        <w:rPr>
          <w:b/>
          <w:iCs/>
          <w:color w:val="000000"/>
        </w:rPr>
        <w:t>айдите и исправьте ошибки в употреблении</w:t>
      </w:r>
      <w:r w:rsidRPr="00066ED4">
        <w:rPr>
          <w:b/>
          <w:color w:val="000000"/>
        </w:rPr>
        <w:t> </w:t>
      </w:r>
      <w:r w:rsidRPr="00066ED4">
        <w:rPr>
          <w:b/>
          <w:iCs/>
          <w:color w:val="000000"/>
        </w:rPr>
        <w:t>паронимов.</w:t>
      </w:r>
    </w:p>
    <w:p w:rsidR="00962963" w:rsidRPr="00066ED4" w:rsidRDefault="00962963" w:rsidP="00962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Обед был </w:t>
      </w:r>
      <w:proofErr w:type="gramStart"/>
      <w:r w:rsidRPr="00066ED4">
        <w:rPr>
          <w:rFonts w:ascii="Times New Roman" w:hAnsi="Times New Roman" w:cs="Times New Roman"/>
          <w:color w:val="000000"/>
          <w:sz w:val="24"/>
          <w:szCs w:val="24"/>
        </w:rPr>
        <w:t>очень сытым</w:t>
      </w:r>
      <w:proofErr w:type="gramEnd"/>
      <w:r w:rsidRPr="00066ED4"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2) Жильцы дома обратились с жалобой на плохую работу электриков в РЭС, но получили описку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3)Шуба была сшита из искусного меха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4) В заглавной роли снялся известный актёр.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62963" w:rsidRDefault="00962963" w:rsidP="009629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963" w:rsidRPr="00066ED4" w:rsidRDefault="00962963" w:rsidP="00962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66ED4">
        <w:rPr>
          <w:rFonts w:ascii="Times New Roman" w:hAnsi="Times New Roman" w:cs="Times New Roman"/>
          <w:b/>
          <w:sz w:val="24"/>
          <w:szCs w:val="24"/>
        </w:rPr>
        <w:t xml:space="preserve"> данными словами-паронимами составьте словосочетания.</w:t>
      </w:r>
    </w:p>
    <w:p w:rsidR="00962963" w:rsidRPr="00066ED4" w:rsidRDefault="00962963" w:rsidP="0096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Изготовить – приготовить, мифический – мифологический, основание – обоснование, особый – особенный, подметить – заметить, представить – предоставить, романтичный – романтический, эффектный – эффективный.</w:t>
      </w:r>
      <w:proofErr w:type="gramEnd"/>
    </w:p>
    <w:p w:rsidR="00962963" w:rsidRDefault="00962963" w:rsidP="00962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963" w:rsidRPr="00066ED4" w:rsidRDefault="00962963" w:rsidP="0096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066E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66ED4">
        <w:rPr>
          <w:rFonts w:ascii="Times New Roman" w:hAnsi="Times New Roman" w:cs="Times New Roman"/>
          <w:b/>
          <w:sz w:val="24"/>
          <w:szCs w:val="24"/>
        </w:rPr>
        <w:t>ыберите из слов</w:t>
      </w:r>
      <w:r w:rsidRPr="00066ED4">
        <w:rPr>
          <w:rFonts w:ascii="Times New Roman" w:hAnsi="Times New Roman" w:cs="Times New Roman"/>
          <w:sz w:val="24"/>
          <w:szCs w:val="24"/>
        </w:rPr>
        <w:t>, данных в скобках, подходящий пароним</w:t>
      </w:r>
      <w:r w:rsidRPr="00066E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6ED4">
        <w:rPr>
          <w:rFonts w:ascii="Times New Roman" w:hAnsi="Times New Roman" w:cs="Times New Roman"/>
          <w:sz w:val="24"/>
          <w:szCs w:val="24"/>
        </w:rPr>
        <w:t xml:space="preserve">Перепишите предложения. </w:t>
      </w:r>
    </w:p>
    <w:p w:rsidR="00962963" w:rsidRDefault="00962963" w:rsidP="00962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D4">
        <w:rPr>
          <w:rFonts w:ascii="Times New Roman" w:hAnsi="Times New Roman" w:cs="Times New Roman"/>
          <w:sz w:val="24"/>
          <w:szCs w:val="24"/>
        </w:rPr>
        <w:t>1. Это наказание носит чисто (воспитательский, воспи</w:t>
      </w:r>
      <w:r w:rsidRPr="00066ED4">
        <w:rPr>
          <w:rFonts w:ascii="Times New Roman" w:hAnsi="Times New Roman" w:cs="Times New Roman"/>
          <w:sz w:val="24"/>
          <w:szCs w:val="24"/>
        </w:rPr>
        <w:softHyphen/>
        <w:t>тательный) характер. 2. Работая в системе профсоюзов, он занимал (выборочный, выборный) должности. 3. Он дал нам настолько (дипломатичный, дипломатический) ответ, что мы даже не рассердились на него. 4. В нашем клубе часто бывают (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драматический</w:t>
      </w:r>
      <w:proofErr w:type="gramEnd"/>
      <w:r w:rsidRPr="00066ED4">
        <w:rPr>
          <w:rFonts w:ascii="Times New Roman" w:hAnsi="Times New Roman" w:cs="Times New Roman"/>
          <w:sz w:val="24"/>
          <w:szCs w:val="24"/>
        </w:rPr>
        <w:t>, драматичный) постановки. 5. Он дал мне (дружественный, дружеский) совет. 6. У (запасный, запасливый) человека всегда есть нужный инструмент. 7. Осторожно, во дворе (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злостный</w:t>
      </w:r>
      <w:proofErr w:type="gramEnd"/>
      <w:r w:rsidRPr="00066ED4">
        <w:rPr>
          <w:rFonts w:ascii="Times New Roman" w:hAnsi="Times New Roman" w:cs="Times New Roman"/>
          <w:sz w:val="24"/>
          <w:szCs w:val="24"/>
        </w:rPr>
        <w:t>, злой) собака. 8. Его (исполнительный, ис</w:t>
      </w:r>
      <w:r w:rsidRPr="00066ED4">
        <w:rPr>
          <w:rFonts w:ascii="Times New Roman" w:hAnsi="Times New Roman" w:cs="Times New Roman"/>
          <w:sz w:val="24"/>
          <w:szCs w:val="24"/>
        </w:rPr>
        <w:softHyphen/>
        <w:t>полнительский) талант был высоко оценен критикой. 9. (Кри</w:t>
      </w:r>
      <w:r w:rsidRPr="00066ED4">
        <w:rPr>
          <w:rFonts w:ascii="Times New Roman" w:hAnsi="Times New Roman" w:cs="Times New Roman"/>
          <w:sz w:val="24"/>
          <w:szCs w:val="24"/>
        </w:rPr>
        <w:softHyphen/>
        <w:t xml:space="preserve">тичный, критический) анализ этого исследования был не очень (критичный, критический). 10. Мы не поняли, почему он так поступил, и не считаем его действия (логичный, логический).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63" w:rsidRPr="00066ED4" w:rsidRDefault="00962963" w:rsidP="0096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06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</w:t>
      </w:r>
      <w:proofErr w:type="gramEnd"/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амените прилагательное антонимом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>, учитывая контекстный смысл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>слова.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Легкая задача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легкая ноша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мягкий диван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мягкий климат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слабый голос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слабые знания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старый охотник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старый дом</w:t>
      </w:r>
    </w:p>
    <w:p w:rsidR="00962963" w:rsidRDefault="00962963" w:rsidP="0096296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963" w:rsidRDefault="00962963" w:rsidP="0096296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proofErr w:type="gramEnd"/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оставьте словосочетания с синонимами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приведенных рядов так,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>чтобы реализовались смысловые особенности, отличающие их друг от друга.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2963" w:rsidRPr="00066ED4" w:rsidRDefault="00962963" w:rsidP="0096296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>Преимущество, превосходство, преобладание, первенство;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6ED4">
        <w:rPr>
          <w:rFonts w:ascii="Times New Roman" w:hAnsi="Times New Roman" w:cs="Times New Roman"/>
          <w:color w:val="000000"/>
          <w:sz w:val="24"/>
          <w:szCs w:val="24"/>
        </w:rPr>
        <w:t>Влажный</w:t>
      </w:r>
      <w:proofErr w:type="gramEnd"/>
      <w:r w:rsidRPr="00066ED4">
        <w:rPr>
          <w:rFonts w:ascii="Times New Roman" w:hAnsi="Times New Roman" w:cs="Times New Roman"/>
          <w:color w:val="000000"/>
          <w:sz w:val="24"/>
          <w:szCs w:val="24"/>
        </w:rPr>
        <w:t>, мокрый, сырой, промозглый;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2963" w:rsidRDefault="00962963" w:rsidP="0096296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963" w:rsidRPr="00066ED4" w:rsidRDefault="00962963" w:rsidP="0096296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066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остав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ьте</w:t>
      </w:r>
      <w:r w:rsidRPr="00066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синонимические ряды</w:t>
      </w:r>
      <w:r w:rsidRPr="0006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словам </w:t>
      </w:r>
      <w:r w:rsidRPr="00066ED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ложь</w:t>
      </w:r>
      <w:r w:rsidRPr="0006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66ED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добрый</w:t>
      </w:r>
      <w:r w:rsidRPr="0006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962963" w:rsidRPr="00143BF0" w:rsidRDefault="00962963" w:rsidP="0096296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963" w:rsidRPr="00CF6937" w:rsidRDefault="00962963" w:rsidP="009629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937"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  <w:r w:rsidRPr="00CF6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F6937">
        <w:rPr>
          <w:rFonts w:ascii="Times New Roman" w:eastAsia="Calibri" w:hAnsi="Times New Roman" w:cs="Times New Roman"/>
          <w:sz w:val="24"/>
          <w:szCs w:val="24"/>
        </w:rPr>
        <w:t>азработка карточек-заданий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F6937">
        <w:rPr>
          <w:rFonts w:ascii="Times New Roman" w:eastAsia="Calibri" w:hAnsi="Times New Roman" w:cs="Times New Roman"/>
          <w:color w:val="000000"/>
          <w:sz w:val="24"/>
          <w:szCs w:val="24"/>
        </w:rPr>
        <w:t>подборка примеров с  омонимами, паронимами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 5 каждой группы)</w:t>
      </w:r>
    </w:p>
    <w:p w:rsidR="00B35A86" w:rsidRDefault="00B35A86" w:rsidP="00962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35A86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3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7"/>
  </w:num>
  <w:num w:numId="10">
    <w:abstractNumId w:val="14"/>
  </w:num>
  <w:num w:numId="11">
    <w:abstractNumId w:val="22"/>
  </w:num>
  <w:num w:numId="12">
    <w:abstractNumId w:val="25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 w:numId="23">
    <w:abstractNumId w:val="4"/>
  </w:num>
  <w:num w:numId="24">
    <w:abstractNumId w:val="21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1741FD"/>
    <w:rsid w:val="002C6230"/>
    <w:rsid w:val="002C656C"/>
    <w:rsid w:val="003A44EC"/>
    <w:rsid w:val="004365CE"/>
    <w:rsid w:val="0057414E"/>
    <w:rsid w:val="0061514E"/>
    <w:rsid w:val="00686F88"/>
    <w:rsid w:val="0071157E"/>
    <w:rsid w:val="00860D02"/>
    <w:rsid w:val="00884419"/>
    <w:rsid w:val="008B0C32"/>
    <w:rsid w:val="00911599"/>
    <w:rsid w:val="00962963"/>
    <w:rsid w:val="009D7C55"/>
    <w:rsid w:val="00B233F4"/>
    <w:rsid w:val="00B342B3"/>
    <w:rsid w:val="00B35A86"/>
    <w:rsid w:val="00C2166A"/>
    <w:rsid w:val="00C62DB1"/>
    <w:rsid w:val="00C96A1E"/>
    <w:rsid w:val="00CB2D46"/>
    <w:rsid w:val="00D154B9"/>
    <w:rsid w:val="00DE7B2D"/>
    <w:rsid w:val="00E86578"/>
    <w:rsid w:val="00EB4112"/>
    <w:rsid w:val="00EB7980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  <w:style w:type="paragraph" w:customStyle="1" w:styleId="am-paragraph">
    <w:name w:val="am-paragraph"/>
    <w:basedOn w:val="a"/>
    <w:rsid w:val="00B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16</cp:revision>
  <dcterms:created xsi:type="dcterms:W3CDTF">2020-09-10T03:10:00Z</dcterms:created>
  <dcterms:modified xsi:type="dcterms:W3CDTF">2020-11-23T03:22:00Z</dcterms:modified>
</cp:coreProperties>
</file>