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F1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2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E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F1235D" w:rsidRPr="00427787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1D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1D7235">
        <w:rPr>
          <w:rFonts w:ascii="Times New Roman" w:hAnsi="Times New Roman" w:cs="Times New Roman"/>
          <w:sz w:val="24"/>
          <w:szCs w:val="24"/>
        </w:rPr>
        <w:t xml:space="preserve">  </w:t>
      </w:r>
      <w:r w:rsidR="00427787" w:rsidRPr="00427787">
        <w:rPr>
          <w:rFonts w:ascii="Times New Roman" w:hAnsi="Times New Roman" w:cs="Times New Roman"/>
          <w:sz w:val="24"/>
          <w:szCs w:val="24"/>
        </w:rPr>
        <w:t>М.Е. Салтыков-Щедрин:</w:t>
      </w:r>
      <w:r w:rsidRPr="00427787">
        <w:rPr>
          <w:rFonts w:ascii="Times New Roman" w:hAnsi="Times New Roman" w:cs="Times New Roman"/>
          <w:sz w:val="24"/>
          <w:szCs w:val="24"/>
        </w:rPr>
        <w:t xml:space="preserve"> Жизнь и творчество</w:t>
      </w:r>
      <w:r w:rsidR="00427787" w:rsidRPr="00427787">
        <w:rPr>
          <w:rFonts w:ascii="Times New Roman" w:hAnsi="Times New Roman" w:cs="Times New Roman"/>
          <w:sz w:val="24"/>
          <w:szCs w:val="24"/>
        </w:rPr>
        <w:t>. «Сказки для детей изрядного возраста»</w:t>
      </w:r>
    </w:p>
    <w:p w:rsidR="00F1235D" w:rsidRDefault="00F1235D" w:rsidP="00F12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F1235D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 </w:t>
      </w:r>
      <w:r w:rsidR="00427787" w:rsidRPr="00427787">
        <w:rPr>
          <w:rFonts w:ascii="Times New Roman" w:hAnsi="Times New Roman" w:cs="Times New Roman"/>
          <w:sz w:val="24"/>
          <w:szCs w:val="24"/>
        </w:rPr>
        <w:t>М.Е. Салтыков</w:t>
      </w:r>
      <w:r w:rsidR="00427787">
        <w:rPr>
          <w:rFonts w:ascii="Times New Roman" w:hAnsi="Times New Roman" w:cs="Times New Roman"/>
          <w:sz w:val="24"/>
          <w:szCs w:val="24"/>
        </w:rPr>
        <w:t>а</w:t>
      </w:r>
      <w:r w:rsidR="00427787" w:rsidRPr="00427787">
        <w:rPr>
          <w:rFonts w:ascii="Times New Roman" w:hAnsi="Times New Roman" w:cs="Times New Roman"/>
          <w:sz w:val="24"/>
          <w:szCs w:val="24"/>
        </w:rPr>
        <w:t>-Щедрин</w:t>
      </w:r>
      <w:r w:rsidR="00427787">
        <w:rPr>
          <w:rFonts w:ascii="Times New Roman" w:hAnsi="Times New Roman" w:cs="Times New Roman"/>
          <w:sz w:val="24"/>
          <w:szCs w:val="24"/>
        </w:rPr>
        <w:t>а</w:t>
      </w:r>
      <w:r w:rsidR="001D7235">
        <w:rPr>
          <w:rFonts w:ascii="Times New Roman" w:hAnsi="Times New Roman" w:cs="Times New Roman"/>
          <w:sz w:val="24"/>
          <w:szCs w:val="24"/>
        </w:rPr>
        <w:t>.</w:t>
      </w:r>
    </w:p>
    <w:p w:rsidR="00F1235D" w:rsidRDefault="00F1235D" w:rsidP="00F12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5D" w:rsidRDefault="00F1235D" w:rsidP="00F12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427787" w:rsidRPr="00427787">
        <w:rPr>
          <w:rFonts w:ascii="Times New Roman" w:hAnsi="Times New Roman" w:cs="Times New Roman"/>
          <w:sz w:val="24"/>
          <w:szCs w:val="24"/>
        </w:rPr>
        <w:t>М.Е. Салтыков</w:t>
      </w:r>
      <w:r w:rsidR="00427787">
        <w:rPr>
          <w:rFonts w:ascii="Times New Roman" w:hAnsi="Times New Roman" w:cs="Times New Roman"/>
          <w:sz w:val="24"/>
          <w:szCs w:val="24"/>
        </w:rPr>
        <w:t>а</w:t>
      </w:r>
      <w:r w:rsidR="00427787" w:rsidRPr="00427787">
        <w:rPr>
          <w:rFonts w:ascii="Times New Roman" w:hAnsi="Times New Roman" w:cs="Times New Roman"/>
          <w:sz w:val="24"/>
          <w:szCs w:val="24"/>
        </w:rPr>
        <w:t>-Щедрин</w:t>
      </w:r>
      <w:r w:rsidR="00427787">
        <w:rPr>
          <w:rFonts w:ascii="Times New Roman" w:hAnsi="Times New Roman" w:cs="Times New Roman"/>
          <w:sz w:val="24"/>
          <w:szCs w:val="24"/>
        </w:rPr>
        <w:t>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F1235D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F1235D" w:rsidTr="00114F9F">
        <w:tc>
          <w:tcPr>
            <w:tcW w:w="675" w:type="dxa"/>
          </w:tcPr>
          <w:p w:rsidR="00F1235D" w:rsidRPr="003276E5" w:rsidRDefault="00F1235D" w:rsidP="0011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F1235D" w:rsidRPr="003276E5" w:rsidRDefault="00F1235D" w:rsidP="0011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F1235D" w:rsidRPr="003276E5" w:rsidRDefault="00F1235D" w:rsidP="0011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F1235D" w:rsidTr="00114F9F">
        <w:tc>
          <w:tcPr>
            <w:tcW w:w="675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35D" w:rsidTr="00114F9F">
        <w:tc>
          <w:tcPr>
            <w:tcW w:w="675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5D" w:rsidRDefault="00F1235D" w:rsidP="00F1235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27787" w:rsidRDefault="00B173DB" w:rsidP="00427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123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235D"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="00F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краткий анализ сказки «Дикий помещик» по плану.</w:t>
      </w:r>
    </w:p>
    <w:p w:rsidR="00427787" w:rsidRDefault="00427787" w:rsidP="0042778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7787" w:rsidRPr="00356A1B" w:rsidRDefault="00427787" w:rsidP="00427787">
      <w:pPr>
        <w:spacing w:after="0" w:line="240" w:lineRule="auto"/>
        <w:rPr>
          <w:rFonts w:ascii="Times New Roman" w:hAnsi="Times New Roman" w:cs="Times New Roman"/>
        </w:rPr>
      </w:pPr>
      <w:r w:rsidRPr="00356A1B">
        <w:rPr>
          <w:rFonts w:ascii="Times New Roman" w:hAnsi="Times New Roman" w:cs="Times New Roman"/>
          <w:b/>
          <w:bCs/>
        </w:rPr>
        <w:t>План анализа:</w:t>
      </w:r>
    </w:p>
    <w:p w:rsidR="00427787" w:rsidRPr="000C32B4" w:rsidRDefault="00427787" w:rsidP="004277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i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 История создания</w:t>
        </w:r>
      </w:hyperlink>
    </w:p>
    <w:p w:rsidR="00427787" w:rsidRPr="000C32B4" w:rsidRDefault="00427787" w:rsidP="004277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i-2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 Направление и жанр</w:t>
        </w:r>
      </w:hyperlink>
    </w:p>
    <w:p w:rsidR="00427787" w:rsidRPr="000C32B4" w:rsidRDefault="00427787" w:rsidP="004277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i-3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 Композиция</w:t>
        </w:r>
      </w:hyperlink>
    </w:p>
    <w:p w:rsidR="00427787" w:rsidRPr="000C32B4" w:rsidRDefault="00427787" w:rsidP="004277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i-4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 Суть: о чём сказка?</w:t>
        </w:r>
      </w:hyperlink>
    </w:p>
    <w:p w:rsidR="00427787" w:rsidRPr="000C32B4" w:rsidRDefault="00427787" w:rsidP="004277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i-5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 Главные герои и их характеристика</w:t>
        </w:r>
      </w:hyperlink>
    </w:p>
    <w:p w:rsidR="00427787" w:rsidRPr="000C32B4" w:rsidRDefault="00427787" w:rsidP="004277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i-6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 Темы</w:t>
        </w:r>
      </w:hyperlink>
    </w:p>
    <w:p w:rsidR="00427787" w:rsidRPr="000C32B4" w:rsidRDefault="00427787" w:rsidP="004277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i-7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 Проблемы</w:t>
        </w:r>
      </w:hyperlink>
    </w:p>
    <w:p w:rsidR="00427787" w:rsidRPr="000C32B4" w:rsidRDefault="00427787" w:rsidP="004277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i-8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 Смысл</w:t>
        </w:r>
      </w:hyperlink>
    </w:p>
    <w:p w:rsidR="00427787" w:rsidRPr="000C32B4" w:rsidRDefault="00427787" w:rsidP="004277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i-9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 Чему учит?</w:t>
        </w:r>
      </w:hyperlink>
    </w:p>
    <w:p w:rsidR="00C820B9" w:rsidRPr="00F1235D" w:rsidRDefault="00C820B9" w:rsidP="004277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20B9" w:rsidRPr="00F1235D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1D7235"/>
    <w:rsid w:val="003276E5"/>
    <w:rsid w:val="00387F0D"/>
    <w:rsid w:val="00427787"/>
    <w:rsid w:val="00461B4C"/>
    <w:rsid w:val="004D665C"/>
    <w:rsid w:val="006A4E87"/>
    <w:rsid w:val="006F777A"/>
    <w:rsid w:val="0073298E"/>
    <w:rsid w:val="00743E8E"/>
    <w:rsid w:val="007C7236"/>
    <w:rsid w:val="007D05EE"/>
    <w:rsid w:val="007E1B77"/>
    <w:rsid w:val="008311F0"/>
    <w:rsid w:val="0087739C"/>
    <w:rsid w:val="009D26C0"/>
    <w:rsid w:val="009F0EBE"/>
    <w:rsid w:val="00A2544A"/>
    <w:rsid w:val="00B173DB"/>
    <w:rsid w:val="00BA7319"/>
    <w:rsid w:val="00C632C7"/>
    <w:rsid w:val="00C820B9"/>
    <w:rsid w:val="00CC4C0D"/>
    <w:rsid w:val="00D34859"/>
    <w:rsid w:val="00DB0CA4"/>
    <w:rsid w:val="00DE614F"/>
    <w:rsid w:val="00ED3D20"/>
    <w:rsid w:val="00F1235D"/>
    <w:rsid w:val="00F65E11"/>
    <w:rsid w:val="00F72E48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rekon.ru/analiz-proizvedenij/dikij-pomeshhik-saltykov-shhedrin/" TargetMode="External"/><Relationship Id="rId13" Type="http://schemas.openxmlformats.org/officeDocument/2006/relationships/hyperlink" Target="https://litrekon.ru/analiz-proizvedenij/dikij-pomeshhik-saltykov-shhedr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rekon.ru/analiz-proizvedenij/dikij-pomeshhik-saltykov-shhedrin/" TargetMode="External"/><Relationship Id="rId12" Type="http://schemas.openxmlformats.org/officeDocument/2006/relationships/hyperlink" Target="https://litrekon.ru/analiz-proizvedenij/dikij-pomeshhik-saltykov-shhedr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rekon.ru/analiz-proizvedenij/dikij-pomeshhik-saltykov-shhedrin/" TargetMode="External"/><Relationship Id="rId11" Type="http://schemas.openxmlformats.org/officeDocument/2006/relationships/hyperlink" Target="https://litrekon.ru/analiz-proizvedenij/dikij-pomeshhik-saltykov-shhedrin/" TargetMode="External"/><Relationship Id="rId5" Type="http://schemas.openxmlformats.org/officeDocument/2006/relationships/hyperlink" Target="https://litrekon.ru/analiz-proizvedenij/dikij-pomeshhik-saltykov-shhedr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trekon.ru/analiz-proizvedenij/dikij-pomeshhik-saltykov-shhedr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rekon.ru/analiz-proizvedenij/dikij-pomeshhik-saltykov-shhedr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18</cp:revision>
  <dcterms:created xsi:type="dcterms:W3CDTF">2020-09-07T14:27:00Z</dcterms:created>
  <dcterms:modified xsi:type="dcterms:W3CDTF">2020-11-16T06:32:00Z</dcterms:modified>
</cp:coreProperties>
</file>