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C95E9F">
      <w:pPr>
        <w:rPr>
          <w:rFonts w:ascii="Times New Roman" w:hAnsi="Times New Roman" w:cs="Times New Roman"/>
          <w:b/>
          <w:sz w:val="24"/>
          <w:szCs w:val="24"/>
        </w:rPr>
      </w:pPr>
      <w:r>
        <w:rPr>
          <w:rFonts w:ascii="Times New Roman" w:hAnsi="Times New Roman" w:cs="Times New Roman"/>
          <w:b/>
          <w:sz w:val="24"/>
          <w:szCs w:val="24"/>
        </w:rPr>
        <w:t>27.11.2020г.</w:t>
      </w:r>
    </w:p>
    <w:p w:rsidR="00C95E9F" w:rsidRPr="00C95E9F" w:rsidRDefault="00C95E9F" w:rsidP="00C95E9F">
      <w:pPr>
        <w:tabs>
          <w:tab w:val="left" w:pos="3420"/>
          <w:tab w:val="center" w:pos="5233"/>
        </w:tabs>
        <w:autoSpaceDE w:val="0"/>
        <w:autoSpaceDN w:val="0"/>
        <w:adjustRightInd w:val="0"/>
        <w:spacing w:after="0" w:line="240" w:lineRule="auto"/>
        <w:contextualSpacing/>
        <w:jc w:val="center"/>
        <w:rPr>
          <w:rFonts w:ascii="Times New Roman" w:eastAsia="Calibri" w:hAnsi="Times New Roman" w:cs="Times New Roman"/>
          <w:b/>
          <w:bCs/>
          <w:color w:val="000000"/>
        </w:rPr>
      </w:pPr>
      <w:r w:rsidRPr="00C95E9F">
        <w:rPr>
          <w:rFonts w:ascii="Times New Roman" w:eastAsia="Calibri" w:hAnsi="Times New Roman" w:cs="Times New Roman"/>
          <w:b/>
          <w:bCs/>
          <w:color w:val="000000"/>
        </w:rPr>
        <w:t>Практическая работа № 2</w:t>
      </w:r>
    </w:p>
    <w:p w:rsidR="00C95E9F" w:rsidRPr="00C95E9F" w:rsidRDefault="00C95E9F" w:rsidP="00C95E9F">
      <w:pPr>
        <w:autoSpaceDE w:val="0"/>
        <w:autoSpaceDN w:val="0"/>
        <w:adjustRightInd w:val="0"/>
        <w:spacing w:after="0" w:line="240" w:lineRule="auto"/>
        <w:contextualSpacing/>
        <w:jc w:val="center"/>
        <w:rPr>
          <w:rFonts w:ascii="Times New Roman" w:eastAsia="Calibri" w:hAnsi="Times New Roman" w:cs="Times New Roman"/>
          <w:color w:val="000000"/>
        </w:rPr>
      </w:pPr>
      <w:r w:rsidRPr="00C95E9F">
        <w:rPr>
          <w:rFonts w:ascii="Times New Roman" w:eastAsia="Calibri" w:hAnsi="Times New Roman" w:cs="Times New Roman"/>
          <w:b/>
          <w:bCs/>
          <w:color w:val="000000"/>
        </w:rPr>
        <w:t>Дискретное (цифровое) представление текстовой, графической, звуковой информации и видеоинформации</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b/>
          <w:bCs/>
          <w:i/>
          <w:iCs/>
          <w:color w:val="000000"/>
        </w:rPr>
        <w:t xml:space="preserve">Цель работы: </w:t>
      </w:r>
      <w:r w:rsidRPr="00C95E9F">
        <w:rPr>
          <w:rFonts w:ascii="Times New Roman" w:eastAsia="Calibri" w:hAnsi="Times New Roman" w:cs="Times New Roman"/>
          <w:color w:val="000000"/>
        </w:rPr>
        <w:t xml:space="preserve">изучить способы представления текстовой, графической, звуковой информации и видеоинформации, научиться записывать информацию в различных кодировках.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b/>
          <w:bCs/>
          <w:i/>
          <w:iCs/>
          <w:color w:val="000000"/>
        </w:rPr>
        <w:t xml:space="preserve">Оборудование, приборы, аппаратура, материалы: </w:t>
      </w:r>
      <w:r w:rsidRPr="00C95E9F">
        <w:rPr>
          <w:rFonts w:ascii="Times New Roman" w:eastAsia="Calibri" w:hAnsi="Times New Roman" w:cs="Times New Roman"/>
          <w:color w:val="000000"/>
        </w:rPr>
        <w:t xml:space="preserve">персональный компьютер с выходом в Интернет.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b/>
          <w:bCs/>
          <w:i/>
          <w:iCs/>
          <w:color w:val="000000"/>
        </w:rPr>
      </w:pPr>
      <w:r w:rsidRPr="00C95E9F">
        <w:rPr>
          <w:rFonts w:ascii="Times New Roman" w:eastAsia="Calibri" w:hAnsi="Times New Roman" w:cs="Times New Roman"/>
          <w:b/>
          <w:bCs/>
          <w:i/>
          <w:iCs/>
          <w:color w:val="000000"/>
        </w:rPr>
        <w:t>Время выполнения: 2 часа</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b/>
          <w:bCs/>
          <w:i/>
          <w:iCs/>
          <w:color w:val="000000"/>
        </w:rPr>
        <w:t xml:space="preserve">Краткие теоретические сведения.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Вся информация, которую обрабатывает компьютер, должна быть представлена двоичным кодом с помощью двух цифр 0 и 1. Эти два символа принято называть двоичными цифрами или битами. С помощью двух цифр 0 и 1 можно закодировать любое сообщение. Это явилось причиной того, что в компьютере обязательно должно быть организованно два важных процесса: кодирование и декодирование.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b/>
          <w:bCs/>
          <w:color w:val="000000"/>
        </w:rPr>
        <w:t xml:space="preserve">Кодирование </w:t>
      </w:r>
      <w:r w:rsidRPr="00C95E9F">
        <w:rPr>
          <w:rFonts w:ascii="Times New Roman" w:eastAsia="Calibri" w:hAnsi="Times New Roman" w:cs="Times New Roman"/>
          <w:color w:val="000000"/>
        </w:rPr>
        <w:t xml:space="preserve">– преобразование входной информации в форму, воспринимаемую компьютером, то есть двоичный код.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b/>
          <w:bCs/>
          <w:color w:val="000000"/>
        </w:rPr>
        <w:t xml:space="preserve">Декодирование </w:t>
      </w:r>
      <w:r w:rsidRPr="00C95E9F">
        <w:rPr>
          <w:rFonts w:ascii="Times New Roman" w:eastAsia="Calibri" w:hAnsi="Times New Roman" w:cs="Times New Roman"/>
          <w:color w:val="000000"/>
        </w:rPr>
        <w:t xml:space="preserve">– преобразование данных из двоичного кода в форму, понятную человеку.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С точки зрения технической реализации использование двоичной системы счисления для кодирования информации оказалось намного более простым, чем применение других способов. Действительно, удобно кодировать информацию в виде последовательности нулей и единиц, если представить эти значения как два возможных устойчивых состояния электронного элемента: </w:t>
      </w:r>
    </w:p>
    <w:p w:rsidR="00C95E9F" w:rsidRPr="00C95E9F" w:rsidRDefault="00C95E9F" w:rsidP="00C95E9F">
      <w:pPr>
        <w:autoSpaceDE w:val="0"/>
        <w:autoSpaceDN w:val="0"/>
        <w:adjustRightInd w:val="0"/>
        <w:spacing w:after="39"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0 – отсутствие электрического сигнала;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1 – наличие электрического сигнала. </w:t>
      </w:r>
    </w:p>
    <w:p w:rsidR="00C95E9F" w:rsidRPr="00C95E9F" w:rsidRDefault="00C95E9F" w:rsidP="00C95E9F">
      <w:pPr>
        <w:spacing w:after="0"/>
        <w:contextualSpacing/>
        <w:jc w:val="both"/>
        <w:rPr>
          <w:rFonts w:ascii="Times New Roman" w:eastAsia="Calibri" w:hAnsi="Times New Roman" w:cs="Times New Roman"/>
        </w:rPr>
      </w:pPr>
      <w:r w:rsidRPr="00C95E9F">
        <w:rPr>
          <w:rFonts w:ascii="Times New Roman" w:eastAsia="Calibri" w:hAnsi="Times New Roman" w:cs="Times New Roman"/>
        </w:rPr>
        <w:t>Эти состояния легко различать. Недостаток двоичного кодирования – длинные коды. Но в технике легче иметь дело с большим количеством простых элементов, чем с небольшим числом сложных.</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Способы кодирования и декодирования информации в компьютере, в первую очередь, зависит от вида информации, а именно, что должно кодироваться: числа, текст, графические изображения или звук.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b/>
          <w:bCs/>
          <w:color w:val="000000"/>
        </w:rPr>
        <w:t xml:space="preserve">Аналоговый и дискретный способ кодирования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Человек способен воспринимать и хранить информацию в форме образов (зрительных, звуковых, осязательных, вкусовых и обонятельных). Зрительные образы могут быть сохранены в виде изображений (рисунков, фотографий и так далее), а звуковые - зафиксированы на пластинках, магнитных лентах, лазерных дисках и так далее.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Информация, в том числе графическая и звуковая, может быть представлена в аналоговой или дискретной форме. При аналоговом представлении физическая величина принимает бесконечное множество значений, причем ее значения изменяются непрерывно. При дискретном представлении физическая величина принимает конечное множество значений, причем ее величина изменяется скачкообразно.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Примером аналогового представления графической информации может служить, например, живописное полотно, цвет которого изменяется непрерывно, а дискретного – изображение, напечатанное с помощью струйного принтера и состоящее из отдельных точек разного цвета. Примером аналогового хранения звуковой информации является виниловая пластинка (звуковая дорожка изменяет свою форму непрерывно), а дискретного – аудио компакт-диск (звуковая дорожка которого содержит участки с различной отражающей способностью).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Преобразование графической и звуковой информации из аналоговой формы в дискретную производится путем дискретизации, то есть разбиения непрерывного графического изображения и непрерывного (аналогового) звукового сигнала на отдельные элементы. В процессе дискретизации производится кодирование, то есть присвоение каждому элементу конкретного значения в форме кода.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b/>
          <w:bCs/>
          <w:color w:val="000000"/>
        </w:rPr>
        <w:t xml:space="preserve">Дискретизация </w:t>
      </w:r>
      <w:r w:rsidRPr="00C95E9F">
        <w:rPr>
          <w:rFonts w:ascii="Times New Roman" w:eastAsia="Calibri" w:hAnsi="Times New Roman" w:cs="Times New Roman"/>
          <w:color w:val="000000"/>
        </w:rPr>
        <w:t xml:space="preserve">– это преобразование непрерывных изображений и звука в набор дискретных значений в форме кодов.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b/>
          <w:bCs/>
          <w:color w:val="000000"/>
        </w:rPr>
        <w:t xml:space="preserve">Кодирование изображений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Создавать и хранить графические объекты в компьютере можно двумя способами – как растровое или как векторное изображение. Для каждого типа изображений используется свой способ кодирования.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lastRenderedPageBreak/>
        <w:t xml:space="preserve">Качество изображения зависит от количества точек (чем меньше размер точки и, соответственно, больше их количество, тем лучше качество) и количества используемых цветов (чем больше цветов, тем качественнее кодируется изображение).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Для представления цвета в виде числового кода используются две обратных друг другу цветовые модели: RGB или CMYK. Модель RGB используется в телевизорах, мониторах, проекторах, сканерах, цифровых фотоаппаратах… Основные цвета в этой модели: красный (</w:t>
      </w:r>
      <w:proofErr w:type="spellStart"/>
      <w:r w:rsidRPr="00C95E9F">
        <w:rPr>
          <w:rFonts w:ascii="Times New Roman" w:eastAsia="Calibri" w:hAnsi="Times New Roman" w:cs="Times New Roman"/>
        </w:rPr>
        <w:t>Red</w:t>
      </w:r>
      <w:proofErr w:type="spellEnd"/>
      <w:r w:rsidRPr="00C95E9F">
        <w:rPr>
          <w:rFonts w:ascii="Times New Roman" w:eastAsia="Calibri" w:hAnsi="Times New Roman" w:cs="Times New Roman"/>
        </w:rPr>
        <w:t>), зеленый (</w:t>
      </w:r>
      <w:proofErr w:type="spellStart"/>
      <w:r w:rsidRPr="00C95E9F">
        <w:rPr>
          <w:rFonts w:ascii="Times New Roman" w:eastAsia="Calibri" w:hAnsi="Times New Roman" w:cs="Times New Roman"/>
        </w:rPr>
        <w:t>Green</w:t>
      </w:r>
      <w:proofErr w:type="spellEnd"/>
      <w:r w:rsidRPr="00C95E9F">
        <w:rPr>
          <w:rFonts w:ascii="Times New Roman" w:eastAsia="Calibri" w:hAnsi="Times New Roman" w:cs="Times New Roman"/>
        </w:rPr>
        <w:t>), синий (</w:t>
      </w:r>
      <w:proofErr w:type="spellStart"/>
      <w:r w:rsidRPr="00C95E9F">
        <w:rPr>
          <w:rFonts w:ascii="Times New Roman" w:eastAsia="Calibri" w:hAnsi="Times New Roman" w:cs="Times New Roman"/>
        </w:rPr>
        <w:t>Blue</w:t>
      </w:r>
      <w:proofErr w:type="spellEnd"/>
      <w:r w:rsidRPr="00C95E9F">
        <w:rPr>
          <w:rFonts w:ascii="Times New Roman" w:eastAsia="Calibri" w:hAnsi="Times New Roman" w:cs="Times New Roman"/>
        </w:rPr>
        <w:t xml:space="preserve">). Цветовая модель CMYK используется в полиграфии при формировании изображений, предназначенных для печати на бумаге.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Цветные изображения могут иметь различную глубину цвета, которая задается количеством битов, используемых для кодирования цвета точки.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Если кодировать цвет одной точки изображения тремя битами (по одному биту на каждый цвет RGB), то мы получим все восемь различных цветов.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u w:val="single"/>
        </w:rPr>
      </w:pPr>
    </w:p>
    <w:tbl>
      <w:tblPr>
        <w:tblpPr w:leftFromText="180" w:rightFromText="180" w:vertAnchor="text" w:horzAnchor="margin" w:tblpY="-69"/>
        <w:tblOverlap w:val="never"/>
        <w:tblW w:w="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5"/>
        <w:gridCol w:w="923"/>
        <w:gridCol w:w="895"/>
        <w:gridCol w:w="3109"/>
      </w:tblGrid>
      <w:tr w:rsidR="00C95E9F" w:rsidRPr="00C95E9F" w:rsidTr="00BC29B4">
        <w:trPr>
          <w:trHeight w:val="199"/>
        </w:trPr>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R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G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B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Цвет </w:t>
            </w:r>
          </w:p>
        </w:tc>
      </w:tr>
      <w:tr w:rsidR="00C95E9F" w:rsidRPr="00C95E9F" w:rsidTr="00BC29B4">
        <w:trPr>
          <w:trHeight w:val="199"/>
        </w:trPr>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Белый </w:t>
            </w:r>
          </w:p>
        </w:tc>
      </w:tr>
      <w:tr w:rsidR="00C95E9F" w:rsidRPr="00C95E9F" w:rsidTr="00BC29B4">
        <w:trPr>
          <w:trHeight w:val="199"/>
        </w:trPr>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Желтый </w:t>
            </w:r>
          </w:p>
        </w:tc>
      </w:tr>
      <w:tr w:rsidR="00C95E9F" w:rsidRPr="00C95E9F" w:rsidTr="00BC29B4">
        <w:trPr>
          <w:trHeight w:val="199"/>
        </w:trPr>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Пурпурный </w:t>
            </w:r>
          </w:p>
        </w:tc>
      </w:tr>
      <w:tr w:rsidR="00C95E9F" w:rsidRPr="00C95E9F" w:rsidTr="00BC29B4">
        <w:trPr>
          <w:trHeight w:val="199"/>
        </w:trPr>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Красный </w:t>
            </w:r>
          </w:p>
        </w:tc>
      </w:tr>
      <w:tr w:rsidR="00C95E9F" w:rsidRPr="00C95E9F" w:rsidTr="00BC29B4">
        <w:trPr>
          <w:trHeight w:val="199"/>
        </w:trPr>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Голубой </w:t>
            </w:r>
          </w:p>
        </w:tc>
      </w:tr>
      <w:tr w:rsidR="00C95E9F" w:rsidRPr="00C95E9F" w:rsidTr="00BC29B4">
        <w:trPr>
          <w:trHeight w:val="199"/>
        </w:trPr>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Зеленый </w:t>
            </w:r>
          </w:p>
        </w:tc>
      </w:tr>
      <w:tr w:rsidR="00C95E9F" w:rsidRPr="00C95E9F" w:rsidTr="00BC29B4">
        <w:trPr>
          <w:trHeight w:val="199"/>
        </w:trPr>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1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Синий </w:t>
            </w:r>
          </w:p>
        </w:tc>
      </w:tr>
      <w:tr w:rsidR="00C95E9F" w:rsidRPr="00C95E9F" w:rsidTr="00BC29B4">
        <w:trPr>
          <w:trHeight w:val="199"/>
        </w:trPr>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0 </w:t>
            </w:r>
          </w:p>
        </w:tc>
        <w:tc>
          <w:tcPr>
            <w:tcW w:w="0" w:type="auto"/>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sz w:val="20"/>
                <w:szCs w:val="20"/>
              </w:rPr>
            </w:pPr>
            <w:r w:rsidRPr="00C95E9F">
              <w:rPr>
                <w:rFonts w:ascii="Times New Roman" w:eastAsia="Calibri" w:hAnsi="Times New Roman" w:cs="Times New Roman"/>
                <w:color w:val="000000"/>
                <w:sz w:val="20"/>
                <w:szCs w:val="20"/>
              </w:rPr>
              <w:t xml:space="preserve">Черный </w:t>
            </w:r>
          </w:p>
        </w:tc>
      </w:tr>
    </w:tbl>
    <w:p w:rsidR="00C95E9F" w:rsidRPr="00C95E9F" w:rsidRDefault="00C95E9F" w:rsidP="00C95E9F">
      <w:pPr>
        <w:pageBreakBefore/>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color w:val="000000"/>
        </w:rPr>
        <w:lastRenderedPageBreak/>
        <w:t xml:space="preserve">Кодирование растровых изображений:  Растровое изображение представляет собой совокупность точек (пикселей) разных цветов. </w:t>
      </w:r>
      <w:r w:rsidRPr="00C95E9F">
        <w:rPr>
          <w:rFonts w:ascii="Times New Roman" w:eastAsia="Calibri" w:hAnsi="Times New Roman" w:cs="Times New Roman"/>
          <w:b/>
          <w:bCs/>
          <w:color w:val="000000"/>
        </w:rPr>
        <w:t xml:space="preserve">Пиксель </w:t>
      </w:r>
      <w:r w:rsidRPr="00C95E9F">
        <w:rPr>
          <w:rFonts w:ascii="Times New Roman" w:eastAsia="Calibri" w:hAnsi="Times New Roman" w:cs="Times New Roman"/>
          <w:color w:val="000000"/>
        </w:rPr>
        <w:t xml:space="preserve">– минимальный участок изображения, цвет которого можно задать независимым образом. В процессе кодирования изображения производится его пространственная дискретизация. Пространственную дискретизацию изображения можно сравнить с построением изображения из мозаики (большого количества маленьких разноцветных стекол). Изображение разбивается на отдельные  </w:t>
      </w:r>
      <w:r w:rsidRPr="00C95E9F">
        <w:rPr>
          <w:rFonts w:ascii="Times New Roman" w:eastAsia="Calibri" w:hAnsi="Times New Roman" w:cs="Times New Roman"/>
        </w:rPr>
        <w:t xml:space="preserve">маленькие фрагменты (точки), причем каждому фрагменту присваивается значение его цвета, то есть код цвета (красный, зеленый, синий и так далее).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Для черно-белого изображения информационный объем одной точки равен одному биту (либо черная, либо белая – либо 1, либо 0).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Для четырех цветного – 2 бита.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Для 8 цветов необходимо – 3 бита. </w:t>
      </w:r>
    </w:p>
    <w:p w:rsidR="00C95E9F" w:rsidRPr="00C95E9F" w:rsidRDefault="00C95E9F" w:rsidP="00C95E9F">
      <w:pPr>
        <w:tabs>
          <w:tab w:val="left" w:pos="3885"/>
        </w:tabs>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Для 16 цветов – 4 бита. </w:t>
      </w:r>
      <w:r w:rsidRPr="00C95E9F">
        <w:rPr>
          <w:rFonts w:ascii="Times New Roman" w:eastAsia="Calibri" w:hAnsi="Times New Roman" w:cs="Times New Roman"/>
        </w:rPr>
        <w:tab/>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rPr>
        <w:t>Для 256 цветов – 8 бит (1 байт).</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На практике же, для сохранения информации о цвете каждой точки цветного изображения в модели RGB обычно отводится 3 байта (то есть 24 бита) - по 1 байту (то есть по 8 бит) под значение цвета каждой составляющей. Таким образом, каждая RGB-составляющая может принимать значение в диапазоне от 0 до 255 (всего 28=256 значений), а каждая точка изображения, при такой системе кодирования может быть окрашена в один из 16 777 216 цветов. Такой набор цветов принято называть </w:t>
      </w:r>
      <w:proofErr w:type="spellStart"/>
      <w:r w:rsidRPr="00C95E9F">
        <w:rPr>
          <w:rFonts w:ascii="Times New Roman" w:eastAsia="Calibri" w:hAnsi="Times New Roman" w:cs="Times New Roman"/>
          <w:color w:val="000000"/>
        </w:rPr>
        <w:t>TrueColor</w:t>
      </w:r>
      <w:proofErr w:type="spellEnd"/>
      <w:r w:rsidRPr="00C95E9F">
        <w:rPr>
          <w:rFonts w:ascii="Times New Roman" w:eastAsia="Calibri" w:hAnsi="Times New Roman" w:cs="Times New Roman"/>
          <w:color w:val="000000"/>
        </w:rPr>
        <w:t xml:space="preserve"> (правдивые цвета), потому что человеческий глаз все равно не в состоянии различить большего разнообразия.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color w:val="000000"/>
        </w:rPr>
        <w:t xml:space="preserve">Для того чтобы на экране монитора формировалось изображение, информация о каждой точке (код цвета точки) должна храниться в видеопамяти </w:t>
      </w:r>
      <w:r w:rsidRPr="00C95E9F">
        <w:rPr>
          <w:rFonts w:ascii="Times New Roman" w:eastAsia="Calibri" w:hAnsi="Times New Roman" w:cs="Times New Roman"/>
        </w:rPr>
        <w:t>компьютера.</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Рассчитаем необходимый объем видеопамяти для одного из графических режимов. В современных компьютерах разрешение экрана обычно составляет 1280х1024 точек. Т.е. всего 1280 * 1024 = 1310720 точек. При глубине цвета 32 бита на точку необходимый объем видеопамяти: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32 * 1310720 = 41943040 бит = 5242880 байт = 5120 Кб = 5 Мб.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Растровые изображения очень чувствительны к масштабированию (увеличению или уменьшению). При уменьшении растрового изображения несколько соседних точек преобразуются в одну, поэтому теряется различимость мелких деталей изображения. При увеличении изображения увеличивается размер каждой точки и появляется ступенчатый эффект, который можно увидеть невооруженным глазом.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b/>
          <w:bCs/>
        </w:rPr>
        <w:t xml:space="preserve">Кодирование векторных изображений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Векторное изображение представляет собой совокупность графических примитивов (точка, отрезок, эллипс…). Каждый примитив описывается математическими формулами. Кодирование зависит от прикладной среды.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Достоинством векторной графики является то, что файлы, хранящие векторные графические изображения, имеют сравнительно небольшой объем.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Важно также, что векторные графические изображения могут быть увеличены или уменьшены без потери качества. </w:t>
      </w:r>
    </w:p>
    <w:p w:rsidR="00C95E9F" w:rsidRPr="00C95E9F" w:rsidRDefault="00C95E9F" w:rsidP="00C95E9F">
      <w:pPr>
        <w:tabs>
          <w:tab w:val="center" w:pos="5233"/>
        </w:tabs>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Графические форматы файлов </w:t>
      </w:r>
      <w:r w:rsidRPr="00C95E9F">
        <w:rPr>
          <w:rFonts w:ascii="Times New Roman" w:eastAsia="Calibri" w:hAnsi="Times New Roman" w:cs="Times New Roman"/>
        </w:rPr>
        <w:tab/>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r w:rsidRPr="00C95E9F">
        <w:rPr>
          <w:rFonts w:ascii="Times New Roman" w:eastAsia="Calibri" w:hAnsi="Times New Roman" w:cs="Times New Roman"/>
        </w:rPr>
        <w:t xml:space="preserve">Форматы графических файлов определяют способ хранения информации в файле (растровый или векторный), а также форму хранения информации (используемый алгоритм сжатия). Наиболее популярные растровые форматы: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proofErr w:type="spellStart"/>
      <w:r w:rsidRPr="00C95E9F">
        <w:rPr>
          <w:rFonts w:ascii="Times New Roman" w:eastAsia="Calibri" w:hAnsi="Times New Roman" w:cs="Times New Roman"/>
        </w:rPr>
        <w:t>BitMaPimage</w:t>
      </w:r>
      <w:proofErr w:type="spellEnd"/>
      <w:r w:rsidRPr="00C95E9F">
        <w:rPr>
          <w:rFonts w:ascii="Times New Roman" w:eastAsia="Calibri" w:hAnsi="Times New Roman" w:cs="Times New Roman"/>
        </w:rPr>
        <w:t xml:space="preserve"> (BMP) – универсальный формат растровых графических файлов, используется в операционной системе </w:t>
      </w:r>
      <w:proofErr w:type="spellStart"/>
      <w:r w:rsidRPr="00C95E9F">
        <w:rPr>
          <w:rFonts w:ascii="Times New Roman" w:eastAsia="Calibri" w:hAnsi="Times New Roman" w:cs="Times New Roman"/>
        </w:rPr>
        <w:t>Windows</w:t>
      </w:r>
      <w:proofErr w:type="spellEnd"/>
      <w:r w:rsidRPr="00C95E9F">
        <w:rPr>
          <w:rFonts w:ascii="Times New Roman" w:eastAsia="Calibri" w:hAnsi="Times New Roman" w:cs="Times New Roman"/>
        </w:rPr>
        <w:t xml:space="preserve">. Этот формат поддерживается многими графическими редакторами, в том числе редактором </w:t>
      </w:r>
      <w:proofErr w:type="spellStart"/>
      <w:r w:rsidRPr="00C95E9F">
        <w:rPr>
          <w:rFonts w:ascii="Times New Roman" w:eastAsia="Calibri" w:hAnsi="Times New Roman" w:cs="Times New Roman"/>
        </w:rPr>
        <w:t>Paint</w:t>
      </w:r>
      <w:proofErr w:type="spellEnd"/>
      <w:r w:rsidRPr="00C95E9F">
        <w:rPr>
          <w:rFonts w:ascii="Times New Roman" w:eastAsia="Calibri" w:hAnsi="Times New Roman" w:cs="Times New Roman"/>
        </w:rPr>
        <w:t xml:space="preserve">. Рекомендуется для хранения и обмена данными с другими приложениями.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proofErr w:type="spellStart"/>
      <w:r w:rsidRPr="00C95E9F">
        <w:rPr>
          <w:rFonts w:ascii="Times New Roman" w:eastAsia="Calibri" w:hAnsi="Times New Roman" w:cs="Times New Roman"/>
        </w:rPr>
        <w:t>TaggedImageFileFormat</w:t>
      </w:r>
      <w:proofErr w:type="spellEnd"/>
      <w:r w:rsidRPr="00C95E9F">
        <w:rPr>
          <w:rFonts w:ascii="Times New Roman" w:eastAsia="Calibri" w:hAnsi="Times New Roman" w:cs="Times New Roman"/>
        </w:rPr>
        <w:t xml:space="preserve"> (TIFF) – формат растровых графических файлов, поддерживается всеми основными графическими редакторами и компьютерными платформами. Включает в себя алгоритм сжатия без потерь информации. Используется для обмена документами между различными программами. Рекомендуется для использования при работе с издательскими системами.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proofErr w:type="spellStart"/>
      <w:r w:rsidRPr="00C95E9F">
        <w:rPr>
          <w:rFonts w:ascii="Times New Roman" w:eastAsia="Calibri" w:hAnsi="Times New Roman" w:cs="Times New Roman"/>
        </w:rPr>
        <w:t>GraphicsInterchangeFormat</w:t>
      </w:r>
      <w:proofErr w:type="spellEnd"/>
      <w:r w:rsidRPr="00C95E9F">
        <w:rPr>
          <w:rFonts w:ascii="Times New Roman" w:eastAsia="Calibri" w:hAnsi="Times New Roman" w:cs="Times New Roman"/>
        </w:rPr>
        <w:t xml:space="preserve"> (GIF) – формат растровых графических файлов, поддерживается приложениями для различных операционных систем. Включает алгоритм сжатия без потерь информации, позволяющий уменьшить объем файла в несколько раз. Рекомендуется для хранения </w:t>
      </w:r>
      <w:r w:rsidRPr="00C95E9F">
        <w:rPr>
          <w:rFonts w:ascii="Times New Roman" w:eastAsia="Calibri" w:hAnsi="Times New Roman" w:cs="Times New Roman"/>
        </w:rPr>
        <w:lastRenderedPageBreak/>
        <w:t xml:space="preserve">изображений, создаваемых программным путем (диаграмм, графиков и так далее) и рисунков (типа аппликации) с ограниченным количеством цветов (до 256). Используется для размещения графических изображений на Web-страницах в Интернете. </w:t>
      </w:r>
    </w:p>
    <w:p w:rsidR="00C95E9F" w:rsidRPr="00C95E9F" w:rsidRDefault="00C95E9F" w:rsidP="00C95E9F">
      <w:pPr>
        <w:contextualSpacing/>
        <w:jc w:val="both"/>
        <w:rPr>
          <w:rFonts w:ascii="Times New Roman" w:eastAsia="Calibri" w:hAnsi="Times New Roman" w:cs="Times New Roman"/>
        </w:rPr>
      </w:pPr>
      <w:proofErr w:type="spellStart"/>
      <w:r w:rsidRPr="00C95E9F">
        <w:rPr>
          <w:rFonts w:ascii="Times New Roman" w:eastAsia="Calibri" w:hAnsi="Times New Roman" w:cs="Times New Roman"/>
        </w:rPr>
        <w:t>PortableNetworkGraphic</w:t>
      </w:r>
      <w:proofErr w:type="spellEnd"/>
      <w:r w:rsidRPr="00C95E9F">
        <w:rPr>
          <w:rFonts w:ascii="Times New Roman" w:eastAsia="Calibri" w:hAnsi="Times New Roman" w:cs="Times New Roman"/>
        </w:rPr>
        <w:t xml:space="preserve"> (PNG) – формат растровых графических файлов, аналогичный формату GIF. Рекомендуется для размещения графических изображений на Web-страницах в Интернете.</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proofErr w:type="spellStart"/>
      <w:r w:rsidRPr="00C95E9F">
        <w:rPr>
          <w:rFonts w:ascii="Times New Roman" w:eastAsia="Calibri" w:hAnsi="Times New Roman" w:cs="Times New Roman"/>
          <w:color w:val="000000"/>
        </w:rPr>
        <w:t>JointPhotographicExpertGroup</w:t>
      </w:r>
      <w:proofErr w:type="spellEnd"/>
      <w:r w:rsidRPr="00C95E9F">
        <w:rPr>
          <w:rFonts w:ascii="Times New Roman" w:eastAsia="Calibri" w:hAnsi="Times New Roman" w:cs="Times New Roman"/>
          <w:color w:val="000000"/>
        </w:rPr>
        <w:t xml:space="preserve"> (JPEG) – формат растровых графических файлов, который реализует эффективный алгоритм сжатия (метод JPEG) для отсканированных фотографий и иллюстраций. Алгоритм сжатия позволяет уменьшить объем файла в десятки раз, однако приводит к необратимой потере части информации. Поддерживается приложениями для различных операционных систем. Используется для размещения графических изображений на Web-страницах в Интернете.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b/>
          <w:bCs/>
          <w:color w:val="000000"/>
        </w:rPr>
        <w:t xml:space="preserve">Двоичное кодирование звука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Использование компьютера для обработки звука началось позднее, нежели чисел, текстов и графики.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Звук – волна с непрерывно изменяющейся амплитудой и частотой. Чем больше амплитуда, тем он громче для человека, чем больше частота, тем выше тон.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Звуковые сигналы в окружающем нас мире необычайно разнообразны. Сложные непрерывные сигналы можно с достаточной точностью представлять в виде суммы некоторого числа простейших синусоидальных колебаний.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Причем каждое слагаемое, то есть каждая синусоида, может быть точно задана некоторым набором числовых параметров – амплитуды, фазы и частоты, которые можно рассматривать как код звука в некоторый момент времени.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В процессе кодирования звукового сигнала производится его временная дискретизация– непрерывная волна разбивается на отдельные маленькие временные участки и для каждого такого участка устанавливается определенная величина амплитуды.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Таким образом непрерывная зависимость амплитуды сигнала от времени заменяется на дискретную последовательность уровней громкости.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Каждому уровню громкости присваивается его код. Чем большее количество уровней громкости будет выделено в процессе кодирования, тем большее количество информации будет нести значение каждого уровня и тем более качественным будет звучание.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Качество двоичного кодирования звука определяется глубиной кодирования и частотой дискретизации.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Частота дискретизации – количество измерений уровня сигнала в единицу времени.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Количество уровней громкости определяет глубину кодирования. Современные звуковые карты обеспечивают 16-битную глубину кодирования звука. При этом количество уровней громкости равно N = 216 = 65536.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b/>
          <w:bCs/>
          <w:color w:val="000000"/>
        </w:rPr>
        <w:t xml:space="preserve">Представление видеоинформации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В последнее время компьютер все чаще используется для работы с видеоинформацией. Простейшей такой работой является просмотр кинофильмов и видеоклипов. Следует четко представлять, что обработка видеоинформации требует очень высокого быстродействия компьютерной системы.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Что представляет собой фильм с точки зрения информатики? Прежде всего, это сочетание звуковой и графической информации. Кроме того, для  создания на экране эффекта движения используется дискретная по своей сути технология быстрой смены статических картинок. Исследования показали, что если за одну секунду сменяется более 10-12 кадров, то человеческий глаз воспринимает изменения на них как непрерывные.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Казалось бы, если проблемы кодирования статической графики и звука решены, то сохранить видеоизображение уже не составит труда. Но это только на первый взгляд, поскольку, как показывает разобранный выше пример, при использовании традиционных методов сохранения информации электронная версия фильма получится слишком большой. Достаточно очевидное усовершенствование состоит в том, чтобы первый кадр запомнить целиком (в литературе его принято называть ключевым), а в следующих сохранять лишь отличия от начального кадра (разностные кадры).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Существует множество различных форматов представления видеоданных.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t xml:space="preserve">В среде </w:t>
      </w:r>
      <w:proofErr w:type="spellStart"/>
      <w:r w:rsidRPr="00C95E9F">
        <w:rPr>
          <w:rFonts w:ascii="Times New Roman" w:eastAsia="Calibri" w:hAnsi="Times New Roman" w:cs="Times New Roman"/>
          <w:color w:val="000000"/>
        </w:rPr>
        <w:t>Windows</w:t>
      </w:r>
      <w:proofErr w:type="spellEnd"/>
      <w:r w:rsidRPr="00C95E9F">
        <w:rPr>
          <w:rFonts w:ascii="Times New Roman" w:eastAsia="Calibri" w:hAnsi="Times New Roman" w:cs="Times New Roman"/>
          <w:color w:val="000000"/>
        </w:rPr>
        <w:t xml:space="preserve">, например, уже более 10 лет (начиная с версии 3.1) применяется формат </w:t>
      </w:r>
      <w:proofErr w:type="spellStart"/>
      <w:r w:rsidRPr="00C95E9F">
        <w:rPr>
          <w:rFonts w:ascii="Times New Roman" w:eastAsia="Calibri" w:hAnsi="Times New Roman" w:cs="Times New Roman"/>
          <w:color w:val="000000"/>
        </w:rPr>
        <w:t>VideoforWindows</w:t>
      </w:r>
      <w:proofErr w:type="spellEnd"/>
      <w:r w:rsidRPr="00C95E9F">
        <w:rPr>
          <w:rFonts w:ascii="Times New Roman" w:eastAsia="Calibri" w:hAnsi="Times New Roman" w:cs="Times New Roman"/>
          <w:color w:val="000000"/>
        </w:rPr>
        <w:t>, базирующийся на универсальных файлах с расширением AVI (</w:t>
      </w:r>
      <w:proofErr w:type="spellStart"/>
      <w:r w:rsidRPr="00C95E9F">
        <w:rPr>
          <w:rFonts w:ascii="Times New Roman" w:eastAsia="Calibri" w:hAnsi="Times New Roman" w:cs="Times New Roman"/>
          <w:color w:val="000000"/>
        </w:rPr>
        <w:t>AudioVideoInterleave</w:t>
      </w:r>
      <w:proofErr w:type="spellEnd"/>
      <w:r w:rsidRPr="00C95E9F">
        <w:rPr>
          <w:rFonts w:ascii="Times New Roman" w:eastAsia="Calibri" w:hAnsi="Times New Roman" w:cs="Times New Roman"/>
          <w:color w:val="000000"/>
        </w:rPr>
        <w:t xml:space="preserve"> – чередование аудио и видео).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color w:val="000000"/>
        </w:rPr>
      </w:pPr>
      <w:r w:rsidRPr="00C95E9F">
        <w:rPr>
          <w:rFonts w:ascii="Times New Roman" w:eastAsia="Calibri" w:hAnsi="Times New Roman" w:cs="Times New Roman"/>
          <w:color w:val="000000"/>
        </w:rPr>
        <w:lastRenderedPageBreak/>
        <w:t xml:space="preserve">Более универсальным является </w:t>
      </w:r>
      <w:proofErr w:type="spellStart"/>
      <w:r w:rsidRPr="00C95E9F">
        <w:rPr>
          <w:rFonts w:ascii="Times New Roman" w:eastAsia="Calibri" w:hAnsi="Times New Roman" w:cs="Times New Roman"/>
          <w:color w:val="000000"/>
        </w:rPr>
        <w:t>мультимедийный</w:t>
      </w:r>
      <w:proofErr w:type="spellEnd"/>
      <w:r w:rsidRPr="00C95E9F">
        <w:rPr>
          <w:rFonts w:ascii="Times New Roman" w:eastAsia="Calibri" w:hAnsi="Times New Roman" w:cs="Times New Roman"/>
          <w:color w:val="000000"/>
        </w:rPr>
        <w:t xml:space="preserve"> формат </w:t>
      </w:r>
      <w:proofErr w:type="spellStart"/>
      <w:r w:rsidRPr="00C95E9F">
        <w:rPr>
          <w:rFonts w:ascii="Times New Roman" w:eastAsia="Calibri" w:hAnsi="Times New Roman" w:cs="Times New Roman"/>
          <w:color w:val="000000"/>
        </w:rPr>
        <w:t>QuickTime</w:t>
      </w:r>
      <w:proofErr w:type="spellEnd"/>
      <w:r w:rsidRPr="00C95E9F">
        <w:rPr>
          <w:rFonts w:ascii="Times New Roman" w:eastAsia="Calibri" w:hAnsi="Times New Roman" w:cs="Times New Roman"/>
          <w:color w:val="000000"/>
        </w:rPr>
        <w:t xml:space="preserve">, первоначально возникший на компьютерах </w:t>
      </w:r>
      <w:proofErr w:type="spellStart"/>
      <w:r w:rsidRPr="00C95E9F">
        <w:rPr>
          <w:rFonts w:ascii="Times New Roman" w:eastAsia="Calibri" w:hAnsi="Times New Roman" w:cs="Times New Roman"/>
          <w:color w:val="000000"/>
        </w:rPr>
        <w:t>Apple</w:t>
      </w:r>
      <w:proofErr w:type="spellEnd"/>
      <w:r w:rsidRPr="00C95E9F">
        <w:rPr>
          <w:rFonts w:ascii="Times New Roman" w:eastAsia="Calibri" w:hAnsi="Times New Roman" w:cs="Times New Roman"/>
          <w:color w:val="000000"/>
        </w:rPr>
        <w:t xml:space="preserve">. </w:t>
      </w:r>
    </w:p>
    <w:p w:rsidR="00C95E9F" w:rsidRPr="00C95E9F" w:rsidRDefault="00C95E9F" w:rsidP="00C95E9F">
      <w:pPr>
        <w:autoSpaceDE w:val="0"/>
        <w:autoSpaceDN w:val="0"/>
        <w:adjustRightInd w:val="0"/>
        <w:spacing w:after="0" w:line="240" w:lineRule="auto"/>
        <w:contextualSpacing/>
        <w:jc w:val="both"/>
        <w:rPr>
          <w:rFonts w:ascii="Times New Roman" w:eastAsia="Calibri" w:hAnsi="Times New Roman" w:cs="Times New Roman"/>
        </w:rPr>
      </w:pP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rPr>
      </w:pPr>
      <w:r w:rsidRPr="00C95E9F">
        <w:rPr>
          <w:rFonts w:ascii="Times New Roman" w:eastAsia="Calibri" w:hAnsi="Times New Roman" w:cs="Times New Roman"/>
          <w:b/>
          <w:bCs/>
          <w:i/>
          <w:iCs/>
        </w:rPr>
        <w:t xml:space="preserve">Задание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rPr>
      </w:pPr>
      <w:r w:rsidRPr="00C95E9F">
        <w:rPr>
          <w:rFonts w:ascii="Times New Roman" w:eastAsia="Calibri" w:hAnsi="Times New Roman" w:cs="Times New Roman"/>
          <w:b/>
          <w:bCs/>
          <w:i/>
          <w:iCs/>
        </w:rPr>
        <w:t xml:space="preserve">Содержание отчета по результатам выполнения практической работы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rPr>
      </w:pPr>
      <w:r w:rsidRPr="00C95E9F">
        <w:rPr>
          <w:rFonts w:ascii="Times New Roman" w:eastAsia="Calibri" w:hAnsi="Times New Roman" w:cs="Times New Roman"/>
        </w:rPr>
        <w:t xml:space="preserve">Отчет должен содержать: </w:t>
      </w:r>
    </w:p>
    <w:p w:rsidR="00C95E9F" w:rsidRPr="00C95E9F" w:rsidRDefault="00C95E9F" w:rsidP="00C95E9F">
      <w:pPr>
        <w:autoSpaceDE w:val="0"/>
        <w:autoSpaceDN w:val="0"/>
        <w:adjustRightInd w:val="0"/>
        <w:spacing w:after="38" w:line="240" w:lineRule="auto"/>
        <w:contextualSpacing/>
        <w:rPr>
          <w:rFonts w:ascii="Times New Roman" w:eastAsia="Calibri" w:hAnsi="Times New Roman" w:cs="Times New Roman"/>
        </w:rPr>
      </w:pPr>
      <w:r w:rsidRPr="00C95E9F">
        <w:rPr>
          <w:rFonts w:ascii="Times New Roman" w:eastAsia="Calibri" w:hAnsi="Times New Roman" w:cs="Times New Roman"/>
        </w:rPr>
        <w:t xml:space="preserve">1. Название работы. </w:t>
      </w:r>
    </w:p>
    <w:p w:rsidR="00C95E9F" w:rsidRPr="00C95E9F" w:rsidRDefault="00C95E9F" w:rsidP="00C95E9F">
      <w:pPr>
        <w:autoSpaceDE w:val="0"/>
        <w:autoSpaceDN w:val="0"/>
        <w:adjustRightInd w:val="0"/>
        <w:spacing w:after="38" w:line="240" w:lineRule="auto"/>
        <w:contextualSpacing/>
        <w:rPr>
          <w:rFonts w:ascii="Times New Roman" w:eastAsia="Calibri" w:hAnsi="Times New Roman" w:cs="Times New Roman"/>
        </w:rPr>
      </w:pPr>
      <w:r w:rsidRPr="00C95E9F">
        <w:rPr>
          <w:rFonts w:ascii="Times New Roman" w:eastAsia="Calibri" w:hAnsi="Times New Roman" w:cs="Times New Roman"/>
        </w:rPr>
        <w:t xml:space="preserve">2. Цель работы. </w:t>
      </w:r>
    </w:p>
    <w:p w:rsidR="00C95E9F" w:rsidRPr="00C95E9F" w:rsidRDefault="00C95E9F" w:rsidP="00C95E9F">
      <w:pPr>
        <w:autoSpaceDE w:val="0"/>
        <w:autoSpaceDN w:val="0"/>
        <w:adjustRightInd w:val="0"/>
        <w:spacing w:after="38" w:line="240" w:lineRule="auto"/>
        <w:contextualSpacing/>
        <w:rPr>
          <w:rFonts w:ascii="Times New Roman" w:eastAsia="Calibri" w:hAnsi="Times New Roman" w:cs="Times New Roman"/>
        </w:rPr>
      </w:pPr>
      <w:r w:rsidRPr="00C95E9F">
        <w:rPr>
          <w:rFonts w:ascii="Times New Roman" w:eastAsia="Calibri" w:hAnsi="Times New Roman" w:cs="Times New Roman"/>
        </w:rPr>
        <w:t xml:space="preserve">3. Результаты выполнения задания 1. </w:t>
      </w:r>
    </w:p>
    <w:p w:rsidR="00C95E9F" w:rsidRPr="00C95E9F" w:rsidRDefault="00C95E9F" w:rsidP="00C95E9F">
      <w:pPr>
        <w:autoSpaceDE w:val="0"/>
        <w:autoSpaceDN w:val="0"/>
        <w:adjustRightInd w:val="0"/>
        <w:spacing w:after="38" w:line="240" w:lineRule="auto"/>
        <w:contextualSpacing/>
        <w:rPr>
          <w:rFonts w:ascii="Times New Roman" w:eastAsia="Calibri" w:hAnsi="Times New Roman" w:cs="Times New Roman"/>
        </w:rPr>
      </w:pPr>
      <w:r w:rsidRPr="00C95E9F">
        <w:rPr>
          <w:rFonts w:ascii="Times New Roman" w:eastAsia="Calibri" w:hAnsi="Times New Roman" w:cs="Times New Roman"/>
        </w:rPr>
        <w:t xml:space="preserve">4. Результаты выполнения задания 2.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rPr>
      </w:pPr>
      <w:r w:rsidRPr="00C95E9F">
        <w:rPr>
          <w:rFonts w:ascii="Times New Roman" w:eastAsia="Calibri" w:hAnsi="Times New Roman" w:cs="Times New Roman"/>
        </w:rPr>
        <w:t xml:space="preserve">5. Вывод по работе.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rPr>
      </w:pP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rPr>
      </w:pPr>
      <w:r w:rsidRPr="00C95E9F">
        <w:rPr>
          <w:rFonts w:ascii="Times New Roman" w:eastAsia="Calibri" w:hAnsi="Times New Roman" w:cs="Times New Roman"/>
          <w:i/>
          <w:iCs/>
        </w:rPr>
        <w:t xml:space="preserve">Задание 1. </w:t>
      </w:r>
      <w:r w:rsidRPr="00C95E9F">
        <w:rPr>
          <w:rFonts w:ascii="Times New Roman" w:eastAsia="Calibri" w:hAnsi="Times New Roman" w:cs="Times New Roman"/>
        </w:rPr>
        <w:t xml:space="preserve">Используя таблицу символов, записать последовательность десятичных числовых кодов в кодировке </w:t>
      </w:r>
      <w:proofErr w:type="spellStart"/>
      <w:r w:rsidRPr="00C95E9F">
        <w:rPr>
          <w:rFonts w:ascii="Times New Roman" w:eastAsia="Calibri" w:hAnsi="Times New Roman" w:cs="Times New Roman"/>
        </w:rPr>
        <w:t>Windows</w:t>
      </w:r>
      <w:proofErr w:type="spellEnd"/>
      <w:r w:rsidRPr="00C95E9F">
        <w:rPr>
          <w:rFonts w:ascii="Times New Roman" w:eastAsia="Calibri" w:hAnsi="Times New Roman" w:cs="Times New Roman"/>
        </w:rPr>
        <w:t xml:space="preserve"> для своих ФИО, названия улицы, по которой проживаете. Таблица символов отображается в редакторе MS </w:t>
      </w:r>
      <w:proofErr w:type="spellStart"/>
      <w:r w:rsidRPr="00C95E9F">
        <w:rPr>
          <w:rFonts w:ascii="Times New Roman" w:eastAsia="Calibri" w:hAnsi="Times New Roman" w:cs="Times New Roman"/>
        </w:rPr>
        <w:t>Word</w:t>
      </w:r>
      <w:proofErr w:type="spellEnd"/>
      <w:r w:rsidRPr="00C95E9F">
        <w:rPr>
          <w:rFonts w:ascii="Times New Roman" w:eastAsia="Calibri" w:hAnsi="Times New Roman" w:cs="Times New Roman"/>
        </w:rPr>
        <w:t xml:space="preserve"> с помощью команды: вкладка Вставка&gt;Символ&gt;Другие символы. </w:t>
      </w:r>
    </w:p>
    <w:p w:rsidR="00C95E9F" w:rsidRPr="00C95E9F" w:rsidRDefault="00C95E9F" w:rsidP="00C95E9F">
      <w:pPr>
        <w:contextualSpacing/>
        <w:rPr>
          <w:rFonts w:ascii="Times New Roman" w:eastAsia="Calibri" w:hAnsi="Times New Roman" w:cs="Times New Roman"/>
        </w:rPr>
      </w:pPr>
      <w:r w:rsidRPr="00C95E9F">
        <w:rPr>
          <w:rFonts w:ascii="Times New Roman" w:eastAsia="Calibri" w:hAnsi="Times New Roman" w:cs="Times New Roman"/>
        </w:rPr>
        <w:t xml:space="preserve">В поле Шрифт выбираете </w:t>
      </w:r>
      <w:proofErr w:type="spellStart"/>
      <w:r w:rsidRPr="00C95E9F">
        <w:rPr>
          <w:rFonts w:ascii="Times New Roman" w:eastAsia="Calibri" w:hAnsi="Times New Roman" w:cs="Times New Roman"/>
        </w:rPr>
        <w:t>TimesNewRoman</w:t>
      </w:r>
      <w:proofErr w:type="spellEnd"/>
      <w:r w:rsidRPr="00C95E9F">
        <w:rPr>
          <w:rFonts w:ascii="Times New Roman" w:eastAsia="Calibri" w:hAnsi="Times New Roman" w:cs="Times New Roman"/>
        </w:rPr>
        <w:t>, в поле из выбираете кириллица. Например, для буквы «А» (русской заглавной) код знака– 192.</w:t>
      </w:r>
      <w:r w:rsidRPr="00C95E9F">
        <w:rPr>
          <w:rFonts w:ascii="Times New Roman" w:eastAsia="Calibri" w:hAnsi="Times New Roman" w:cs="Times New Roman"/>
          <w:noProof/>
          <w:lang w:eastAsia="ru-RU"/>
        </w:rPr>
        <w:drawing>
          <wp:anchor distT="0" distB="0" distL="114300" distR="114300" simplePos="0" relativeHeight="251659264" behindDoc="0" locked="0" layoutInCell="1" allowOverlap="1">
            <wp:simplePos x="476250" y="4714875"/>
            <wp:positionH relativeFrom="margin">
              <wp:align>center</wp:align>
            </wp:positionH>
            <wp:positionV relativeFrom="margin">
              <wp:align>center</wp:align>
            </wp:positionV>
            <wp:extent cx="5133975" cy="376237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33975" cy="3762375"/>
                    </a:xfrm>
                    <a:prstGeom prst="rect">
                      <a:avLst/>
                    </a:prstGeom>
                    <a:noFill/>
                    <a:ln w="9525">
                      <a:noFill/>
                      <a:miter lim="800000"/>
                      <a:headEnd/>
                      <a:tailEnd/>
                    </a:ln>
                  </pic:spPr>
                </pic:pic>
              </a:graphicData>
            </a:graphic>
          </wp:anchor>
        </w:drawing>
      </w:r>
    </w:p>
    <w:p w:rsidR="00C95E9F" w:rsidRPr="00C95E9F" w:rsidRDefault="00C95E9F" w:rsidP="00C95E9F">
      <w:pPr>
        <w:contextualSpacing/>
        <w:rPr>
          <w:rFonts w:ascii="Times New Roman" w:eastAsia="Calibri" w:hAnsi="Times New Roman" w:cs="Times New Roman"/>
          <w:i/>
          <w:iCs/>
        </w:rPr>
      </w:pPr>
      <w:r w:rsidRPr="00C95E9F">
        <w:rPr>
          <w:rFonts w:ascii="Times New Roman" w:eastAsia="Calibri" w:hAnsi="Times New Roman" w:cs="Times New Roman"/>
          <w:i/>
          <w:iCs/>
        </w:rPr>
        <w:t>Пример:</w:t>
      </w:r>
    </w:p>
    <w:tbl>
      <w:tblPr>
        <w:tblW w:w="0" w:type="auto"/>
        <w:tblLayout w:type="fixed"/>
        <w:tblLook w:val="0000"/>
      </w:tblPr>
      <w:tblGrid>
        <w:gridCol w:w="502"/>
        <w:gridCol w:w="502"/>
        <w:gridCol w:w="502"/>
        <w:gridCol w:w="502"/>
        <w:gridCol w:w="502"/>
        <w:gridCol w:w="502"/>
        <w:gridCol w:w="502"/>
        <w:gridCol w:w="502"/>
        <w:gridCol w:w="502"/>
        <w:gridCol w:w="502"/>
        <w:gridCol w:w="502"/>
        <w:gridCol w:w="502"/>
        <w:gridCol w:w="502"/>
        <w:gridCol w:w="502"/>
        <w:gridCol w:w="502"/>
        <w:gridCol w:w="502"/>
        <w:gridCol w:w="502"/>
        <w:gridCol w:w="502"/>
        <w:gridCol w:w="502"/>
      </w:tblGrid>
      <w:tr w:rsidR="00C95E9F" w:rsidRPr="00C95E9F" w:rsidTr="00BC29B4">
        <w:trPr>
          <w:trHeight w:val="126"/>
        </w:trPr>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И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В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А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Н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О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В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А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Р</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Т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Е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М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П</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Е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Т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Р</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О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В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И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Ч </w:t>
            </w:r>
          </w:p>
        </w:tc>
      </w:tr>
      <w:tr w:rsidR="00C95E9F" w:rsidRPr="00C95E9F" w:rsidTr="00BC29B4">
        <w:trPr>
          <w:trHeight w:val="287"/>
        </w:trPr>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200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194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192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205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206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194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192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208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210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197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204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207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197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210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208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206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194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200 </w:t>
            </w:r>
          </w:p>
        </w:tc>
        <w:tc>
          <w:tcPr>
            <w:tcW w:w="502"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215 </w:t>
            </w:r>
          </w:p>
        </w:tc>
      </w:tr>
    </w:tbl>
    <w:p w:rsidR="00C95E9F" w:rsidRPr="00C95E9F" w:rsidRDefault="00C95E9F" w:rsidP="00C95E9F">
      <w:pPr>
        <w:contextualSpacing/>
        <w:rPr>
          <w:rFonts w:ascii="Times New Roman" w:eastAsia="Calibri" w:hAnsi="Times New Roman" w:cs="Times New Roman"/>
        </w:rPr>
      </w:pP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i/>
          <w:iCs/>
          <w:color w:val="000000"/>
        </w:rPr>
        <w:t xml:space="preserve">Задание 2. </w:t>
      </w:r>
    </w:p>
    <w:p w:rsidR="00C95E9F" w:rsidRPr="00C95E9F" w:rsidRDefault="00C95E9F" w:rsidP="00C95E9F">
      <w:pPr>
        <w:numPr>
          <w:ilvl w:val="0"/>
          <w:numId w:val="1"/>
        </w:numPr>
        <w:contextualSpacing/>
        <w:rPr>
          <w:rFonts w:ascii="Times New Roman" w:eastAsia="Calibri" w:hAnsi="Times New Roman" w:cs="Times New Roman"/>
        </w:rPr>
      </w:pPr>
      <w:r w:rsidRPr="00C95E9F">
        <w:rPr>
          <w:rFonts w:ascii="Times New Roman" w:eastAsia="Calibri" w:hAnsi="Times New Roman" w:cs="Times New Roman"/>
        </w:rPr>
        <w:t xml:space="preserve">Используя стандартную программу БЛОКНОТ, определить, какая фраза в кодировке </w:t>
      </w:r>
      <w:proofErr w:type="spellStart"/>
      <w:r w:rsidRPr="00C95E9F">
        <w:rPr>
          <w:rFonts w:ascii="Times New Roman" w:eastAsia="Calibri" w:hAnsi="Times New Roman" w:cs="Times New Roman"/>
        </w:rPr>
        <w:t>Windows</w:t>
      </w:r>
      <w:proofErr w:type="spellEnd"/>
      <w:r w:rsidRPr="00C95E9F">
        <w:rPr>
          <w:rFonts w:ascii="Times New Roman" w:eastAsia="Calibri" w:hAnsi="Times New Roman" w:cs="Times New Roman"/>
        </w:rPr>
        <w:t xml:space="preserve"> задана последовательностью числовых кодов и продолжить код. Запустить БЛОКНОТ. С помощью дополнительной цифровой клавиатуры при нажатой клавише ALT ввести код, отпустить клавишу ALT. В документе появиться соответствующий символ.</w:t>
      </w:r>
    </w:p>
    <w:tbl>
      <w:tblPr>
        <w:tblW w:w="10072" w:type="dxa"/>
        <w:tblLayout w:type="fixed"/>
        <w:tblLook w:val="0000"/>
      </w:tblPr>
      <w:tblGrid>
        <w:gridCol w:w="779"/>
        <w:gridCol w:w="38"/>
        <w:gridCol w:w="741"/>
        <w:gridCol w:w="134"/>
        <w:gridCol w:w="645"/>
        <w:gridCol w:w="201"/>
        <w:gridCol w:w="578"/>
        <w:gridCol w:w="268"/>
        <w:gridCol w:w="511"/>
        <w:gridCol w:w="335"/>
        <w:gridCol w:w="444"/>
        <w:gridCol w:w="402"/>
        <w:gridCol w:w="377"/>
        <w:gridCol w:w="469"/>
        <w:gridCol w:w="310"/>
        <w:gridCol w:w="536"/>
        <w:gridCol w:w="243"/>
        <w:gridCol w:w="603"/>
        <w:gridCol w:w="176"/>
        <w:gridCol w:w="670"/>
        <w:gridCol w:w="109"/>
        <w:gridCol w:w="737"/>
        <w:gridCol w:w="42"/>
        <w:gridCol w:w="683"/>
        <w:gridCol w:w="41"/>
      </w:tblGrid>
      <w:tr w:rsidR="00C95E9F" w:rsidRPr="00C95E9F" w:rsidTr="00BC29B4">
        <w:trPr>
          <w:trHeight w:val="255"/>
        </w:trPr>
        <w:tc>
          <w:tcPr>
            <w:tcW w:w="817"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75"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66" w:type="dxa"/>
            <w:gridSpan w:val="3"/>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r>
      <w:tr w:rsidR="00C95E9F" w:rsidRPr="00C95E9F" w:rsidTr="00BC29B4">
        <w:trPr>
          <w:trHeight w:val="255"/>
        </w:trPr>
        <w:tc>
          <w:tcPr>
            <w:tcW w:w="817"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0255 </w:t>
            </w:r>
          </w:p>
        </w:tc>
        <w:tc>
          <w:tcPr>
            <w:tcW w:w="875"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0243 </w:t>
            </w: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0247 </w:t>
            </w: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0243 </w:t>
            </w: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0241 </w:t>
            </w: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0252 </w:t>
            </w: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0226 </w:t>
            </w: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0208 </w:t>
            </w: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0232 </w:t>
            </w: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0234 </w:t>
            </w:r>
          </w:p>
        </w:tc>
        <w:tc>
          <w:tcPr>
            <w:tcW w:w="846"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0239 </w:t>
            </w:r>
          </w:p>
        </w:tc>
        <w:tc>
          <w:tcPr>
            <w:tcW w:w="766" w:type="dxa"/>
            <w:gridSpan w:val="3"/>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0238 </w:t>
            </w:r>
          </w:p>
        </w:tc>
      </w:tr>
      <w:tr w:rsidR="00C95E9F" w:rsidRPr="00C95E9F" w:rsidTr="00BC29B4">
        <w:trPr>
          <w:gridAfter w:val="1"/>
          <w:wAfter w:w="41" w:type="dxa"/>
          <w:trHeight w:val="255"/>
        </w:trPr>
        <w:tc>
          <w:tcPr>
            <w:tcW w:w="779"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c>
          <w:tcPr>
            <w:tcW w:w="683"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tc>
      </w:tr>
      <w:tr w:rsidR="00C95E9F" w:rsidRPr="00C95E9F" w:rsidTr="00BC29B4">
        <w:trPr>
          <w:gridAfter w:val="1"/>
          <w:wAfter w:w="41" w:type="dxa"/>
          <w:trHeight w:val="255"/>
        </w:trPr>
        <w:tc>
          <w:tcPr>
            <w:tcW w:w="779"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lastRenderedPageBreak/>
              <w:t xml:space="preserve">0241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0239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0229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0246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0232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0224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0235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0252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0237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0238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0241 </w:t>
            </w:r>
          </w:p>
        </w:tc>
        <w:tc>
          <w:tcPr>
            <w:tcW w:w="779" w:type="dxa"/>
            <w:gridSpan w:val="2"/>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0242 </w:t>
            </w:r>
          </w:p>
        </w:tc>
        <w:tc>
          <w:tcPr>
            <w:tcW w:w="683" w:type="dxa"/>
          </w:tcPr>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0232 </w:t>
            </w:r>
          </w:p>
        </w:tc>
      </w:tr>
    </w:tbl>
    <w:p w:rsidR="00C95E9F" w:rsidRPr="00C95E9F" w:rsidRDefault="00C95E9F" w:rsidP="00C95E9F">
      <w:pPr>
        <w:rPr>
          <w:rFonts w:ascii="Times New Roman" w:eastAsia="Calibri" w:hAnsi="Times New Roman" w:cs="Times New Roman"/>
        </w:rPr>
      </w:pPr>
    </w:p>
    <w:p w:rsidR="00C95E9F" w:rsidRPr="00C95E9F" w:rsidRDefault="00C95E9F" w:rsidP="00C95E9F">
      <w:pPr>
        <w:numPr>
          <w:ilvl w:val="0"/>
          <w:numId w:val="1"/>
        </w:num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В кодировке </w:t>
      </w:r>
      <w:proofErr w:type="spellStart"/>
      <w:r w:rsidRPr="00C95E9F">
        <w:rPr>
          <w:rFonts w:ascii="Times New Roman" w:eastAsia="Calibri" w:hAnsi="Times New Roman" w:cs="Times New Roman"/>
          <w:color w:val="000000"/>
        </w:rPr>
        <w:t>Unicod</w:t>
      </w:r>
      <w:proofErr w:type="spellEnd"/>
      <w:r w:rsidRPr="00C95E9F">
        <w:rPr>
          <w:rFonts w:ascii="Times New Roman" w:eastAsia="Calibri" w:hAnsi="Times New Roman" w:cs="Times New Roman"/>
          <w:color w:val="000000"/>
        </w:rPr>
        <w:t xml:space="preserve"> запишите название своей профессии.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b/>
          <w:bCs/>
          <w:i/>
          <w:iCs/>
          <w:color w:val="000000"/>
        </w:rPr>
      </w:pPr>
    </w:p>
    <w:p w:rsidR="00C95E9F" w:rsidRPr="00C95E9F" w:rsidRDefault="00C95E9F" w:rsidP="00C95E9F">
      <w:pPr>
        <w:autoSpaceDE w:val="0"/>
        <w:autoSpaceDN w:val="0"/>
        <w:adjustRightInd w:val="0"/>
        <w:spacing w:after="0" w:line="240" w:lineRule="auto"/>
        <w:ind w:left="720"/>
        <w:contextualSpacing/>
        <w:rPr>
          <w:rFonts w:ascii="Times New Roman" w:eastAsia="Calibri" w:hAnsi="Times New Roman" w:cs="Times New Roman"/>
          <w:color w:val="000000"/>
        </w:rPr>
      </w:pPr>
      <w:r w:rsidRPr="00C95E9F">
        <w:rPr>
          <w:rFonts w:ascii="Times New Roman" w:eastAsia="Calibri" w:hAnsi="Times New Roman" w:cs="Times New Roman"/>
          <w:b/>
          <w:bCs/>
          <w:i/>
          <w:iCs/>
          <w:color w:val="000000"/>
        </w:rPr>
        <w:t xml:space="preserve">Контрольные вопросы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Чем отличается непрерывный сигнал от дискретного?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1. Что такое частота дискретизации и на что она влияет?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2. В чем суть FM-метода кодирования звука?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3. В чем суть Wave-Table-метода кодирования звука?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4. Какие звуковые форматы вы знаете? </w:t>
      </w: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5. Какие этапы кодирования видеоинформации вам известны? </w:t>
      </w:r>
    </w:p>
    <w:p w:rsid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r w:rsidRPr="00C95E9F">
        <w:rPr>
          <w:rFonts w:ascii="Times New Roman" w:eastAsia="Calibri" w:hAnsi="Times New Roman" w:cs="Times New Roman"/>
          <w:color w:val="000000"/>
        </w:rPr>
        <w:t xml:space="preserve">6. Какие форматы видео файлов вы знаете? </w:t>
      </w:r>
    </w:p>
    <w:p w:rsid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p w:rsid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p w:rsidR="00C95E9F" w:rsidRPr="00C95E9F" w:rsidRDefault="00C95E9F" w:rsidP="00C95E9F">
      <w:pPr>
        <w:autoSpaceDE w:val="0"/>
        <w:autoSpaceDN w:val="0"/>
        <w:adjustRightInd w:val="0"/>
        <w:spacing w:after="0" w:line="240" w:lineRule="auto"/>
        <w:contextualSpacing/>
        <w:rPr>
          <w:rFonts w:ascii="Times New Roman" w:eastAsia="Calibri" w:hAnsi="Times New Roman" w:cs="Times New Roman"/>
          <w:color w:val="000000"/>
        </w:rPr>
      </w:pPr>
    </w:p>
    <w:p w:rsidR="00C95E9F" w:rsidRDefault="00C95E9F" w:rsidP="00C95E9F">
      <w:pPr>
        <w:rPr>
          <w:rStyle w:val="a3"/>
          <w:rFonts w:ascii="Times New Roman" w:hAnsi="Times New Roman" w:cs="Times New Roman"/>
          <w:b/>
          <w:sz w:val="24"/>
          <w:szCs w:val="24"/>
        </w:rPr>
      </w:pPr>
      <w:r w:rsidRPr="00895999">
        <w:rPr>
          <w:rFonts w:ascii="Times New Roman" w:hAnsi="Times New Roman" w:cs="Times New Roman"/>
          <w:b/>
          <w:sz w:val="24"/>
          <w:szCs w:val="24"/>
        </w:rPr>
        <w:t>Выполненное задание присылать на почту:</w:t>
      </w:r>
      <w:hyperlink r:id="rId6" w:history="1">
        <w:r w:rsidRPr="0094578B">
          <w:rPr>
            <w:rStyle w:val="a3"/>
            <w:rFonts w:ascii="Times New Roman" w:hAnsi="Times New Roman" w:cs="Times New Roman"/>
            <w:b/>
            <w:sz w:val="24"/>
            <w:szCs w:val="24"/>
          </w:rPr>
          <w:t>kseniya.voronova87@bk.ru</w:t>
        </w:r>
      </w:hyperlink>
    </w:p>
    <w:p w:rsidR="00C95E9F" w:rsidRDefault="00C95E9F" w:rsidP="00C95E9F">
      <w:pPr>
        <w:rPr>
          <w:rStyle w:val="a3"/>
          <w:rFonts w:ascii="Times New Roman" w:hAnsi="Times New Roman" w:cs="Times New Roman"/>
          <w:b/>
          <w:sz w:val="24"/>
          <w:szCs w:val="24"/>
        </w:rPr>
      </w:pPr>
    </w:p>
    <w:p w:rsidR="00C95E9F" w:rsidRPr="00673714" w:rsidRDefault="00C95E9F" w:rsidP="00C95E9F">
      <w:pPr>
        <w:rPr>
          <w:rFonts w:ascii="Times New Roman" w:hAnsi="Times New Roman" w:cs="Times New Roman"/>
          <w:sz w:val="24"/>
          <w:szCs w:val="24"/>
        </w:rPr>
      </w:pPr>
    </w:p>
    <w:p w:rsidR="00C95E9F" w:rsidRPr="00C95E9F" w:rsidRDefault="00C95E9F" w:rsidP="00C95E9F">
      <w:pPr>
        <w:rPr>
          <w:rFonts w:ascii="Times New Roman" w:hAnsi="Times New Roman" w:cs="Times New Roman"/>
          <w:b/>
          <w:sz w:val="44"/>
          <w:szCs w:val="44"/>
        </w:rPr>
      </w:pPr>
      <w:r w:rsidRPr="00C95E9F">
        <w:rPr>
          <w:rFonts w:ascii="Times New Roman" w:hAnsi="Times New Roman" w:cs="Times New Roman"/>
          <w:b/>
          <w:sz w:val="44"/>
          <w:szCs w:val="44"/>
        </w:rPr>
        <w:t>Внеаудиторная самостоятельная работа обучающихся</w:t>
      </w:r>
      <w:r w:rsidRPr="00C95E9F">
        <w:rPr>
          <w:rFonts w:ascii="Times New Roman" w:hAnsi="Times New Roman" w:cs="Times New Roman"/>
          <w:b/>
          <w:sz w:val="44"/>
          <w:szCs w:val="44"/>
          <w:lang w:val="en-US"/>
        </w:rPr>
        <w:t>I</w:t>
      </w:r>
      <w:r w:rsidRPr="00C95E9F">
        <w:rPr>
          <w:rFonts w:ascii="Times New Roman" w:hAnsi="Times New Roman" w:cs="Times New Roman"/>
          <w:b/>
          <w:sz w:val="44"/>
          <w:szCs w:val="44"/>
        </w:rPr>
        <w:t>-</w:t>
      </w:r>
      <w:r w:rsidRPr="00C95E9F">
        <w:rPr>
          <w:rFonts w:ascii="Times New Roman" w:hAnsi="Times New Roman" w:cs="Times New Roman"/>
          <w:b/>
          <w:sz w:val="44"/>
          <w:szCs w:val="44"/>
          <w:lang w:val="en-US"/>
        </w:rPr>
        <w:t>II</w:t>
      </w:r>
      <w:r w:rsidRPr="00C95E9F">
        <w:rPr>
          <w:rFonts w:ascii="Times New Roman" w:hAnsi="Times New Roman" w:cs="Times New Roman"/>
          <w:b/>
          <w:sz w:val="44"/>
          <w:szCs w:val="44"/>
        </w:rPr>
        <w:t xml:space="preserve"> семестры</w:t>
      </w:r>
      <w:r w:rsidRPr="00C95E9F">
        <w:rPr>
          <w:rFonts w:ascii="Times New Roman" w:hAnsi="Times New Roman" w:cs="Times New Roman"/>
          <w:b/>
          <w:sz w:val="44"/>
          <w:szCs w:val="44"/>
        </w:rPr>
        <w:tab/>
        <w:t>(85часов)</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Роль информационной деятельности в современном обществе: экономической, социальной, культурной, образовательной сферах.</w:t>
      </w:r>
      <w:r w:rsidRPr="00C95E9F">
        <w:rPr>
          <w:rFonts w:ascii="Times New Roman" w:hAnsi="Times New Roman" w:cs="Times New Roman"/>
          <w:sz w:val="24"/>
          <w:szCs w:val="24"/>
        </w:rPr>
        <w:tab/>
        <w:t>2</w:t>
      </w:r>
      <w:r>
        <w:rPr>
          <w:rFonts w:ascii="Times New Roman" w:hAnsi="Times New Roman" w:cs="Times New Roman"/>
          <w:sz w:val="24"/>
          <w:szCs w:val="24"/>
        </w:rPr>
        <w:t>ч</w:t>
      </w:r>
      <w:bookmarkStart w:id="0" w:name="_GoBack"/>
      <w:bookmarkEnd w:id="0"/>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Основные этапы развития информационного общества. Этапы развития технических средств и информационных ресурсов.</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Правовые нормы, относящиеся к информации, правонарушения  в  информационной  сфере,  меры  их  предупреждения.</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Представление информации в различных системах счисления.</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Примеры построения алгоритмов и их реализации на компьютере.</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Создание архива данных. Извлечение данных из архива</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Архитектура компьютеров. Основные характеристики компьютеров. Многообразие компьютеров. Многообразие внешних устройств, подключаемых к компьютеру. Виды программного обеспечения компьютеров. Объединение компьютеров в локальную сеть. Организация работы пользователей в локальных компьютерных сетях.</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Безопасность, гигиена, эргономика, ресурсосбережение. Защита информации, антивирусная защита.</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Эксплуатационные требования к компьютерному рабочему месту.</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Понятие об информационных системах и автоматизации информационных процессов.</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lastRenderedPageBreak/>
        <w:t xml:space="preserve">Представление об организации баз данных  и  системах управления базами данных. </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Представление о программных средах компьютерной графики и черчения, мультимедийных средах. Многообразие цифрового оборудования для создания графических и мультимедийных объектов.</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 xml:space="preserve">Создание и редактирование документов: выбор параметров страницы, набор текста, форматирование абзацев, создание списков, вставка объектов в документ, проверка орфографии, сохранение исправлений, печать документа, гипертекст.  Программы переводчики. Системы распознавания текстов и их возможности. </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Гипертекстовое представление информации.</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 xml:space="preserve">Работа в текстовом редакторе </w:t>
      </w:r>
      <w:proofErr w:type="spellStart"/>
      <w:r w:rsidRPr="00C95E9F">
        <w:rPr>
          <w:rFonts w:ascii="Times New Roman" w:hAnsi="Times New Roman" w:cs="Times New Roman"/>
          <w:sz w:val="24"/>
          <w:szCs w:val="24"/>
        </w:rPr>
        <w:t>MSWord</w:t>
      </w:r>
      <w:proofErr w:type="spellEnd"/>
      <w:r w:rsidRPr="00C95E9F">
        <w:rPr>
          <w:rFonts w:ascii="Times New Roman" w:hAnsi="Times New Roman" w:cs="Times New Roman"/>
          <w:sz w:val="24"/>
          <w:szCs w:val="24"/>
        </w:rPr>
        <w:t xml:space="preserve">. Форматирование и редактирование документа </w:t>
      </w:r>
      <w:proofErr w:type="spellStart"/>
      <w:r w:rsidRPr="00C95E9F">
        <w:rPr>
          <w:rFonts w:ascii="Times New Roman" w:hAnsi="Times New Roman" w:cs="Times New Roman"/>
          <w:sz w:val="24"/>
          <w:szCs w:val="24"/>
        </w:rPr>
        <w:t>MSWord</w:t>
      </w:r>
      <w:proofErr w:type="spellEnd"/>
      <w:r w:rsidRPr="00C95E9F">
        <w:rPr>
          <w:rFonts w:ascii="Times New Roman" w:hAnsi="Times New Roman" w:cs="Times New Roman"/>
          <w:sz w:val="24"/>
          <w:szCs w:val="24"/>
        </w:rPr>
        <w:t>.</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 xml:space="preserve">Применение автоматизированных списков в       документах </w:t>
      </w:r>
      <w:proofErr w:type="spellStart"/>
      <w:r w:rsidRPr="00C95E9F">
        <w:rPr>
          <w:rFonts w:ascii="Times New Roman" w:hAnsi="Times New Roman" w:cs="Times New Roman"/>
          <w:sz w:val="24"/>
          <w:szCs w:val="24"/>
        </w:rPr>
        <w:t>Word</w:t>
      </w:r>
      <w:proofErr w:type="spellEnd"/>
      <w:r w:rsidRPr="00C95E9F">
        <w:rPr>
          <w:rFonts w:ascii="Times New Roman" w:hAnsi="Times New Roman" w:cs="Times New Roman"/>
          <w:sz w:val="24"/>
          <w:szCs w:val="24"/>
        </w:rPr>
        <w:t>. Маркированные, нумерованные, многоуровневые списки. Создание математических формул.</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 xml:space="preserve">Работа с таблицами в </w:t>
      </w:r>
      <w:proofErr w:type="spellStart"/>
      <w:r w:rsidRPr="00C95E9F">
        <w:rPr>
          <w:rFonts w:ascii="Times New Roman" w:hAnsi="Times New Roman" w:cs="Times New Roman"/>
          <w:sz w:val="24"/>
          <w:szCs w:val="24"/>
        </w:rPr>
        <w:t>MSWord</w:t>
      </w:r>
      <w:proofErr w:type="spellEnd"/>
      <w:r w:rsidRPr="00C95E9F">
        <w:rPr>
          <w:rFonts w:ascii="Times New Roman" w:hAnsi="Times New Roman" w:cs="Times New Roman"/>
          <w:sz w:val="24"/>
          <w:szCs w:val="24"/>
        </w:rPr>
        <w:t>. Форматирование таблиц. Использование формул в таблицах. Стандартные функции.</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 xml:space="preserve">Построение, редактирование, форматирование диаграмм в текстовом процессоре </w:t>
      </w:r>
      <w:proofErr w:type="spellStart"/>
      <w:r w:rsidRPr="00C95E9F">
        <w:rPr>
          <w:rFonts w:ascii="Times New Roman" w:hAnsi="Times New Roman" w:cs="Times New Roman"/>
          <w:sz w:val="24"/>
          <w:szCs w:val="24"/>
        </w:rPr>
        <w:t>Word</w:t>
      </w:r>
      <w:proofErr w:type="spellEnd"/>
      <w:r w:rsidRPr="00C95E9F">
        <w:rPr>
          <w:rFonts w:ascii="Times New Roman" w:hAnsi="Times New Roman" w:cs="Times New Roman"/>
          <w:sz w:val="24"/>
          <w:szCs w:val="24"/>
        </w:rPr>
        <w:t>.</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Создание и форматирование документа.</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Работа с графикой в текстовом редакторе MSWORD.</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Работа с таблицами в тестовом редакторе.</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Создание компьютерных публикаций на основе использования готовых шаблонов (для выполнения учебных заданий из различных предметных областей.</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Эксплуатационные требования к компьютерному рабочему месту. Комплекс профилактических мероприятий для компьютерного рабочего места в соответствии с его комплектацией для профессиональной деятельности.</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Электронные таблицы: основные понятия и способ организации. Структура электронных таблиц: ячейка, строка, столбец. Адреса ячеек. Строка меню. Панели инструментов. Ввод данных в таблицу. Типы и формат данных: числа, формулы, текст. Редактирование, копирование информации. Наглядное оформление таблицы. Расчеты с использованием формул и стандартных функций.</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Построение диаграмм и графиков. Способы поиска информации в электронной таблице.</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Передача информации. Линии связи, их основные компоненты и характеристики. Компьютерные телекоммуникации: назначение, структура, ресурсы. Локальные и глобальные компьютерные сети.</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lastRenderedPageBreak/>
        <w:t>Личные сетевые сервисы.  Коллективные сетевые сервисы.</w:t>
      </w:r>
      <w:r w:rsidRPr="00C95E9F">
        <w:rPr>
          <w:rFonts w:ascii="Times New Roman" w:hAnsi="Times New Roman" w:cs="Times New Roman"/>
          <w:sz w:val="24"/>
          <w:szCs w:val="24"/>
        </w:rPr>
        <w:tab/>
        <w:t>3</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Браузер. Примеры работы с Интернет-магазином. Примеры работы с Интернет-СМИ, Интернет-турагентством, Интернет-библиотекой.</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Организация форумов, общие ресурсы в сети Интернет, использование тестирующих систем в учебной деятельности в локальной сети образовательного учреждения</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База данных. СУБД ACCESS. Таблицы, формы, запросы, связи, отчеты. Создание структуры базы данных. Ввод и редактирование данных. Создание форм, запросов, связей, отчетов. Поиск данных с помощью запросов и фильтров.</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Формирование запросов для работы с электронными каталогами библиотек, музеев, книгоиздания, СМИ в рамках учебных заданий из различных предметных областей</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 xml:space="preserve">Создание рисунка в приложении типа </w:t>
      </w:r>
      <w:proofErr w:type="spellStart"/>
      <w:r w:rsidRPr="00C95E9F">
        <w:rPr>
          <w:rFonts w:ascii="Times New Roman" w:hAnsi="Times New Roman" w:cs="Times New Roman"/>
          <w:sz w:val="24"/>
          <w:szCs w:val="24"/>
        </w:rPr>
        <w:t>Paint</w:t>
      </w:r>
      <w:proofErr w:type="spellEnd"/>
      <w:r w:rsidRPr="00C95E9F">
        <w:rPr>
          <w:rFonts w:ascii="Times New Roman" w:hAnsi="Times New Roman" w:cs="Times New Roman"/>
          <w:sz w:val="24"/>
          <w:szCs w:val="24"/>
        </w:rPr>
        <w:t xml:space="preserve"> (Методы представления графических изображений. Растровая и векторная графика. Цвет и методы его описания. Системы цветов RGB, CMYK, YSB.</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 xml:space="preserve">Графический редактор: назначение, рисование на компьютере, стандартные фигуры, работа с фрагментами, трансформация изображений; работа с текстом. Форматы графических файлов. Печать графических файлов. </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Пользовательский интерфейс, основные функции. Палитры цветов. Создание и редактирование изображений. Сохранение рисунка в файле</w:t>
      </w:r>
      <w:r w:rsidRPr="00C95E9F">
        <w:rPr>
          <w:rFonts w:ascii="Times New Roman" w:hAnsi="Times New Roman" w:cs="Times New Roman"/>
          <w:sz w:val="24"/>
          <w:szCs w:val="24"/>
        </w:rPr>
        <w:tab/>
        <w:t>4</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 xml:space="preserve">Назначение и возможности информационно-поисковых систем. Структура типовой системы. Информационно-поисковые системы, </w:t>
      </w:r>
      <w:proofErr w:type="spellStart"/>
      <w:r w:rsidRPr="00C95E9F">
        <w:rPr>
          <w:rFonts w:ascii="Times New Roman" w:hAnsi="Times New Roman" w:cs="Times New Roman"/>
          <w:sz w:val="24"/>
          <w:szCs w:val="24"/>
        </w:rPr>
        <w:t>представленныена</w:t>
      </w:r>
      <w:proofErr w:type="spellEnd"/>
      <w:r w:rsidRPr="00C95E9F">
        <w:rPr>
          <w:rFonts w:ascii="Times New Roman" w:hAnsi="Times New Roman" w:cs="Times New Roman"/>
          <w:sz w:val="24"/>
          <w:szCs w:val="24"/>
        </w:rPr>
        <w:t xml:space="preserve"> отечественном рынке и доступные в сети </w:t>
      </w:r>
      <w:proofErr w:type="spellStart"/>
      <w:r w:rsidRPr="00C95E9F">
        <w:rPr>
          <w:rFonts w:ascii="Times New Roman" w:hAnsi="Times New Roman" w:cs="Times New Roman"/>
          <w:sz w:val="24"/>
          <w:szCs w:val="24"/>
        </w:rPr>
        <w:t>Internet</w:t>
      </w:r>
      <w:proofErr w:type="spellEnd"/>
      <w:r w:rsidRPr="00C95E9F">
        <w:rPr>
          <w:rFonts w:ascii="Times New Roman" w:hAnsi="Times New Roman" w:cs="Times New Roman"/>
          <w:sz w:val="24"/>
          <w:szCs w:val="24"/>
        </w:rPr>
        <w:t>.</w:t>
      </w:r>
      <w:r w:rsidRPr="00C95E9F">
        <w:rPr>
          <w:rFonts w:ascii="Times New Roman" w:hAnsi="Times New Roman" w:cs="Times New Roman"/>
          <w:sz w:val="24"/>
          <w:szCs w:val="24"/>
        </w:rPr>
        <w:tab/>
        <w:t>3</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Поисковые системы. Пример поиска информации на государственных образовательных порталах»</w:t>
      </w:r>
      <w:r w:rsidRPr="00C95E9F">
        <w:rPr>
          <w:rFonts w:ascii="Times New Roman" w:hAnsi="Times New Roman" w:cs="Times New Roman"/>
          <w:sz w:val="24"/>
          <w:szCs w:val="24"/>
        </w:rPr>
        <w:tab/>
        <w:t>2</w:t>
      </w:r>
      <w:r>
        <w:rPr>
          <w:rFonts w:ascii="Times New Roman" w:hAnsi="Times New Roman" w:cs="Times New Roman"/>
          <w:sz w:val="24"/>
          <w:szCs w:val="24"/>
        </w:rPr>
        <w:t>ч</w:t>
      </w:r>
    </w:p>
    <w:p w:rsidR="00C95E9F" w:rsidRPr="00C95E9F" w:rsidRDefault="00C95E9F" w:rsidP="00C95E9F">
      <w:pPr>
        <w:rPr>
          <w:rFonts w:ascii="Times New Roman" w:hAnsi="Times New Roman" w:cs="Times New Roman"/>
          <w:sz w:val="24"/>
          <w:szCs w:val="24"/>
        </w:rPr>
      </w:pPr>
      <w:r w:rsidRPr="00C95E9F">
        <w:rPr>
          <w:rFonts w:ascii="Times New Roman" w:hAnsi="Times New Roman" w:cs="Times New Roman"/>
          <w:sz w:val="24"/>
          <w:szCs w:val="24"/>
        </w:rPr>
        <w:t>АСУ различного назначения, примеры их использования. Примеры оборудования с программным управлением. Демонстрация использования различных видов АСУ на практике.</w:t>
      </w:r>
      <w:r w:rsidRPr="00C95E9F">
        <w:rPr>
          <w:rFonts w:ascii="Times New Roman" w:hAnsi="Times New Roman" w:cs="Times New Roman"/>
          <w:sz w:val="24"/>
          <w:szCs w:val="24"/>
        </w:rPr>
        <w:tab/>
        <w:t>3</w:t>
      </w:r>
      <w:r>
        <w:rPr>
          <w:rFonts w:ascii="Times New Roman" w:hAnsi="Times New Roman" w:cs="Times New Roman"/>
          <w:sz w:val="24"/>
          <w:szCs w:val="24"/>
        </w:rPr>
        <w:t>ч</w:t>
      </w:r>
    </w:p>
    <w:sectPr w:rsidR="00C95E9F" w:rsidRPr="00C95E9F" w:rsidSect="00E45B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72B08"/>
    <w:multiLevelType w:val="hybridMultilevel"/>
    <w:tmpl w:val="F5E4AF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519E7"/>
    <w:rsid w:val="000018FD"/>
    <w:rsid w:val="00001FB1"/>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3BCB"/>
    <w:rsid w:val="00054C92"/>
    <w:rsid w:val="000553A5"/>
    <w:rsid w:val="00055641"/>
    <w:rsid w:val="00056CDD"/>
    <w:rsid w:val="00057349"/>
    <w:rsid w:val="00057A92"/>
    <w:rsid w:val="00057C24"/>
    <w:rsid w:val="00060EC9"/>
    <w:rsid w:val="00063962"/>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4EF0"/>
    <w:rsid w:val="0008561C"/>
    <w:rsid w:val="00085702"/>
    <w:rsid w:val="00086BAD"/>
    <w:rsid w:val="00087AE7"/>
    <w:rsid w:val="00091EA3"/>
    <w:rsid w:val="00092270"/>
    <w:rsid w:val="000932CE"/>
    <w:rsid w:val="0009558D"/>
    <w:rsid w:val="000A0F52"/>
    <w:rsid w:val="000A1962"/>
    <w:rsid w:val="000A19C9"/>
    <w:rsid w:val="000A2999"/>
    <w:rsid w:val="000A29AD"/>
    <w:rsid w:val="000A328D"/>
    <w:rsid w:val="000A46F0"/>
    <w:rsid w:val="000A49C7"/>
    <w:rsid w:val="000A62DC"/>
    <w:rsid w:val="000A7528"/>
    <w:rsid w:val="000A7D49"/>
    <w:rsid w:val="000B0693"/>
    <w:rsid w:val="000B1766"/>
    <w:rsid w:val="000B2C56"/>
    <w:rsid w:val="000B46EE"/>
    <w:rsid w:val="000B5D46"/>
    <w:rsid w:val="000B7E34"/>
    <w:rsid w:val="000C068B"/>
    <w:rsid w:val="000C3A6B"/>
    <w:rsid w:val="000C525F"/>
    <w:rsid w:val="000C67E9"/>
    <w:rsid w:val="000C7B19"/>
    <w:rsid w:val="000D06DB"/>
    <w:rsid w:val="000D0774"/>
    <w:rsid w:val="000D081F"/>
    <w:rsid w:val="000D0A5A"/>
    <w:rsid w:val="000D0E40"/>
    <w:rsid w:val="000D239E"/>
    <w:rsid w:val="000D25C7"/>
    <w:rsid w:val="000D2E33"/>
    <w:rsid w:val="000D3A83"/>
    <w:rsid w:val="000D4B0C"/>
    <w:rsid w:val="000D4B4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3845"/>
    <w:rsid w:val="000F432B"/>
    <w:rsid w:val="000F5B9E"/>
    <w:rsid w:val="000F5C2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1A63"/>
    <w:rsid w:val="001425E7"/>
    <w:rsid w:val="0014351A"/>
    <w:rsid w:val="001436A7"/>
    <w:rsid w:val="00144E24"/>
    <w:rsid w:val="001456F3"/>
    <w:rsid w:val="00146FB1"/>
    <w:rsid w:val="001473B3"/>
    <w:rsid w:val="00147801"/>
    <w:rsid w:val="0015075A"/>
    <w:rsid w:val="00150A03"/>
    <w:rsid w:val="001511FB"/>
    <w:rsid w:val="001518A9"/>
    <w:rsid w:val="00153840"/>
    <w:rsid w:val="00154B0A"/>
    <w:rsid w:val="001564A9"/>
    <w:rsid w:val="00156CC5"/>
    <w:rsid w:val="00157157"/>
    <w:rsid w:val="00163DA4"/>
    <w:rsid w:val="001649A2"/>
    <w:rsid w:val="00164A61"/>
    <w:rsid w:val="00164EAB"/>
    <w:rsid w:val="001656AE"/>
    <w:rsid w:val="0016594D"/>
    <w:rsid w:val="001662B8"/>
    <w:rsid w:val="0016667A"/>
    <w:rsid w:val="00166E12"/>
    <w:rsid w:val="001676B5"/>
    <w:rsid w:val="0017293F"/>
    <w:rsid w:val="0017306D"/>
    <w:rsid w:val="00177529"/>
    <w:rsid w:val="00180359"/>
    <w:rsid w:val="00181F16"/>
    <w:rsid w:val="001823A3"/>
    <w:rsid w:val="001833F8"/>
    <w:rsid w:val="001838F8"/>
    <w:rsid w:val="001849C4"/>
    <w:rsid w:val="00184B4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5817"/>
    <w:rsid w:val="001B6298"/>
    <w:rsid w:val="001B6A17"/>
    <w:rsid w:val="001B6A56"/>
    <w:rsid w:val="001B7386"/>
    <w:rsid w:val="001B7F09"/>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419"/>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0F4A"/>
    <w:rsid w:val="00231810"/>
    <w:rsid w:val="00231967"/>
    <w:rsid w:val="002347D0"/>
    <w:rsid w:val="00234DB1"/>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3E91"/>
    <w:rsid w:val="0026443A"/>
    <w:rsid w:val="002645B1"/>
    <w:rsid w:val="002659BB"/>
    <w:rsid w:val="0026656B"/>
    <w:rsid w:val="002666CB"/>
    <w:rsid w:val="00266A2F"/>
    <w:rsid w:val="0027020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3D88"/>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071"/>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B50"/>
    <w:rsid w:val="002D2F1C"/>
    <w:rsid w:val="002D2FE0"/>
    <w:rsid w:val="002D3199"/>
    <w:rsid w:val="002D4FDA"/>
    <w:rsid w:val="002D5298"/>
    <w:rsid w:val="002D5342"/>
    <w:rsid w:val="002D67E5"/>
    <w:rsid w:val="002D687E"/>
    <w:rsid w:val="002E1059"/>
    <w:rsid w:val="002E23AD"/>
    <w:rsid w:val="002E3BE4"/>
    <w:rsid w:val="002F0C95"/>
    <w:rsid w:val="002F0F52"/>
    <w:rsid w:val="002F17BB"/>
    <w:rsid w:val="002F1D4A"/>
    <w:rsid w:val="002F1EA4"/>
    <w:rsid w:val="002F33AC"/>
    <w:rsid w:val="002F5E9D"/>
    <w:rsid w:val="002F65BB"/>
    <w:rsid w:val="002F7A5B"/>
    <w:rsid w:val="002F7AEB"/>
    <w:rsid w:val="0030094E"/>
    <w:rsid w:val="00301C9E"/>
    <w:rsid w:val="003047E2"/>
    <w:rsid w:val="00304C90"/>
    <w:rsid w:val="00304DFD"/>
    <w:rsid w:val="0030552C"/>
    <w:rsid w:val="00305D0A"/>
    <w:rsid w:val="0030688A"/>
    <w:rsid w:val="0030744F"/>
    <w:rsid w:val="003122BE"/>
    <w:rsid w:val="00312AE7"/>
    <w:rsid w:val="00315B22"/>
    <w:rsid w:val="00316B26"/>
    <w:rsid w:val="00316F6F"/>
    <w:rsid w:val="00317174"/>
    <w:rsid w:val="00317D2A"/>
    <w:rsid w:val="003202C4"/>
    <w:rsid w:val="003204BE"/>
    <w:rsid w:val="00320C45"/>
    <w:rsid w:val="0032164E"/>
    <w:rsid w:val="00324994"/>
    <w:rsid w:val="00324BDF"/>
    <w:rsid w:val="00324E10"/>
    <w:rsid w:val="0032631D"/>
    <w:rsid w:val="0032695F"/>
    <w:rsid w:val="00326F52"/>
    <w:rsid w:val="00327938"/>
    <w:rsid w:val="00330BB8"/>
    <w:rsid w:val="00331019"/>
    <w:rsid w:val="00332DC1"/>
    <w:rsid w:val="00333376"/>
    <w:rsid w:val="0033599F"/>
    <w:rsid w:val="00335ABF"/>
    <w:rsid w:val="00335F12"/>
    <w:rsid w:val="00336C99"/>
    <w:rsid w:val="0033730C"/>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244"/>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0987"/>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36A1"/>
    <w:rsid w:val="003A4AB8"/>
    <w:rsid w:val="003A51F6"/>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32A8"/>
    <w:rsid w:val="003C55E4"/>
    <w:rsid w:val="003C5F68"/>
    <w:rsid w:val="003C66B8"/>
    <w:rsid w:val="003C7E92"/>
    <w:rsid w:val="003D2AB0"/>
    <w:rsid w:val="003D2C7D"/>
    <w:rsid w:val="003D52B0"/>
    <w:rsid w:val="003D545C"/>
    <w:rsid w:val="003D5C0F"/>
    <w:rsid w:val="003D6130"/>
    <w:rsid w:val="003D6EDA"/>
    <w:rsid w:val="003D6EDB"/>
    <w:rsid w:val="003D74B5"/>
    <w:rsid w:val="003E05FF"/>
    <w:rsid w:val="003E085B"/>
    <w:rsid w:val="003E310C"/>
    <w:rsid w:val="003E422D"/>
    <w:rsid w:val="003E6B46"/>
    <w:rsid w:val="003F09DA"/>
    <w:rsid w:val="003F1EC3"/>
    <w:rsid w:val="003F1F2F"/>
    <w:rsid w:val="003F31F7"/>
    <w:rsid w:val="003F4C06"/>
    <w:rsid w:val="003F5148"/>
    <w:rsid w:val="003F5E48"/>
    <w:rsid w:val="003F63AF"/>
    <w:rsid w:val="003F6C62"/>
    <w:rsid w:val="003F776A"/>
    <w:rsid w:val="003F7F91"/>
    <w:rsid w:val="004004FA"/>
    <w:rsid w:val="00400949"/>
    <w:rsid w:val="00400D2A"/>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1C2F"/>
    <w:rsid w:val="004336C9"/>
    <w:rsid w:val="00433C3F"/>
    <w:rsid w:val="0043418D"/>
    <w:rsid w:val="0043444A"/>
    <w:rsid w:val="00435689"/>
    <w:rsid w:val="00435989"/>
    <w:rsid w:val="0043598F"/>
    <w:rsid w:val="00435EA1"/>
    <w:rsid w:val="004365D4"/>
    <w:rsid w:val="004367D1"/>
    <w:rsid w:val="00437978"/>
    <w:rsid w:val="00437C36"/>
    <w:rsid w:val="00440F50"/>
    <w:rsid w:val="00441ABE"/>
    <w:rsid w:val="00442E0F"/>
    <w:rsid w:val="0044346F"/>
    <w:rsid w:val="00446762"/>
    <w:rsid w:val="004472E4"/>
    <w:rsid w:val="00453DBE"/>
    <w:rsid w:val="0045413E"/>
    <w:rsid w:val="00454C3C"/>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1EA0"/>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476E"/>
    <w:rsid w:val="00495D49"/>
    <w:rsid w:val="004A0106"/>
    <w:rsid w:val="004A1371"/>
    <w:rsid w:val="004A1683"/>
    <w:rsid w:val="004A453D"/>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0471"/>
    <w:rsid w:val="004C150F"/>
    <w:rsid w:val="004C173D"/>
    <w:rsid w:val="004C20A5"/>
    <w:rsid w:val="004C447E"/>
    <w:rsid w:val="004C4F23"/>
    <w:rsid w:val="004C5913"/>
    <w:rsid w:val="004C63E6"/>
    <w:rsid w:val="004C66B3"/>
    <w:rsid w:val="004D082A"/>
    <w:rsid w:val="004D089E"/>
    <w:rsid w:val="004D11FC"/>
    <w:rsid w:val="004D22F3"/>
    <w:rsid w:val="004D6C74"/>
    <w:rsid w:val="004E122D"/>
    <w:rsid w:val="004E25A9"/>
    <w:rsid w:val="004E2F7D"/>
    <w:rsid w:val="004E3AEE"/>
    <w:rsid w:val="004E546C"/>
    <w:rsid w:val="004E5EA4"/>
    <w:rsid w:val="004E6FD2"/>
    <w:rsid w:val="004F03F0"/>
    <w:rsid w:val="004F0A02"/>
    <w:rsid w:val="004F1280"/>
    <w:rsid w:val="004F17B9"/>
    <w:rsid w:val="004F180E"/>
    <w:rsid w:val="004F24F9"/>
    <w:rsid w:val="004F2526"/>
    <w:rsid w:val="004F25CD"/>
    <w:rsid w:val="004F2F11"/>
    <w:rsid w:val="004F336A"/>
    <w:rsid w:val="004F4BEE"/>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3BF"/>
    <w:rsid w:val="00515828"/>
    <w:rsid w:val="00516388"/>
    <w:rsid w:val="00520284"/>
    <w:rsid w:val="005212FE"/>
    <w:rsid w:val="005229B5"/>
    <w:rsid w:val="00524F93"/>
    <w:rsid w:val="005253D4"/>
    <w:rsid w:val="00527DF6"/>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140E"/>
    <w:rsid w:val="005A2EE9"/>
    <w:rsid w:val="005A3077"/>
    <w:rsid w:val="005A39BE"/>
    <w:rsid w:val="005A3A10"/>
    <w:rsid w:val="005A4F9A"/>
    <w:rsid w:val="005A6C55"/>
    <w:rsid w:val="005A7227"/>
    <w:rsid w:val="005B0047"/>
    <w:rsid w:val="005B2212"/>
    <w:rsid w:val="005B314E"/>
    <w:rsid w:val="005B4A65"/>
    <w:rsid w:val="005B4FFE"/>
    <w:rsid w:val="005B5BE2"/>
    <w:rsid w:val="005B7B69"/>
    <w:rsid w:val="005C01BE"/>
    <w:rsid w:val="005C1FFD"/>
    <w:rsid w:val="005C2551"/>
    <w:rsid w:val="005C2C8F"/>
    <w:rsid w:val="005C4F93"/>
    <w:rsid w:val="005C5865"/>
    <w:rsid w:val="005C5AF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4FB0"/>
    <w:rsid w:val="00606245"/>
    <w:rsid w:val="006065E1"/>
    <w:rsid w:val="0060709D"/>
    <w:rsid w:val="0060797D"/>
    <w:rsid w:val="00607E36"/>
    <w:rsid w:val="00610899"/>
    <w:rsid w:val="0061185D"/>
    <w:rsid w:val="006121EF"/>
    <w:rsid w:val="00612487"/>
    <w:rsid w:val="00615453"/>
    <w:rsid w:val="00621248"/>
    <w:rsid w:val="0062136E"/>
    <w:rsid w:val="0062138D"/>
    <w:rsid w:val="00625301"/>
    <w:rsid w:val="00625C93"/>
    <w:rsid w:val="00625D9D"/>
    <w:rsid w:val="00630396"/>
    <w:rsid w:val="00630437"/>
    <w:rsid w:val="00631207"/>
    <w:rsid w:val="006312AE"/>
    <w:rsid w:val="00632AF5"/>
    <w:rsid w:val="00632CFC"/>
    <w:rsid w:val="00634C51"/>
    <w:rsid w:val="00635538"/>
    <w:rsid w:val="00641F59"/>
    <w:rsid w:val="00642076"/>
    <w:rsid w:val="006461F7"/>
    <w:rsid w:val="00646AC0"/>
    <w:rsid w:val="00647147"/>
    <w:rsid w:val="00647E0C"/>
    <w:rsid w:val="00650746"/>
    <w:rsid w:val="00652671"/>
    <w:rsid w:val="006526F3"/>
    <w:rsid w:val="00653561"/>
    <w:rsid w:val="00653E99"/>
    <w:rsid w:val="00656696"/>
    <w:rsid w:val="0065669A"/>
    <w:rsid w:val="00656FF0"/>
    <w:rsid w:val="0065705B"/>
    <w:rsid w:val="0065744C"/>
    <w:rsid w:val="00660924"/>
    <w:rsid w:val="00661E61"/>
    <w:rsid w:val="0066290C"/>
    <w:rsid w:val="00662959"/>
    <w:rsid w:val="00662E12"/>
    <w:rsid w:val="00664176"/>
    <w:rsid w:val="00664885"/>
    <w:rsid w:val="0066602C"/>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4EB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48AA"/>
    <w:rsid w:val="006B5C93"/>
    <w:rsid w:val="006B6B71"/>
    <w:rsid w:val="006B75F4"/>
    <w:rsid w:val="006C013C"/>
    <w:rsid w:val="006C0DD8"/>
    <w:rsid w:val="006C1F2F"/>
    <w:rsid w:val="006C2AF9"/>
    <w:rsid w:val="006C4239"/>
    <w:rsid w:val="006C4930"/>
    <w:rsid w:val="006C4A5E"/>
    <w:rsid w:val="006C62FD"/>
    <w:rsid w:val="006C65A1"/>
    <w:rsid w:val="006C6BFA"/>
    <w:rsid w:val="006D0A6F"/>
    <w:rsid w:val="006D11B5"/>
    <w:rsid w:val="006D176E"/>
    <w:rsid w:val="006D28B4"/>
    <w:rsid w:val="006D2CE6"/>
    <w:rsid w:val="006D3395"/>
    <w:rsid w:val="006D4343"/>
    <w:rsid w:val="006D4436"/>
    <w:rsid w:val="006D6864"/>
    <w:rsid w:val="006D706F"/>
    <w:rsid w:val="006D76CA"/>
    <w:rsid w:val="006E138B"/>
    <w:rsid w:val="006E2DFD"/>
    <w:rsid w:val="006E550D"/>
    <w:rsid w:val="006E587D"/>
    <w:rsid w:val="006E60BD"/>
    <w:rsid w:val="006E616A"/>
    <w:rsid w:val="006E6331"/>
    <w:rsid w:val="006E7155"/>
    <w:rsid w:val="006F06F9"/>
    <w:rsid w:val="006F1182"/>
    <w:rsid w:val="006F183C"/>
    <w:rsid w:val="006F3DE7"/>
    <w:rsid w:val="006F48AA"/>
    <w:rsid w:val="006F4C57"/>
    <w:rsid w:val="006F4C93"/>
    <w:rsid w:val="006F5162"/>
    <w:rsid w:val="006F7E70"/>
    <w:rsid w:val="00700C5D"/>
    <w:rsid w:val="007014A0"/>
    <w:rsid w:val="007016CD"/>
    <w:rsid w:val="00701DBE"/>
    <w:rsid w:val="00702344"/>
    <w:rsid w:val="007023C3"/>
    <w:rsid w:val="007025C2"/>
    <w:rsid w:val="007026C8"/>
    <w:rsid w:val="00702F0A"/>
    <w:rsid w:val="0070329A"/>
    <w:rsid w:val="00703B0D"/>
    <w:rsid w:val="007047DD"/>
    <w:rsid w:val="007050F5"/>
    <w:rsid w:val="00705DA9"/>
    <w:rsid w:val="00706FE8"/>
    <w:rsid w:val="0071084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4E"/>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3F92"/>
    <w:rsid w:val="007654D2"/>
    <w:rsid w:val="00765A52"/>
    <w:rsid w:val="00765CF1"/>
    <w:rsid w:val="007665DD"/>
    <w:rsid w:val="00767446"/>
    <w:rsid w:val="007702AD"/>
    <w:rsid w:val="00771276"/>
    <w:rsid w:val="0077171D"/>
    <w:rsid w:val="00771AE2"/>
    <w:rsid w:val="00772B93"/>
    <w:rsid w:val="0077379D"/>
    <w:rsid w:val="00775F0F"/>
    <w:rsid w:val="00777245"/>
    <w:rsid w:val="0078082F"/>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67C"/>
    <w:rsid w:val="007C09A0"/>
    <w:rsid w:val="007C124B"/>
    <w:rsid w:val="007C22CC"/>
    <w:rsid w:val="007C270E"/>
    <w:rsid w:val="007C2B18"/>
    <w:rsid w:val="007C3F95"/>
    <w:rsid w:val="007C411C"/>
    <w:rsid w:val="007C427C"/>
    <w:rsid w:val="007C59A2"/>
    <w:rsid w:val="007C5E8C"/>
    <w:rsid w:val="007C74B5"/>
    <w:rsid w:val="007C74D0"/>
    <w:rsid w:val="007D23D4"/>
    <w:rsid w:val="007D462F"/>
    <w:rsid w:val="007D5CBB"/>
    <w:rsid w:val="007D6629"/>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4B73"/>
    <w:rsid w:val="008063CA"/>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2893"/>
    <w:rsid w:val="008530E2"/>
    <w:rsid w:val="00853AC5"/>
    <w:rsid w:val="00853B93"/>
    <w:rsid w:val="0085520E"/>
    <w:rsid w:val="00855F22"/>
    <w:rsid w:val="008569D4"/>
    <w:rsid w:val="00857AD9"/>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4A4"/>
    <w:rsid w:val="00872CAB"/>
    <w:rsid w:val="00873044"/>
    <w:rsid w:val="00873700"/>
    <w:rsid w:val="00873DF8"/>
    <w:rsid w:val="00875C84"/>
    <w:rsid w:val="008769D3"/>
    <w:rsid w:val="008801AF"/>
    <w:rsid w:val="00881AC1"/>
    <w:rsid w:val="0088346A"/>
    <w:rsid w:val="00884061"/>
    <w:rsid w:val="00886219"/>
    <w:rsid w:val="0088654B"/>
    <w:rsid w:val="00886786"/>
    <w:rsid w:val="00886DD1"/>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B7ECA"/>
    <w:rsid w:val="008C0673"/>
    <w:rsid w:val="008C07DE"/>
    <w:rsid w:val="008C0F41"/>
    <w:rsid w:val="008C2835"/>
    <w:rsid w:val="008C3167"/>
    <w:rsid w:val="008C64FB"/>
    <w:rsid w:val="008C6E61"/>
    <w:rsid w:val="008C7113"/>
    <w:rsid w:val="008C7E82"/>
    <w:rsid w:val="008D0BEC"/>
    <w:rsid w:val="008D1312"/>
    <w:rsid w:val="008D20B9"/>
    <w:rsid w:val="008D3A22"/>
    <w:rsid w:val="008D4311"/>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441"/>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3F7D"/>
    <w:rsid w:val="00934CFF"/>
    <w:rsid w:val="0093583C"/>
    <w:rsid w:val="009359BA"/>
    <w:rsid w:val="00936334"/>
    <w:rsid w:val="00937D45"/>
    <w:rsid w:val="0094028E"/>
    <w:rsid w:val="009404D7"/>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182A"/>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36C"/>
    <w:rsid w:val="00993503"/>
    <w:rsid w:val="00994193"/>
    <w:rsid w:val="00994936"/>
    <w:rsid w:val="009979FC"/>
    <w:rsid w:val="009A090A"/>
    <w:rsid w:val="009A0D75"/>
    <w:rsid w:val="009A0F75"/>
    <w:rsid w:val="009A3075"/>
    <w:rsid w:val="009A3BE2"/>
    <w:rsid w:val="009A3CA6"/>
    <w:rsid w:val="009A41C5"/>
    <w:rsid w:val="009A58BF"/>
    <w:rsid w:val="009A5EA2"/>
    <w:rsid w:val="009A74F0"/>
    <w:rsid w:val="009B0ED1"/>
    <w:rsid w:val="009B14B2"/>
    <w:rsid w:val="009B1579"/>
    <w:rsid w:val="009B3059"/>
    <w:rsid w:val="009B3872"/>
    <w:rsid w:val="009B409E"/>
    <w:rsid w:val="009B4847"/>
    <w:rsid w:val="009C012F"/>
    <w:rsid w:val="009C0C07"/>
    <w:rsid w:val="009C28E2"/>
    <w:rsid w:val="009C5260"/>
    <w:rsid w:val="009D1A6B"/>
    <w:rsid w:val="009D1FE2"/>
    <w:rsid w:val="009D2D80"/>
    <w:rsid w:val="009D3309"/>
    <w:rsid w:val="009D3502"/>
    <w:rsid w:val="009D4900"/>
    <w:rsid w:val="009D7C5E"/>
    <w:rsid w:val="009D7F83"/>
    <w:rsid w:val="009D7FD5"/>
    <w:rsid w:val="009E0A65"/>
    <w:rsid w:val="009E0D84"/>
    <w:rsid w:val="009E1EB1"/>
    <w:rsid w:val="009E216E"/>
    <w:rsid w:val="009E24C3"/>
    <w:rsid w:val="009E2B00"/>
    <w:rsid w:val="009E3F6A"/>
    <w:rsid w:val="009E4E40"/>
    <w:rsid w:val="009E58C7"/>
    <w:rsid w:val="009E7FD0"/>
    <w:rsid w:val="009F05F0"/>
    <w:rsid w:val="009F252A"/>
    <w:rsid w:val="009F3062"/>
    <w:rsid w:val="009F32E3"/>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763"/>
    <w:rsid w:val="00A10DBA"/>
    <w:rsid w:val="00A12A7D"/>
    <w:rsid w:val="00A12B85"/>
    <w:rsid w:val="00A136F1"/>
    <w:rsid w:val="00A14521"/>
    <w:rsid w:val="00A1501A"/>
    <w:rsid w:val="00A160DC"/>
    <w:rsid w:val="00A16B26"/>
    <w:rsid w:val="00A21ECB"/>
    <w:rsid w:val="00A23CF7"/>
    <w:rsid w:val="00A2510B"/>
    <w:rsid w:val="00A2563F"/>
    <w:rsid w:val="00A267AA"/>
    <w:rsid w:val="00A27599"/>
    <w:rsid w:val="00A27E4B"/>
    <w:rsid w:val="00A302B7"/>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74D1"/>
    <w:rsid w:val="00A62B6D"/>
    <w:rsid w:val="00A6339E"/>
    <w:rsid w:val="00A65571"/>
    <w:rsid w:val="00A65AB1"/>
    <w:rsid w:val="00A66137"/>
    <w:rsid w:val="00A664AC"/>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85EE8"/>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0F78"/>
    <w:rsid w:val="00AB0FB2"/>
    <w:rsid w:val="00AB2533"/>
    <w:rsid w:val="00AB28AB"/>
    <w:rsid w:val="00AB4BDB"/>
    <w:rsid w:val="00AB5A99"/>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70B"/>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24F"/>
    <w:rsid w:val="00B02376"/>
    <w:rsid w:val="00B0258A"/>
    <w:rsid w:val="00B05098"/>
    <w:rsid w:val="00B0659C"/>
    <w:rsid w:val="00B078B6"/>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738"/>
    <w:rsid w:val="00B33C8C"/>
    <w:rsid w:val="00B342A1"/>
    <w:rsid w:val="00B3447A"/>
    <w:rsid w:val="00B34757"/>
    <w:rsid w:val="00B4180D"/>
    <w:rsid w:val="00B4220D"/>
    <w:rsid w:val="00B43EEE"/>
    <w:rsid w:val="00B4586E"/>
    <w:rsid w:val="00B45F2A"/>
    <w:rsid w:val="00B463FF"/>
    <w:rsid w:val="00B4774C"/>
    <w:rsid w:val="00B507E8"/>
    <w:rsid w:val="00B515A1"/>
    <w:rsid w:val="00B533DA"/>
    <w:rsid w:val="00B552A7"/>
    <w:rsid w:val="00B5541B"/>
    <w:rsid w:val="00B55BF4"/>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480F"/>
    <w:rsid w:val="00B84B2A"/>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117"/>
    <w:rsid w:val="00BB5BCC"/>
    <w:rsid w:val="00BB6075"/>
    <w:rsid w:val="00BB6129"/>
    <w:rsid w:val="00BB67DC"/>
    <w:rsid w:val="00BB69CF"/>
    <w:rsid w:val="00BB72D7"/>
    <w:rsid w:val="00BB7F6D"/>
    <w:rsid w:val="00BC110D"/>
    <w:rsid w:val="00BC12C3"/>
    <w:rsid w:val="00BC1C00"/>
    <w:rsid w:val="00BC2279"/>
    <w:rsid w:val="00BC3F28"/>
    <w:rsid w:val="00BC4710"/>
    <w:rsid w:val="00BC60E5"/>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96B"/>
    <w:rsid w:val="00C00C53"/>
    <w:rsid w:val="00C0400F"/>
    <w:rsid w:val="00C04D22"/>
    <w:rsid w:val="00C04F1F"/>
    <w:rsid w:val="00C05462"/>
    <w:rsid w:val="00C06137"/>
    <w:rsid w:val="00C06158"/>
    <w:rsid w:val="00C06812"/>
    <w:rsid w:val="00C06FCB"/>
    <w:rsid w:val="00C14A77"/>
    <w:rsid w:val="00C15C41"/>
    <w:rsid w:val="00C212C3"/>
    <w:rsid w:val="00C215DE"/>
    <w:rsid w:val="00C21BFC"/>
    <w:rsid w:val="00C2249E"/>
    <w:rsid w:val="00C22FB3"/>
    <w:rsid w:val="00C237E1"/>
    <w:rsid w:val="00C23CC5"/>
    <w:rsid w:val="00C23CD5"/>
    <w:rsid w:val="00C2427B"/>
    <w:rsid w:val="00C247B9"/>
    <w:rsid w:val="00C2516D"/>
    <w:rsid w:val="00C254F5"/>
    <w:rsid w:val="00C25C66"/>
    <w:rsid w:val="00C25D98"/>
    <w:rsid w:val="00C26FA8"/>
    <w:rsid w:val="00C27085"/>
    <w:rsid w:val="00C27170"/>
    <w:rsid w:val="00C27BE8"/>
    <w:rsid w:val="00C30E2F"/>
    <w:rsid w:val="00C32314"/>
    <w:rsid w:val="00C33631"/>
    <w:rsid w:val="00C34CDA"/>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4F69"/>
    <w:rsid w:val="00C5608E"/>
    <w:rsid w:val="00C56A46"/>
    <w:rsid w:val="00C57409"/>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0036"/>
    <w:rsid w:val="00C81391"/>
    <w:rsid w:val="00C81E3A"/>
    <w:rsid w:val="00C8298D"/>
    <w:rsid w:val="00C84988"/>
    <w:rsid w:val="00C84E56"/>
    <w:rsid w:val="00C85753"/>
    <w:rsid w:val="00C90F49"/>
    <w:rsid w:val="00C9167C"/>
    <w:rsid w:val="00C91F66"/>
    <w:rsid w:val="00C92E07"/>
    <w:rsid w:val="00C93376"/>
    <w:rsid w:val="00C935D6"/>
    <w:rsid w:val="00C942F3"/>
    <w:rsid w:val="00C95E9F"/>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4B3"/>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0261"/>
    <w:rsid w:val="00CF2312"/>
    <w:rsid w:val="00CF54BC"/>
    <w:rsid w:val="00CF660F"/>
    <w:rsid w:val="00CF6648"/>
    <w:rsid w:val="00CF6AC4"/>
    <w:rsid w:val="00D000DA"/>
    <w:rsid w:val="00D00815"/>
    <w:rsid w:val="00D02325"/>
    <w:rsid w:val="00D03EAE"/>
    <w:rsid w:val="00D04381"/>
    <w:rsid w:val="00D04E9F"/>
    <w:rsid w:val="00D0624E"/>
    <w:rsid w:val="00D06D18"/>
    <w:rsid w:val="00D07989"/>
    <w:rsid w:val="00D1013C"/>
    <w:rsid w:val="00D10FDF"/>
    <w:rsid w:val="00D11ADE"/>
    <w:rsid w:val="00D11B3B"/>
    <w:rsid w:val="00D148C4"/>
    <w:rsid w:val="00D1554D"/>
    <w:rsid w:val="00D15880"/>
    <w:rsid w:val="00D15C62"/>
    <w:rsid w:val="00D172C6"/>
    <w:rsid w:val="00D177DB"/>
    <w:rsid w:val="00D17CEB"/>
    <w:rsid w:val="00D20715"/>
    <w:rsid w:val="00D20791"/>
    <w:rsid w:val="00D21D55"/>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9E7"/>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BF8"/>
    <w:rsid w:val="00D72EC2"/>
    <w:rsid w:val="00D74B1E"/>
    <w:rsid w:val="00D7500D"/>
    <w:rsid w:val="00D759D6"/>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2712"/>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0BCB"/>
    <w:rsid w:val="00DE2308"/>
    <w:rsid w:val="00DE5EB1"/>
    <w:rsid w:val="00DE63F9"/>
    <w:rsid w:val="00DE7101"/>
    <w:rsid w:val="00DF012A"/>
    <w:rsid w:val="00DF2956"/>
    <w:rsid w:val="00DF2AD5"/>
    <w:rsid w:val="00DF3074"/>
    <w:rsid w:val="00DF3B37"/>
    <w:rsid w:val="00DF47A7"/>
    <w:rsid w:val="00DF5E8D"/>
    <w:rsid w:val="00DF69E0"/>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216"/>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552B"/>
    <w:rsid w:val="00E45B35"/>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025"/>
    <w:rsid w:val="00E80A6B"/>
    <w:rsid w:val="00E81468"/>
    <w:rsid w:val="00E826B3"/>
    <w:rsid w:val="00E82E61"/>
    <w:rsid w:val="00E8361B"/>
    <w:rsid w:val="00E83900"/>
    <w:rsid w:val="00E84407"/>
    <w:rsid w:val="00E85B1C"/>
    <w:rsid w:val="00E85CB7"/>
    <w:rsid w:val="00E85ED0"/>
    <w:rsid w:val="00E86896"/>
    <w:rsid w:val="00E86BB3"/>
    <w:rsid w:val="00E87824"/>
    <w:rsid w:val="00E9096E"/>
    <w:rsid w:val="00E909E1"/>
    <w:rsid w:val="00E90B7B"/>
    <w:rsid w:val="00E90EFD"/>
    <w:rsid w:val="00E91044"/>
    <w:rsid w:val="00E92B83"/>
    <w:rsid w:val="00E92EC0"/>
    <w:rsid w:val="00E93730"/>
    <w:rsid w:val="00E95C7B"/>
    <w:rsid w:val="00E9628C"/>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4D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2DE"/>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1"/>
    <w:rsid w:val="00F20D05"/>
    <w:rsid w:val="00F22161"/>
    <w:rsid w:val="00F223BF"/>
    <w:rsid w:val="00F224F4"/>
    <w:rsid w:val="00F22D64"/>
    <w:rsid w:val="00F26A3D"/>
    <w:rsid w:val="00F26E8F"/>
    <w:rsid w:val="00F271E9"/>
    <w:rsid w:val="00F27D88"/>
    <w:rsid w:val="00F3072A"/>
    <w:rsid w:val="00F326ED"/>
    <w:rsid w:val="00F33733"/>
    <w:rsid w:val="00F33FFB"/>
    <w:rsid w:val="00F355CF"/>
    <w:rsid w:val="00F365C4"/>
    <w:rsid w:val="00F36610"/>
    <w:rsid w:val="00F37E38"/>
    <w:rsid w:val="00F400F9"/>
    <w:rsid w:val="00F40142"/>
    <w:rsid w:val="00F408FC"/>
    <w:rsid w:val="00F4091F"/>
    <w:rsid w:val="00F40B0C"/>
    <w:rsid w:val="00F41289"/>
    <w:rsid w:val="00F43313"/>
    <w:rsid w:val="00F43BB2"/>
    <w:rsid w:val="00F43CE1"/>
    <w:rsid w:val="00F441E7"/>
    <w:rsid w:val="00F44D5D"/>
    <w:rsid w:val="00F454F7"/>
    <w:rsid w:val="00F45D11"/>
    <w:rsid w:val="00F50D8A"/>
    <w:rsid w:val="00F5111A"/>
    <w:rsid w:val="00F51525"/>
    <w:rsid w:val="00F54A5A"/>
    <w:rsid w:val="00F55053"/>
    <w:rsid w:val="00F55DA5"/>
    <w:rsid w:val="00F56F77"/>
    <w:rsid w:val="00F60423"/>
    <w:rsid w:val="00F63834"/>
    <w:rsid w:val="00F638D1"/>
    <w:rsid w:val="00F66425"/>
    <w:rsid w:val="00F677FD"/>
    <w:rsid w:val="00F7123C"/>
    <w:rsid w:val="00F71AF2"/>
    <w:rsid w:val="00F71FAD"/>
    <w:rsid w:val="00F729A2"/>
    <w:rsid w:val="00F73291"/>
    <w:rsid w:val="00F768EF"/>
    <w:rsid w:val="00F77202"/>
    <w:rsid w:val="00F77BF5"/>
    <w:rsid w:val="00F827AD"/>
    <w:rsid w:val="00F82ABF"/>
    <w:rsid w:val="00F82E63"/>
    <w:rsid w:val="00F84835"/>
    <w:rsid w:val="00F86B4F"/>
    <w:rsid w:val="00F907E7"/>
    <w:rsid w:val="00F90D0C"/>
    <w:rsid w:val="00F90F20"/>
    <w:rsid w:val="00F91050"/>
    <w:rsid w:val="00F91A23"/>
    <w:rsid w:val="00F962ED"/>
    <w:rsid w:val="00F97A47"/>
    <w:rsid w:val="00F97D56"/>
    <w:rsid w:val="00FA0E70"/>
    <w:rsid w:val="00FA1DBC"/>
    <w:rsid w:val="00FA2C38"/>
    <w:rsid w:val="00FA479B"/>
    <w:rsid w:val="00FA5D07"/>
    <w:rsid w:val="00FB0E23"/>
    <w:rsid w:val="00FB13D6"/>
    <w:rsid w:val="00FB3148"/>
    <w:rsid w:val="00FB3495"/>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8E1"/>
    <w:rsid w:val="00FD4A1E"/>
    <w:rsid w:val="00FD556E"/>
    <w:rsid w:val="00FD5F3B"/>
    <w:rsid w:val="00FD780F"/>
    <w:rsid w:val="00FE09D9"/>
    <w:rsid w:val="00FE1602"/>
    <w:rsid w:val="00FE1B4E"/>
    <w:rsid w:val="00FE1E7C"/>
    <w:rsid w:val="00FE27B8"/>
    <w:rsid w:val="00FE631D"/>
    <w:rsid w:val="00FF07CB"/>
    <w:rsid w:val="00FF2382"/>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E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eniya.voronova87@bk.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2934</Words>
  <Characters>16726</Characters>
  <Application>Microsoft Office Word</Application>
  <DocSecurity>0</DocSecurity>
  <Lines>139</Lines>
  <Paragraphs>39</Paragraphs>
  <ScaleCrop>false</ScaleCrop>
  <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2020-11-24T15:46:00Z</dcterms:created>
  <dcterms:modified xsi:type="dcterms:W3CDTF">2020-11-24T15:46:00Z</dcterms:modified>
</cp:coreProperties>
</file>