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38.png" ContentType="image/png"/>
  <Override PartName="/word/media/image39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198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Группа Т-22, предмет «Математика»</w:t>
      </w:r>
    </w:p>
    <w:p>
      <w:pPr>
        <w:pStyle w:val="Normal"/>
        <w:spacing w:lineRule="auto" w:line="240" w:before="278" w:after="198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24 - 27. 11. 2020 г.</w:t>
      </w:r>
    </w:p>
    <w:p>
      <w:pPr>
        <w:pStyle w:val="Normal"/>
        <w:spacing w:lineRule="auto" w:line="240" w:before="278" w:after="198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Сюткина Надежда Юрьевна</w:t>
      </w:r>
    </w:p>
    <w:p>
      <w:pPr>
        <w:pStyle w:val="Normal"/>
        <w:spacing w:lineRule="auto" w:line="240" w:before="278" w:after="198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Ответы отправлять на электронную почту: sytkinan@mail.ru</w:t>
      </w:r>
    </w:p>
    <w:p>
      <w:pPr>
        <w:pStyle w:val="Normal"/>
        <w:spacing w:lineRule="auto" w:line="240" w:before="278" w:after="198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Задание: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выполнить задание № 1.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Практическая работа № 25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Тема: «возведение в степень матриц»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совершенствование умений возведения в степень матриц.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Количество часов – 2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Возведение матрицы в степень имеет смысл лишь для квадратных матриц (подумайте, почему?). Тогда целой положительной степенью m матрицы A является произведение m матриц, равных A. Так же, как и у чисел. Под нулевой степенью квадратной матрицы A понимается единичная матрица того же порядка что и A. Если позабыли, что такое единичная матрица, гляньте на рис. 3. 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inline distT="0" distB="0" distL="0" distR="0">
            <wp:extent cx="1905000" cy="3552825"/>
            <wp:effectExtent l="0" t="0" r="0" b="0"/>
            <wp:docPr id="1" name="Рисунок 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 же, как и у чисел, имеют место следующие соотношения:</w:t>
        <w:br/>
        <w:t>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k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=A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m+k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(A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m)k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=A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mk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278" w:after="24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Практическая работа № 26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Тема: «решение задач»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совершенствование умений решения матричных уравнений.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Количество часов – 2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Начнём с простого линейного </w:t>
      </w:r>
      <w:hyperlink r:id="rId3">
        <w:r>
          <w:rPr>
            <w:rStyle w:val="ListLabel1"/>
            <w:rFonts w:eastAsia="Times New Roman" w:cs="Times New Roman"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уравнения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например уравнения </w:t>
      </w:r>
      <w:r>
        <w:rPr/>
        <w:drawing>
          <wp:inline distT="0" distB="0" distL="0" distR="0">
            <wp:extent cx="561975" cy="161925"/>
            <wp:effectExtent l="0" t="0" r="0" b="0"/>
            <wp:docPr id="2" name="Рисунок 2" descr="C:\Users\User\AppData\Local\Temp\lu63323h96z9.tmp\lu63323h97h3_tmp_d6ed7bdfe3a33c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lu63323h96z9.tmp\lu63323h97h3_tmp_d6ed7bdfe3a33ca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. Оно состоит из математических знаков, чисел и неизвестной «икс». Перенесём «тройку» в правую часть и найдём решение уравнения:</w:t>
        <w:br/>
      </w:r>
      <w:r>
        <w:rPr/>
        <w:drawing>
          <wp:inline distT="0" distB="0" distL="0" distR="0">
            <wp:extent cx="561975" cy="581025"/>
            <wp:effectExtent l="0" t="0" r="0" b="0"/>
            <wp:docPr id="3" name="Рисунок 3" descr="C:\Users\User\AppData\Local\Temp\lu63323h96z9.tmp\lu63323h97h3_tmp_477421b8257a19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AppData\Local\Temp\lu63323h96z9.tmp\lu63323h97h3_tmp_477421b8257a19d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right="147" w:firstLine="709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Выполним проверку, для этого подставим найденное значение </w:t>
      </w:r>
      <w:r>
        <w:rPr/>
        <w:drawing>
          <wp:inline distT="0" distB="0" distL="0" distR="0">
            <wp:extent cx="390525" cy="161925"/>
            <wp:effectExtent l="0" t="0" r="0" b="0"/>
            <wp:docPr id="4" name="Рисунок 4" descr="C:\Users\User\AppData\Local\Temp\lu63323h96z9.tmp\lu63323h97h3_tmp_a8332c3c21eb0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AppData\Local\Temp\lu63323h96z9.tmp\lu63323h97h3_tmp_a8332c3c21eb043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в исходное уравнение:</w:t>
        <w:br/>
      </w:r>
      <w:r>
        <w:rPr/>
        <w:drawing>
          <wp:inline distT="0" distB="0" distL="0" distR="0">
            <wp:extent cx="790575" cy="581025"/>
            <wp:effectExtent l="0" t="0" r="0" b="0"/>
            <wp:docPr id="5" name="Рисунок 5" descr="C:\Users\User\AppData\Local\Temp\lu63323h96z9.tmp\lu63323h97h3_tmp_5cc623013061a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AppData\Local\Temp\lu63323h96z9.tmp\lu63323h97h3_tmp_5cc623013061a48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Получено верное равенство, значит, решение найдено правильно.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 матричные уравнения рассказывать? =) Они устроены практически так же, только вместо чисел… правильно – матрицы (и конечно, числа тоже есть, помним, что матрицу можно умножить на число). Плюс особенные фишки, характерные для действий с матрицами. Всё просто, и особых трудностей возникнуть не должно.</w:t>
      </w:r>
    </w:p>
    <w:p>
      <w:pPr>
        <w:pStyle w:val="Normal"/>
        <w:spacing w:lineRule="auto" w:line="240" w:beforeAutospacing="1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Общие принципы решения матричных уравнений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Типовое матричное уравнение состоит, как правило, из нескольких матриц и неизвестной матрицы </w:t>
      </w:r>
      <w:r>
        <w:rPr/>
        <w:drawing>
          <wp:inline distT="0" distB="0" distL="0" distR="0">
            <wp:extent cx="161925" cy="152400"/>
            <wp:effectExtent l="0" t="0" r="0" b="0"/>
            <wp:docPr id="6" name="Рисунок 6" descr="C:\Users\User\AppData\Local\Temp\lu63323h96z9.tmp\lu63323h97h3_tmp_b5f20d22da99d0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User\AppData\Local\Temp\lu63323h96z9.tmp\lu63323h97h3_tmp_b5f20d22da99d0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, которую предстоит найти. То есть,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решением матричного уравнения является матрица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147" w:after="147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Пример 1</w:t>
      </w:r>
    </w:p>
    <w:p>
      <w:pPr>
        <w:pStyle w:val="Normal"/>
        <w:spacing w:lineRule="auto" w:line="240" w:before="147" w:after="147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Решить матричное уравнение, выполнить проверку</w:t>
        <w:br/>
      </w:r>
      <w:r>
        <w:rPr/>
        <w:drawing>
          <wp:inline distT="0" distB="0" distL="0" distR="0">
            <wp:extent cx="1600200" cy="428625"/>
            <wp:effectExtent l="0" t="0" r="0" b="0"/>
            <wp:docPr id="7" name="Рисунок 7" descr="C:\Users\User\AppData\Local\Temp\lu63323h96z9.tmp\lu63323h97h3_tmp_770ec5d912794b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User\AppData\Local\Temp\lu63323h96z9.tmp\lu63323h97h3_tmp_770ec5d912794b3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Как решить матричное уравнение?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Фактически нужно использовать алгоритм решения детского уравнения с числами.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правой части умножаем каждый элемент матрицы на три, а матрицу левой части переносим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направо со сменой знака:</w:t>
        <w:br/>
      </w:r>
      <w:r>
        <w:rPr/>
        <w:drawing>
          <wp:inline distT="0" distB="0" distL="0" distR="0">
            <wp:extent cx="1638300" cy="428625"/>
            <wp:effectExtent l="0" t="0" r="0" b="0"/>
            <wp:docPr id="8" name="Рисунок 8" descr="C:\Users\User\AppData\Local\Temp\lu63323h96z9.tmp\lu63323h97h3_tmp_790db57d6cfb8f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User\AppData\Local\Temp\lu63323h96z9.tmp\lu63323h97h3_tmp_790db57d6cfb8f8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Причёсываем правую часть:</w:t>
        <w:br/>
      </w:r>
      <w:r>
        <w:rPr/>
        <w:drawing>
          <wp:inline distT="0" distB="0" distL="0" distR="0">
            <wp:extent cx="1495425" cy="876300"/>
            <wp:effectExtent l="0" t="0" r="0" b="0"/>
            <wp:docPr id="9" name="Рисунок 9" descr="C:\Users\User\AppData\Local\Temp\lu63323h96z9.tmp\lu63323h97h3_tmp_5395bd08e1ed85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lu63323h96z9.tmp\lu63323h97h3_tmp_5395bd08e1ed85c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Выразим </w:t>
      </w:r>
      <w:r>
        <w:rPr/>
        <w:drawing>
          <wp:inline distT="0" distB="0" distL="0" distR="0">
            <wp:extent cx="161925" cy="152400"/>
            <wp:effectExtent l="0" t="0" r="0" b="0"/>
            <wp:docPr id="10" name="Рисунок 10" descr="C:\Users\User\AppData\Local\Temp\lu63323h96z9.tmp\lu63323h97h3_tmp_69afe5f44b20f4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User\AppData\Local\Temp\lu63323h96z9.tmp\lu63323h97h3_tmp_69afe5f44b20f47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, для этого обе части уравнения умножим на </w:t>
      </w:r>
      <w:r>
        <w:rPr/>
        <w:drawing>
          <wp:inline distT="0" distB="0" distL="0" distR="0">
            <wp:extent cx="238125" cy="371475"/>
            <wp:effectExtent l="0" t="0" r="0" b="0"/>
            <wp:docPr id="11" name="Рисунок 11" descr="C:\Users\User\AppData\Local\Temp\lu63323h96z9.tmp\lu63323h97h3_tmp_915a117c3e9ec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User\AppData\Local\Temp\lu63323h96z9.tmp\lu63323h97h3_tmp_915a117c3e9ec01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:</w:t>
        <w:br/>
      </w:r>
      <w:r>
        <w:rPr/>
        <w:drawing>
          <wp:inline distT="0" distB="0" distL="0" distR="0">
            <wp:extent cx="1638300" cy="876300"/>
            <wp:effectExtent l="0" t="0" r="0" b="0"/>
            <wp:docPr id="12" name="Рисунок 12" descr="C:\Users\User\AppData\Local\Temp\lu63323h96z9.tmp\lu63323h97h3_tmp_554984bd2675b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User\AppData\Local\Temp\lu63323h96z9.tmp\lu63323h97h3_tmp_554984bd2675bdf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Все числа матрицы делятся на 2, поэтому уместно избавиться от дроби. А заодно и от «минуса». Делим каждый элемент матрицы на –2:</w:t>
        <w:br/>
      </w:r>
      <w:r>
        <w:rPr/>
        <w:drawing>
          <wp:inline distT="0" distB="0" distL="0" distR="0">
            <wp:extent cx="809625" cy="428625"/>
            <wp:effectExtent l="0" t="0" r="0" b="0"/>
            <wp:docPr id="13" name="Рисунок 13" descr="C:\Users\User\AppData\Local\Temp\lu63323h96z9.tmp\lu63323h97h3_tmp_c1da3ce31a989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User\AppData\Local\Temp\lu63323h96z9.tmp\lu63323h97h3_tmp_c1da3ce31a98907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 </w:t>
      </w:r>
      <w:r>
        <w:rPr/>
        <w:drawing>
          <wp:inline distT="0" distB="0" distL="0" distR="0">
            <wp:extent cx="809625" cy="428625"/>
            <wp:effectExtent l="0" t="0" r="0" b="0"/>
            <wp:docPr id="14" name="Рисунок 14" descr="C:\Users\User\AppData\Local\Temp\lu63323h96z9.tmp\lu63323h97h3_tmp_416cb37ab90e08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C:\Users\User\AppData\Local\Temp\lu63323h96z9.tmp\lu63323h97h3_tmp_416cb37ab90e08c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147" w:after="147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Как выполнить проверку?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Подставим найденное значение </w:t>
      </w:r>
      <w:r>
        <w:rPr/>
        <w:drawing>
          <wp:inline distT="0" distB="0" distL="0" distR="0">
            <wp:extent cx="809625" cy="428625"/>
            <wp:effectExtent l="0" t="0" r="0" b="0"/>
            <wp:docPr id="15" name="Рисунок 15" descr="C:\Users\User\AppData\Local\Temp\lu63323h96z9.tmp\lu63323h97h3_tmp_53b51fac63f936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C:\Users\User\AppData\Local\Temp\lu63323h96z9.tmp\lu63323h97h3_tmp_53b51fac63f9367b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в левую часть исходного уравнения и проведём упрощения:</w:t>
        <w:br/>
      </w:r>
      <w:r>
        <w:rPr/>
        <w:drawing>
          <wp:inline distT="0" distB="0" distL="0" distR="0">
            <wp:extent cx="3695700" cy="876300"/>
            <wp:effectExtent l="0" t="0" r="0" b="0"/>
            <wp:docPr id="16" name="Рисунок 16" descr="C:\Users\User\AppData\Local\Temp\lu63323h96z9.tmp\lu63323h97h3_tmp_6632ce6dc289ab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:\Users\User\AppData\Local\Temp\lu63323h96z9.tmp\lu63323h97h3_tmp_6632ce6dc289ab9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Последним действием вынесли «тройку» из матрицы.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Получена правая часть исходного уравнения, значит решение найдено правильно.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Кстати, всегда ли матричное уравнение вообще имеет решение? Конечно не всегда. С ходу привожу простейшее доказательство: </w:t>
      </w:r>
      <w:r>
        <w:rPr/>
        <w:drawing>
          <wp:inline distT="0" distB="0" distL="0" distR="0">
            <wp:extent cx="962025" cy="428625"/>
            <wp:effectExtent l="0" t="0" r="0" b="0"/>
            <wp:docPr id="17" name="Рисунок 17" descr="C:\Users\User\AppData\Local\Temp\lu63323h96z9.tmp\lu63323h97h3_tmp_92a940a932eae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C:\Users\User\AppData\Local\Temp\lu63323h96z9.tmp\lu63323h97h3_tmp_92a940a932eae29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.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Пример, который мы разобрали, элементарен, и, скажу честно, вероятность столкнуться с чем-то подобным на практике невелика. Поэтому перейдём к более содержательным заданиям, которые с вероятностью, стремящейся к 100%, встретятся вам в реальной контрольной работе. Но прежде систематизируем общий ход решения: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Распространённый алгоритм решения матричного уравнения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Итак, на голову упал стандартный персонаж, состоящий из нескольких матриц, некоторых множителей и птицы счастья </w:t>
      </w:r>
      <w:r>
        <w:rPr/>
        <w:drawing>
          <wp:inline distT="0" distB="0" distL="0" distR="0">
            <wp:extent cx="161925" cy="152400"/>
            <wp:effectExtent l="0" t="0" r="0" b="0"/>
            <wp:docPr id="18" name="Рисунок 18" descr="C:\Users\User\AppData\Local\Temp\lu63323h96z9.tmp\lu63323h97h3_tmp_b02c5cae129f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C:\Users\User\AppData\Local\Temp\lu63323h96z9.tmp\lu63323h97h3_tmp_b02c5cae129f52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.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 первом шаге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уравнение приводится к одному из двух видов:</w:t>
      </w:r>
    </w:p>
    <w:p>
      <w:pPr>
        <w:pStyle w:val="Normal"/>
        <w:spacing w:lineRule="auto" w:line="240" w:before="147" w:after="147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inline distT="0" distB="0" distL="0" distR="0">
            <wp:extent cx="485775" cy="152400"/>
            <wp:effectExtent l="0" t="0" r="0" b="0"/>
            <wp:docPr id="19" name="Рисунок 19" descr="C:\Users\User\AppData\Local\Temp\lu63323h96z9.tmp\lu63323h97h3_tmp_fb157e0320e029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C:\Users\User\AppData\Local\Temp\lu63323h96z9.tmp\lu63323h97h3_tmp_fb157e0320e0290b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либо </w:t>
      </w:r>
      <w:r>
        <w:rPr/>
        <w:drawing>
          <wp:inline distT="0" distB="0" distL="0" distR="0">
            <wp:extent cx="457200" cy="152400"/>
            <wp:effectExtent l="0" t="0" r="0" b="0"/>
            <wp:docPr id="20" name="Рисунок 20" descr="C:\Users\User\AppData\Local\Temp\lu63323h96z9.tmp\lu63323h97h3_tmp_30616da2ed8cc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C:\Users\User\AppData\Local\Temp\lu63323h96z9.tmp\lu63323h97h3_tmp_30616da2ed8ccfa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, где </w:t>
      </w:r>
      <w:r>
        <w:rPr/>
        <w:drawing>
          <wp:inline distT="0" distB="0" distL="0" distR="0">
            <wp:extent cx="295275" cy="190500"/>
            <wp:effectExtent l="0" t="0" r="0" b="0"/>
            <wp:docPr id="21" name="Рисунок 21" descr="C:\Users\User\AppData\Local\Temp\lu63323h96z9.tmp\lu63323h97h3_tmp_dfd3b3181e5bf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C:\Users\User\AppData\Local\Temp\lu63323h96z9.tmp\lu63323h97h3_tmp_dfd3b3181e5bf556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известные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матрицы.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Примечание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: существует также третий вид: </w:t>
      </w:r>
      <w:r>
        <w:rPr/>
        <w:drawing>
          <wp:inline distT="0" distB="0" distL="0" distR="0">
            <wp:extent cx="561975" cy="161925"/>
            <wp:effectExtent l="0" t="0" r="0" b="0"/>
            <wp:docPr id="22" name="Рисунок 22" descr="C:\Users\User\AppData\Local\Temp\lu63323h96z9.tmp\lu63323h97h3_tmp_351a8d024d29ef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C:\Users\User\AppData\Local\Temp\lu63323h96z9.tmp\lu63323h97h3_tmp_351a8d024d29efb4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, но в действительности он встречается крайне редко. Тем не менее, в конце статьи я рассмотрю данный случай.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привести уравнение к виду </w:t>
      </w:r>
      <w:r>
        <w:rPr/>
        <w:drawing>
          <wp:inline distT="0" distB="0" distL="0" distR="0">
            <wp:extent cx="485775" cy="152400"/>
            <wp:effectExtent l="0" t="0" r="0" b="0"/>
            <wp:docPr id="23" name="Рисунок 23" descr="C:\Users\User\AppData\Local\Temp\lu63323h96z9.tmp\lu63323h97h3_tmp_a751791e44c48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C:\Users\User\AppData\Local\Temp\lu63323h96z9.tmp\lu63323h97h3_tmp_a751791e44c4894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или </w:t>
      </w:r>
      <w:r>
        <w:rPr/>
        <w:drawing>
          <wp:inline distT="0" distB="0" distL="0" distR="0">
            <wp:extent cx="457200" cy="152400"/>
            <wp:effectExtent l="0" t="0" r="0" b="0"/>
            <wp:docPr id="24" name="Рисунок 24" descr="C:\Users\User\AppData\Local\Temp\lu63323h96z9.tmp\lu63323h97h3_tmp_30616da2ed8cc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C:\Users\User\AppData\Local\Temp\lu63323h96z9.tmp\lu63323h97h3_tmp_30616da2ed8ccfa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?  Все действия вы видели в Примере №1 – это перенос матриц из части в часть, «упаковывание» множителей в матрицы, матричное сложение/вычитание.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 втором шаге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необходимо выразить </w:t>
      </w:r>
      <w:r>
        <w:rPr/>
        <w:drawing>
          <wp:inline distT="0" distB="0" distL="0" distR="0">
            <wp:extent cx="161925" cy="152400"/>
            <wp:effectExtent l="0" t="0" r="0" b="0"/>
            <wp:docPr id="25" name="Рисунок 25" descr="C:\Users\User\AppData\Local\Temp\lu63323h96z9.tmp\lu63323h97h3_tmp_ca3ad43a074248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C:\Users\User\AppData\Local\Temp\lu63323h96z9.tmp\lu63323h97h3_tmp_ca3ad43a0742487f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или, выражаясь более академично,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разрешить уравнение относительно </w:t>
      </w:r>
      <w:r>
        <w:rPr/>
        <w:drawing>
          <wp:inline distT="0" distB="0" distL="0" distR="0">
            <wp:extent cx="161925" cy="152400"/>
            <wp:effectExtent l="0" t="0" r="0" b="0"/>
            <wp:docPr id="26" name="Рисунок 26" descr="C:\Users\User\AppData\Local\Temp\lu63323h96z9.tmp\lu63323h97h3_tmp_18704c5ebfdc9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C:\Users\User\AppData\Local\Temp\lu63323h96z9.tmp\lu63323h97h3_tmp_18704c5ebfdc978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147" w:after="147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1) </w:t>
      </w:r>
      <w:r>
        <w:rPr/>
        <w:drawing>
          <wp:inline distT="0" distB="0" distL="0" distR="0">
            <wp:extent cx="485775" cy="152400"/>
            <wp:effectExtent l="0" t="0" r="0" b="0"/>
            <wp:docPr id="27" name="Рисунок 27" descr="C:\Users\User\AppData\Local\Temp\lu63323h96z9.tmp\lu63323h97h3_tmp_cde1f766655c0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C:\Users\User\AppData\Local\Temp\lu63323h96z9.tmp\lu63323h97h3_tmp_cde1f766655c013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. Для того, чтобы разрешить данное уравнение относительно </w:t>
      </w:r>
      <w:r>
        <w:rPr/>
        <w:drawing>
          <wp:inline distT="0" distB="0" distL="0" distR="0">
            <wp:extent cx="161925" cy="152400"/>
            <wp:effectExtent l="0" t="0" r="0" b="0"/>
            <wp:docPr id="28" name="Рисунок 28" descr="C:\Users\User\AppData\Local\Temp\lu63323h96z9.tmp\lu63323h97h3_tmp_40fd7600557fd2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C:\Users\User\AppData\Local\Temp\lu63323h96z9.tmp\lu63323h97h3_tmp_40fd7600557fd2b7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, умножим обе его части на </w:t>
      </w:r>
      <w:r>
        <w:rPr/>
        <w:drawing>
          <wp:inline distT="0" distB="0" distL="0" distR="0">
            <wp:extent cx="238125" cy="190500"/>
            <wp:effectExtent l="0" t="0" r="0" b="0"/>
            <wp:docPr id="29" name="Рисунок 29" descr="C:\Users\User\AppData\Local\Temp\lu63323h96z9.tmp\lu63323h97h3_tmp_15cf2c628f821d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C:\Users\User\AppData\Local\Temp\lu63323h96z9.tmp\lu63323h97h3_tmp_15cf2c628f821d3f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слева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здесь и далее предполагаем, что обратная матрица существует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):</w:t>
        <w:br/>
      </w:r>
      <w:r>
        <w:rPr/>
        <w:drawing>
          <wp:inline distT="0" distB="0" distL="0" distR="0">
            <wp:extent cx="866775" cy="190500"/>
            <wp:effectExtent l="0" t="0" r="0" b="0"/>
            <wp:docPr id="30" name="Рисунок 30" descr="C:\Users\User\AppData\Local\Temp\lu63323h96z9.tmp\lu63323h97h3_tmp_5f3274fbfc252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C:\Users\User\AppData\Local\Temp\lu63323h96z9.tmp\lu63323h97h3_tmp_5f3274fbfc252513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!!! Внимание!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 Произведение матриц не перестановочно, поэтому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критически важно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, с какой стороны проводить умножение.</w:t>
      </w:r>
    </w:p>
    <w:p>
      <w:pPr>
        <w:pStyle w:val="Normal"/>
        <w:spacing w:lineRule="auto" w:line="240" w:before="147" w:after="147"/>
        <w:ind w:right="147" w:firstLine="70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 </w:t>
      </w:r>
      <w:hyperlink r:id="rId33">
        <w:r>
          <w:rPr>
            <w:rStyle w:val="ListLabel1"/>
            <w:rFonts w:eastAsia="Times New Roman" w:cs="Times New Roman"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свойству матричных операций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  <w:r>
        <w:rPr/>
        <w:drawing>
          <wp:inline distT="0" distB="0" distL="0" distR="0">
            <wp:extent cx="571500" cy="190500"/>
            <wp:effectExtent l="0" t="0" r="0" b="0"/>
            <wp:docPr id="31" name="Рисунок 31" descr="C:\Users\User\AppData\Local\Temp\lu63323h96z9.tmp\lu63323h97h3_tmp_f9652e17b56f5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C:\Users\User\AppData\Local\Temp\lu63323h96z9.tmp\lu63323h97h3_tmp_f9652e17b56f503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, поэтому:</w:t>
        <w:br/>
      </w:r>
      <w:r>
        <w:rPr/>
        <w:drawing>
          <wp:inline distT="0" distB="0" distL="0" distR="0">
            <wp:extent cx="676275" cy="190500"/>
            <wp:effectExtent l="0" t="0" r="0" b="0"/>
            <wp:docPr id="32" name="Рисунок 32" descr="C:\Users\User\AppData\Local\Temp\lu63323h96z9.tmp\lu63323h97h3_tmp_84eb2d3b4b602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C:\Users\User\AppData\Local\Temp\lu63323h96z9.tmp\lu63323h97h3_tmp_84eb2d3b4b60258a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right="147" w:firstLine="709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Единичную матрицу можно убрать :</w:t>
        <w:br/>
      </w:r>
      <w:r>
        <w:rPr/>
        <w:drawing>
          <wp:inline distT="0" distB="0" distL="0" distR="0">
            <wp:extent cx="581025" cy="190500"/>
            <wp:effectExtent l="0" t="0" r="0" b="0"/>
            <wp:docPr id="33" name="Рисунок 33" descr="C:\Users\User\AppData\Local\Temp\lu63323h96z9.tmp\lu63323h97h3_tmp_15099dd1d0301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C:\Users\User\AppData\Local\Temp\lu63323h96z9.tmp\lu63323h97h3_tmp_15099dd1d0301e56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Чего и требовалось достичь. Матрица </w:t>
      </w:r>
      <w:r>
        <w:rPr/>
        <w:drawing>
          <wp:inline distT="0" distB="0" distL="0" distR="0">
            <wp:extent cx="238125" cy="190500"/>
            <wp:effectExtent l="0" t="0" r="0" b="0"/>
            <wp:docPr id="34" name="Рисунок 34" descr="C:\Users\User\AppData\Local\Temp\lu63323h96z9.tmp\lu63323h97h3_tmp_44d0a8ec4f752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C:\Users\User\AppData\Local\Temp\lu63323h96z9.tmp\lu63323h97h3_tmp_44d0a8ec4f752a24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нам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не известна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147" w:after="147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2) </w:t>
      </w:r>
      <w:r>
        <w:rPr/>
        <w:drawing>
          <wp:inline distT="0" distB="0" distL="0" distR="0">
            <wp:extent cx="457200" cy="152400"/>
            <wp:effectExtent l="0" t="0" r="0" b="0"/>
            <wp:docPr id="35" name="Рисунок 35" descr="C:\Users\User\AppData\Local\Temp\lu63323h96z9.tmp\lu63323h97h3_tmp_30616da2ed8cc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 descr="C:\Users\User\AppData\Local\Temp\lu63323h96z9.tmp\lu63323h97h3_tmp_30616da2ed8ccfa1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. Умножаем обе части уравнения на </w:t>
      </w:r>
      <w:r>
        <w:rPr/>
        <w:drawing>
          <wp:inline distT="0" distB="0" distL="0" distR="0">
            <wp:extent cx="238125" cy="190500"/>
            <wp:effectExtent l="0" t="0" r="0" b="0"/>
            <wp:docPr id="36" name="Рисунок 36" descr="C:\Users\User\AppData\Local\Temp\lu63323h96z9.tmp\lu63323h97h3_tmp_44d0a8ec4f752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C:\Users\User\AppData\Local\Temp\lu63323h96z9.tmp\lu63323h97h3_tmp_44d0a8ec4f752a24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справа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  <w:br/>
      </w:r>
      <w:r>
        <w:rPr/>
        <w:drawing>
          <wp:inline distT="0" distB="0" distL="0" distR="0">
            <wp:extent cx="828675" cy="190500"/>
            <wp:effectExtent l="0" t="0" r="0" b="0"/>
            <wp:docPr id="37" name="Рисунок 37" descr="C:\Users\User\AppData\Local\Temp\lu63323h96z9.tmp\lu63323h97h3_tmp_79d25076d568c9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 descr="C:\Users\User\AppData\Local\Temp\lu63323h96z9.tmp\lu63323h97h3_tmp_79d25076d568c98f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right="147" w:firstLine="709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Согласно </w:t>
      </w:r>
      <w:hyperlink r:id="rId41">
        <w:r>
          <w:rPr>
            <w:rStyle w:val="ListLabel1"/>
            <w:rFonts w:eastAsia="Times New Roman" w:cs="Times New Roman"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свойству матричных операций</w:t>
        </w:r>
      </w:hyperlink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/>
        <w:drawing>
          <wp:inline distT="0" distB="0" distL="0" distR="0">
            <wp:extent cx="571500" cy="190500"/>
            <wp:effectExtent l="0" t="0" r="0" b="0"/>
            <wp:docPr id="38" name="Рисунок 38" descr="C:\Users\User\AppData\Local\Temp\lu63323h96z9.tmp\lu63323h97h3_tmp_b3d99e98fe013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 descr="C:\Users\User\AppData\Local\Temp\lu63323h96z9.tmp\lu63323h97h3_tmp_b3d99e98fe013675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, получаем:</w:t>
        <w:br/>
      </w:r>
      <w:r>
        <w:rPr/>
        <w:drawing>
          <wp:inline distT="0" distB="0" distL="0" distR="0">
            <wp:extent cx="638175" cy="190500"/>
            <wp:effectExtent l="0" t="0" r="0" b="0"/>
            <wp:docPr id="39" name="Рисунок 39" descr="C:\Users\User\AppData\Local\Temp\lu63323h96z9.tmp\lu63323h97h3_tmp_5202f69ddde8a6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 descr="C:\Users\User\AppData\Local\Temp\lu63323h96z9.tmp\lu63323h97h3_tmp_5202f69ddde8a6ff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right="147" w:firstLine="709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Единичную матрицу убираем:</w:t>
        <w:br/>
      </w:r>
      <w:r>
        <w:rPr/>
        <w:drawing>
          <wp:inline distT="0" distB="0" distL="0" distR="0">
            <wp:extent cx="571500" cy="190500"/>
            <wp:effectExtent l="0" t="0" r="0" b="0"/>
            <wp:docPr id="40" name="Рисунок 40" descr="C:\Users\User\AppData\Local\Temp\lu63323h96z9.tmp\lu63323h97h3_tmp_b5ece269e9c4c9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 descr="C:\Users\User\AppData\Local\Temp\lu63323h96z9.tmp\lu63323h97h3_tmp_b5ece269e9c4c9e8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Готово. Матрица </w:t>
      </w:r>
      <w:r>
        <w:rPr/>
        <w:drawing>
          <wp:inline distT="0" distB="0" distL="0" distR="0">
            <wp:extent cx="238125" cy="190500"/>
            <wp:effectExtent l="0" t="0" r="0" b="0"/>
            <wp:docPr id="41" name="Рисунок 41" descr="C:\Users\User\AppData\Local\Temp\lu63323h96z9.tmp\lu63323h97h3_tmp_44d0a8ec4f752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 descr="C:\Users\User\AppData\Local\Temp\lu63323h96z9.tmp\lu63323h97h3_tmp_44d0a8ec4f752a24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нам опять же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не известна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147" w:after="147"/>
        <w:ind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Таким образом, на втором шаге решение выражается в виде </w:t>
      </w:r>
      <w:r>
        <w:rPr/>
        <w:drawing>
          <wp:inline distT="0" distB="0" distL="0" distR="0">
            <wp:extent cx="600075" cy="190500"/>
            <wp:effectExtent l="0" t="0" r="0" b="0"/>
            <wp:docPr id="42" name="Рисунок 42" descr="C:\Users\User\AppData\Local\Temp\lu63323h96z9.tmp\lu63323h97h3_tmp_c744b6aabdc63f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 descr="C:\Users\User\AppData\Local\Temp\lu63323h96z9.tmp\lu63323h97h3_tmp_c744b6aabdc63f10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либо в виде </w:t>
      </w:r>
      <w:r>
        <w:rPr/>
        <w:drawing>
          <wp:inline distT="0" distB="0" distL="0" distR="0">
            <wp:extent cx="571500" cy="190500"/>
            <wp:effectExtent l="0" t="0" r="0" b="0"/>
            <wp:docPr id="43" name="Рисунок 43" descr="C:\Users\User\AppData\Local\Temp\lu63323h96z9.tmp\lu63323h97h3_tmp_efa971b20e87e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C:\Users\User\AppData\Local\Temp\lu63323h96z9.tmp\lu63323h97h3_tmp_efa971b20e87e979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. </w:t>
      </w:r>
    </w:p>
    <w:p>
      <w:pPr>
        <w:pStyle w:val="Normal"/>
        <w:spacing w:lineRule="auto" w:line="240" w:before="147" w:after="240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78" w:after="24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Практическая работа № 27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Тема: «обратная матрица»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усвоение понятия обратная матрица.</w:t>
      </w:r>
    </w:p>
    <w:p>
      <w:pPr>
        <w:pStyle w:val="Normal"/>
        <w:spacing w:lineRule="auto" w:line="240" w:before="278" w:after="27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Количество часов – 2</w:t>
      </w:r>
    </w:p>
    <w:p>
      <w:pPr>
        <w:pStyle w:val="Normal"/>
        <w:spacing w:lineRule="auto" w:line="240" w:beforeAutospacing="1" w:after="19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Это понятие относится к квадратным матрицам. Матрица называется обратной к матрице , если при умножении этих матриц получается единичная матрица того же порядка.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Известно, что при умножении матрицы A на B может получиться другая матрица, чем при умножении B на A.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Однако математики, в частности профессор Белоусов, доказали, что при умножении обратных матриц в результате получается одна и та же матрица, независимо от порядка их умножения. Матрица, обратная к матрица A, обозначается так : A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perscript"/>
          <w:lang w:eastAsia="ru-RU"/>
        </w:rPr>
        <w:t>-1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. Введём ещё понятие: вырожденная матрица. Оно означает, что определитель матрицы равен нулю.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Матрица - выродок. А определил это её папа - полный нуль.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если не равен, то матрица является невырожденной. Математики доказали, что обратная матрица существует тогда и только тогда, когда исходная матрица невырожденная.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Как известно, определитель произведения матриц равен произведению их определителей. Из этого следует, что если хотя бы одна умножаемая матрица вырожденная, то и матрица - произведение вырожденная. Мы, однако, знаем, что определитель единичной матрицы равен единице (раздел), стало быть. она невырожденная.</w:t>
      </w:r>
    </w:p>
    <w:p>
      <w:pPr>
        <w:pStyle w:val="Normal"/>
        <w:spacing w:lineRule="auto" w:line="240" w:before="278" w:after="278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Чтобы найти обратную матрицу, можно проделать следущее:</w:t>
        <w:br/>
        <w:t>1) Найти определитель исходной матрицы. Если он равен нулю, матрица вырожденная, и обратной к ней матрицы не существует.</w:t>
        <w:br/>
        <w:t>2)Транспонировать исходную матрицу.</w:t>
        <w:br/>
        <w:t>3)Заменить в получившейся матрице все элементы их алгебраическими дополнениями.</w:t>
        <w:br/>
        <w:t>4)Умножить получившуюся матрицу на число 1/A , где A - определитель исходной матрицы.</w:t>
        <w:br/>
        <w:t>Однако есть более простые способы.</w:t>
      </w:r>
    </w:p>
    <w:p>
      <w:pPr>
        <w:pStyle w:val="Normal"/>
        <w:numPr>
          <w:ilvl w:val="0"/>
          <w:numId w:val="0"/>
        </w:numPr>
        <w:spacing w:lineRule="auto" w:line="240" w:before="278" w:after="278"/>
        <w:ind w:firstLine="709"/>
        <w:contextualSpacing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Метод нахождения обратной матрицы при помощи элементарных преобразований строк.</w:t>
      </w:r>
    </w:p>
    <w:p>
      <w:pPr>
        <w:pStyle w:val="Normal"/>
        <w:spacing w:lineRule="auto" w:line="240" w:before="278" w:after="278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рис. 16-1, позиция 1) изображена так называемая расширенная матрица. Она состоит из двух подматриц. Слева - исходная, к ней мы будем находить обратную матрицу. Справа - единичная матрица. С ней мы будем проделывать ровно те же операции, что и с исходной матрицей, и в результате исходная матрица превратится в единичную, а единичная - в обратную к исходной.</w:t>
      </w:r>
    </w:p>
    <w:p>
      <w:pPr>
        <w:pStyle w:val="Normal"/>
        <w:spacing w:lineRule="auto" w:line="240" w:before="278" w:after="278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Операции будем проводить следущие: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1) Умножение любой строки на число X, не равное нулю.</w:t>
        <w:br/>
        <w:t>2) Прибавление любой строки, умноженной на число X, к другой строке. При этом остальные строки не меняются.</w:t>
        <w:br/>
        <w:t>3) Перестановка двух строк между собой. При этом остальные строки не меняются</w:t>
      </w:r>
    </w:p>
    <w:p>
      <w:pPr>
        <w:pStyle w:val="Normal"/>
        <w:spacing w:lineRule="auto" w:line="240" w:before="278" w:after="278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Почему именно эти операции, и почему в результате получится обратная матрица? </w:t>
      </w:r>
    </w:p>
    <w:p>
      <w:pPr>
        <w:pStyle w:val="Normal"/>
        <w:spacing w:lineRule="auto" w:line="240" w:before="278" w:after="278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198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inline distT="0" distB="0" distL="0" distR="0">
            <wp:extent cx="5238750" cy="3810000"/>
            <wp:effectExtent l="0" t="0" r="0" b="0"/>
            <wp:docPr id="44" name="Рисунок 44" descr="C:\Users\User\AppData\Local\Temp\lu63323h96z9.tmp\lu63323h97h3_tmp_dde51876dce45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C:\Users\User\AppData\Local\Temp\lu63323h96z9.tmp\lu63323h97h3_tmp_dde51876dce45121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278" w:after="278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Будем добиваться. чтобы в нули превратились все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недиагональные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элементы сначала в первом столбике, затем во втором, и так далее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(впрочем, это не принципиально)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  <w:br/>
        <w:t>2) Умножили вторую строку на (-3) и прибавили к третьей строке.</w:t>
        <w:br/>
        <w:t>3) Поменяли местами первую и вторую строки.</w:t>
        <w:br/>
        <w:t>4)Умножили первую строку на (-2) и прибавили ко второй строке.</w:t>
        <w:br/>
        <w:t>5) Умножили вторую строку на (-1) и прибавили к третьей строке.</w:t>
        <w:br/>
        <w:t>6) Прибавили третью строку к первой строке.</w:t>
        <w:br/>
        <w:t>7) Умножили третью строку на -1/2 .</w:t>
        <w:br/>
        <w:t>8) Умножили третью строку на 3 и прибавили ко второй. Слева получаем единичную матрицу, справа - обратную к исходной</w:t>
      </w:r>
    </w:p>
    <w:p>
      <w:pPr>
        <w:pStyle w:val="Normal"/>
        <w:spacing w:lineRule="auto" w:line="240" w:before="278" w:after="240"/>
        <w:ind w:left="147" w:right="147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200"/>
        <w:ind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задание № 1:</w:t>
      </w:r>
    </w:p>
    <w:p>
      <w:pPr>
        <w:pStyle w:val="Normal"/>
        <w:spacing w:lineRule="auto" w:line="240" w:before="150" w:after="150"/>
        <w:ind w:left="150" w:right="150" w:hanging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решить матричное уравнение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вида: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 xml:space="preserve">AX=B 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 выполнить проверку</w:t>
      </w:r>
      <w:r>
        <w:rPr>
          <w:rFonts w:eastAsia="Times New Roman" w:cs="Arial" w:ascii="Times New Roman" w:hAnsi="Times New Roman"/>
          <w:color w:val="000000"/>
          <w:sz w:val="28"/>
          <w:szCs w:val="28"/>
          <w:lang w:val="en-US" w:eastAsia="ru-RU"/>
        </w:rPr>
        <w:t>:</w:t>
      </w:r>
    </w:p>
    <w:p>
      <w:pPr>
        <w:pStyle w:val="Normal"/>
        <w:spacing w:lineRule="auto" w:line="240" w:before="150" w:after="150"/>
        <w:ind w:left="150" w:right="150" w:hanging="0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pacing w:lineRule="auto" w:line="240" w:before="150" w:after="150"/>
        <w:ind w:right="150" w:hanging="0"/>
        <w:jc w:val="both"/>
        <w:rPr/>
      </w:pPr>
      <w:r>
        <w:rPr>
          <w:color w:val="000000"/>
        </w:rPr>
        <w:t xml:space="preserve">                                                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</m:m>
          </m:e>
        </m:d>
      </m:oMath>
      <w:r>
        <w:rPr>
          <w:rFonts w:eastAsia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en-US"/>
        </w:rPr>
        <w:t>X=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m>
              <m:m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mr>
            </m:m>
          </m:e>
        </m:d>
      </m:oMath>
    </w:p>
    <w:p>
      <w:pPr>
        <w:pStyle w:val="Normal"/>
        <w:spacing w:lineRule="auto" w:line="240" w:before="150" w:after="150"/>
        <w:ind w:left="150" w:right="150" w:hanging="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0b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45c98"/>
    <w:pPr>
      <w:spacing w:lineRule="auto" w:line="240" w:before="278" w:after="278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45c98"/>
    <w:rPr>
      <w:rFonts w:ascii="Times New Roman" w:hAnsi="Times New Roman" w:eastAsia="Times New Roman" w:cs="Times New Roman"/>
      <w:b/>
      <w:bCs/>
      <w:color w:val="000000"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d45c9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45c9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bCs/>
      <w:color w:val="0000FF"/>
      <w:sz w:val="28"/>
      <w:szCs w:val="28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45c98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d45c98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45c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mathprofi.ru/uravnenija_v_vysshei_matematike.html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image" Target="media/image18.png"/><Relationship Id="rId21" Type="http://schemas.openxmlformats.org/officeDocument/2006/relationships/image" Target="media/image19.png"/><Relationship Id="rId22" Type="http://schemas.openxmlformats.org/officeDocument/2006/relationships/image" Target="media/image20.png"/><Relationship Id="rId23" Type="http://schemas.openxmlformats.org/officeDocument/2006/relationships/image" Target="media/image21.png"/><Relationship Id="rId24" Type="http://schemas.openxmlformats.org/officeDocument/2006/relationships/image" Target="media/image22.png"/><Relationship Id="rId25" Type="http://schemas.openxmlformats.org/officeDocument/2006/relationships/image" Target="media/image23.png"/><Relationship Id="rId26" Type="http://schemas.openxmlformats.org/officeDocument/2006/relationships/image" Target="media/image24.png"/><Relationship Id="rId27" Type="http://schemas.openxmlformats.org/officeDocument/2006/relationships/image" Target="media/image25.png"/><Relationship Id="rId28" Type="http://schemas.openxmlformats.org/officeDocument/2006/relationships/image" Target="media/image26.png"/><Relationship Id="rId29" Type="http://schemas.openxmlformats.org/officeDocument/2006/relationships/image" Target="media/image27.png"/><Relationship Id="rId30" Type="http://schemas.openxmlformats.org/officeDocument/2006/relationships/image" Target="media/image28.png"/><Relationship Id="rId31" Type="http://schemas.openxmlformats.org/officeDocument/2006/relationships/image" Target="media/image29.png"/><Relationship Id="rId32" Type="http://schemas.openxmlformats.org/officeDocument/2006/relationships/image" Target="media/image30.png"/><Relationship Id="rId33" Type="http://schemas.openxmlformats.org/officeDocument/2006/relationships/hyperlink" Target="http://mathprofi.ru/svoistva_operacij_nad_matricami_matrichnye_vyrazheniya.html" TargetMode="External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hyperlink" Target="http://mathprofi.ru/svoistva_operacij_nad_matricami_matrichnye_vyrazheniya.html" TargetMode="External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fontTable" Target="fontTable.xml"/><Relationship Id="rId50" Type="http://schemas.openxmlformats.org/officeDocument/2006/relationships/settings" Target="settings.xml"/><Relationship Id="rId5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Trio_Office/6.2.8.2$Windows_x86 LibreOffice_project/</Application>
  <Pages>6</Pages>
  <Words>1053</Words>
  <Characters>6265</Characters>
  <CharactersWithSpaces>7363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2020-11-22T14:23:00Z</dcterms:created>
  <dc:creator>Пользователь Windows</dc:creator>
  <dc:description/>
  <dc:language>ru-RU</dc:language>
  <cp:lastModifiedBy/>
  <dcterms:modified xsi:type="dcterms:W3CDTF">2020-11-22T19:51:26Z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