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F12EBF">
      <w:pPr>
        <w:rPr>
          <w:rFonts w:ascii="Times New Roman" w:hAnsi="Times New Roman" w:cs="Times New Roman"/>
          <w:b/>
          <w:sz w:val="24"/>
          <w:szCs w:val="24"/>
        </w:rPr>
      </w:pPr>
      <w:r w:rsidRPr="00F12EBF">
        <w:rPr>
          <w:rFonts w:ascii="Times New Roman" w:hAnsi="Times New Roman" w:cs="Times New Roman"/>
          <w:b/>
          <w:sz w:val="24"/>
          <w:szCs w:val="24"/>
        </w:rPr>
        <w:t>11.11.2020г.</w:t>
      </w:r>
    </w:p>
    <w:p w:rsidR="00F12EBF" w:rsidRDefault="00F12EBF" w:rsidP="00F1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12EBF">
        <w:rPr>
          <w:rFonts w:ascii="Times New Roman" w:hAnsi="Times New Roman" w:cs="Times New Roman"/>
          <w:b/>
          <w:sz w:val="24"/>
          <w:szCs w:val="24"/>
        </w:rPr>
        <w:t>Типы конкурентных отношений.</w:t>
      </w:r>
    </w:p>
    <w:p w:rsidR="00F12EBF" w:rsidRDefault="00F12EBF" w:rsidP="00F12E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EBF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F12EBF" w:rsidRDefault="00F12EBF" w:rsidP="00F1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тему, конспект в тетрадь.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Если в экологической системе два или более вида (популяции) со сходными экологическими требованиями обитают совместно, между ними возникают взаимоотношения отрицательного типа, которые называются конкуренцией.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Конкуренция (</w:t>
      </w:r>
      <w:r w:rsidRPr="00F12EBF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ru-RU"/>
        </w:rPr>
        <w:t>–</w:t>
      </w: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12EBF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ru-RU"/>
        </w:rPr>
        <w:t>–</w:t>
      </w: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 — это любое взаимодействие между популяциями двух (или более) видов, которое неблагоприятно сказывается на их росте и выживании.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209800"/>
            <wp:effectExtent l="0" t="0" r="0" b="0"/>
            <wp:docPr id="1" name="Рисунок 1" descr="8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В общем смысле слово «конкуренция» означает сталкивание, соперничество, соревнование. Конкуренция чрезвычайно широко распространена в природе.</w:t>
      </w:r>
      <w:r w:rsidRPr="00F12EBF">
        <w:rPr>
          <w:rFonts w:ascii="Arial" w:eastAsia="Times New Roman" w:hAnsi="Arial" w:cs="Arial"/>
          <w:sz w:val="24"/>
          <w:szCs w:val="24"/>
          <w:lang w:eastAsia="ru-RU"/>
        </w:rPr>
        <w:br/>
        <w:t>Конкурентное взаимодействие может касаться пространства, пищи, света, зависимости от хищников и других врагов, подверженности болезням и действию различных экологических факторов.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Необходимо иметь в виду, что конкуренцией нельзя считать просто использование организмами одного и того же природного ресурса. Об отрицательном взаимодействии можно говорить только в том случае, когда этого ресурса не хватает и когда его совместное потребление неблагоприятно отражается на популяции.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sz w:val="45"/>
          <w:szCs w:val="45"/>
          <w:lang w:eastAsia="ru-RU"/>
        </w:rPr>
      </w:pPr>
      <w:r w:rsidRPr="00F12EBF">
        <w:rPr>
          <w:rFonts w:ascii="Arial" w:eastAsia="Times New Roman" w:hAnsi="Arial" w:cs="Arial"/>
          <w:sz w:val="45"/>
          <w:szCs w:val="45"/>
          <w:lang w:eastAsia="ru-RU"/>
        </w:rPr>
        <w:t>Виды конкуренции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Конкуренцию подразделяют на внутривидовую и межвидовую. Как внутривидовая, так и межвидовая конкуренции могут иметь большое значение в формировании разнообразия видов и численности организмов.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Внутривидовая конкуренция — это борьба за одни и те же ресурсы, происходящая между особями одного и того же вида.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Это важный фактор саморегулирования популяций.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428875"/>
            <wp:effectExtent l="0" t="0" r="0" b="9525"/>
            <wp:docPr id="2" name="Рисунок 2" descr="56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0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F12EBF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Пример: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самоизреживание у растений. Начинается этот процесс с захвата территории: где-нибудь на открытом месте, недалеко от большой ели, дающей множество семян, появляется несколько десятков всходов — маленьких ёлочек. Первая задача выполнена: популяция выросла и захватила территорию, необходимую ей для выживания. Таким образом, территориальность у растений выражается иначе, нежели у животных: участок занимает не особь, а вид (точнее, часть популяции). Молодые деревца растут, и с течением времени между деревцами появляется неизбежная разница в росте: одни, послабее, отстают, другие обгоняют. Поскольку ель очень светолюбивая порода (её крона поглощает почти весь падающий на неё свет), то более слабые ёлочки начинают всё больше испытывать затенение со стороны более высоких и постепенно засыхают, отмирают. В конце концов, через много лет на поляне от сотни ёлочек остаются два-три дерева (а то и одно) — наиболее сильные особи из всего поколения.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495550"/>
            <wp:effectExtent l="0" t="0" r="0" b="0"/>
            <wp:docPr id="3" name="Рисунок 3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br/>
        <w:t>У некоторых организмов под влиянием внутривидовой конкуренции за пространство сформировался интересный тип поведения. Его называют </w:t>
      </w: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территориальностью</w:t>
      </w:r>
      <w:r w:rsidRPr="00F12EBF">
        <w:rPr>
          <w:rFonts w:ascii="Arial" w:eastAsia="Times New Roman" w:hAnsi="Arial" w:cs="Arial"/>
          <w:sz w:val="24"/>
          <w:szCs w:val="24"/>
          <w:lang w:eastAsia="ru-RU"/>
        </w:rPr>
        <w:t>. Территориальность свойственна многим видам птиц, некоторым рыбам, другим животным.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F12EBF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Пример: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у птиц территориальный тип поведения проявляется следующим образом. В начале сезона размножения самец выбирает участок обитания (территорию) и защищает его от вторжения самцов того же вида (пение птиц весной — сигнал о праве собственности на занятый участок). Самец, строго охраняющий свой участок, имеет больше шансов успешно спариться и построить гнездо, тогда как самец, не способный обеспечить себе территорию, размножаться не будет. Иногда в охране территории принимает участие и самка. На охраняемой территории сложное дело заботы о гнезде и молоди не будет нарушено присутствием других родительских пар.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3829050"/>
            <wp:effectExtent l="0" t="0" r="0" b="0"/>
            <wp:docPr id="4" name="Рисунок 4" descr="78104197_0_de42_94c740d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104197_0_de42_94c740d8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Таким образом, территориальное поведение можно считать экологическим регулятором, поскольку оно одинаково позволяет избегать как перенаселения, так и недонаселённости.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Межвидовая конкуренция — взаимно отрицательные отношения совместно проживающих близкородственных или сходных экологических видов.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Конкуренция между видами чрезвычайно широко распространена в природе. Формы проявления межвидовой конкуренции могут быть весьма различными: от жестокой борьбы до почти мирного сосуществования.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7725" cy="3314700"/>
            <wp:effectExtent l="0" t="0" r="9525" b="0"/>
            <wp:docPr id="5" name="Рисунок 5" descr="484698_10152563170413538_2059289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4698_10152563170413538_205928987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Гаузе — из двух совместно обитающих видов с одинаковыми экологическими потребностями один обязательно вытесняет другой.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Эта закономерность установлена опытным путём и описана русским биологом Г. Ф. Гаузе. Он провёл следующие опыты. Культуры двух видов инфузорий-туфелек помещали по отдельности и совместно в сосуды с сенным настоем.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Каждый вид, помещённый отдельно, успешно размножался, достигая оптимальной численности.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При помещении же обеих культур в один сосуд численность одного из видов (Parameciumcaudatum) постепенно уменьшалась, и он исчезал из настоя, а численность другого вида (Parameciumaurelia) становилась такой же, какой она была при раздельном обитании этих инфузорий.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1323975"/>
            <wp:effectExtent l="0" t="0" r="0" b="9525"/>
            <wp:docPr id="6" name="Рисунок 6" descr="55355_html_m17a55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5355_html_m17a551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br/>
        <w:t>Выведенное из этих опытов правило, так называемый принцип Гаузе, иначе можно сформулировать так: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 Гаузе — два одинаковых в экологическом отношении вида сосуществовать не могут; конкуренция особенно сурова между организмами, обладающими сходными экологическими потребностями.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В результате конкуренции в сообществе совместно уживаются только те виды, которые сумели хотя бы немного разойтись в экологических требованиях.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F12EBF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Пример:</w:t>
      </w:r>
    </w:p>
    <w:p w:rsidR="00F12EBF" w:rsidRPr="00F12EBF" w:rsidRDefault="00F12EBF" w:rsidP="00F12EB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насекомоядные птицы, кормящиеся на деревьях, избегают конкуренции друг с другом благодаря разному характеру поиска добычи на разных частях дерева.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Таким образом, межвидовая конкуренция может иметь два итога:</w:t>
      </w:r>
    </w:p>
    <w:p w:rsidR="00F12EBF" w:rsidRPr="00F12EBF" w:rsidRDefault="00F12EBF" w:rsidP="00F12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либо вытеснение одного из двух видов из сообщества,</w:t>
      </w:r>
    </w:p>
    <w:p w:rsidR="00F12EBF" w:rsidRPr="00F12EBF" w:rsidRDefault="00F12EBF" w:rsidP="00F12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либо расхождение обоих видов по экологическим нишам.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2EBF" w:rsidRPr="00F12EBF" w:rsidRDefault="00F12EBF" w:rsidP="00F12EB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F12EBF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Обрати внимание!</w:t>
      </w:r>
    </w:p>
    <w:p w:rsidR="00F12EBF" w:rsidRPr="00F12EBF" w:rsidRDefault="00F12EBF" w:rsidP="00F12EB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Значит, конкурентные отношения — один из важнейших факторов формирования видового состава и регуляции численности популяций в сообществе.</w:t>
      </w:r>
    </w:p>
    <w:p w:rsidR="00F12EBF" w:rsidRPr="00F12EBF" w:rsidRDefault="00F12EBF" w:rsidP="00F12E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2EBF">
        <w:rPr>
          <w:rFonts w:ascii="Arial" w:eastAsia="Times New Roman" w:hAnsi="Arial" w:cs="Arial"/>
          <w:sz w:val="24"/>
          <w:szCs w:val="24"/>
          <w:lang w:eastAsia="ru-RU"/>
        </w:rPr>
        <w:t>Межвидовая конкуренция может играть важную роль в формировании облика природного сообщества. Порождая и закрепляя разнообразие организмов, конкуренция способствует повышению устойчивости сообществ, более эффективному использованию имеющихся ресурсов.</w:t>
      </w:r>
    </w:p>
    <w:p w:rsidR="00F12EBF" w:rsidRPr="00F12EBF" w:rsidRDefault="00F12EBF" w:rsidP="00F12E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2EBF" w:rsidRPr="00F12EBF" w:rsidSect="004E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B5"/>
    <w:multiLevelType w:val="multilevel"/>
    <w:tmpl w:val="F91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7BD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4EA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47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595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2EBF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0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64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17707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2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304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310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3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5006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851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6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9036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109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50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603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4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57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2020-11-11T06:28:00Z</dcterms:created>
  <dcterms:modified xsi:type="dcterms:W3CDTF">2020-11-11T06:28:00Z</dcterms:modified>
</cp:coreProperties>
</file>