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Владимир Сергеевич Тельминов </w:t>
      </w:r>
    </w:p>
    <w:p w:rsidR="00887541" w:rsidRPr="002B4A08" w:rsidRDefault="009779E3" w:rsidP="002B4A08">
      <w:pPr>
        <w:spacing w:before="20" w:line="240" w:lineRule="auto"/>
        <w:ind w:left="4536"/>
        <w:rPr>
          <w:rFonts w:ascii="Times New Roman" w:hAnsi="Times New Roman" w:cs="Times New Roman"/>
          <w:position w:val="6"/>
          <w:sz w:val="28"/>
          <w:szCs w:val="24"/>
        </w:rPr>
      </w:pPr>
      <w:r>
        <w:rPr>
          <w:rFonts w:ascii="Times New Roman" w:hAnsi="Times New Roman" w:cs="Times New Roman"/>
          <w:b/>
          <w:position w:val="6"/>
          <w:sz w:val="28"/>
          <w:szCs w:val="24"/>
        </w:rPr>
        <w:t>Группа Т</w:t>
      </w:r>
      <w:r w:rsidR="00887541" w:rsidRPr="002B4A08">
        <w:rPr>
          <w:rFonts w:ascii="Times New Roman" w:hAnsi="Times New Roman" w:cs="Times New Roman"/>
          <w:b/>
          <w:position w:val="6"/>
          <w:sz w:val="28"/>
          <w:szCs w:val="24"/>
        </w:rPr>
        <w:t>-</w:t>
      </w:r>
      <w:r w:rsidR="004009B8">
        <w:rPr>
          <w:rFonts w:ascii="Times New Roman" w:hAnsi="Times New Roman" w:cs="Times New Roman"/>
          <w:b/>
          <w:position w:val="6"/>
          <w:sz w:val="28"/>
          <w:szCs w:val="24"/>
        </w:rPr>
        <w:t>1</w:t>
      </w:r>
      <w:r>
        <w:rPr>
          <w:rFonts w:ascii="Times New Roman" w:hAnsi="Times New Roman" w:cs="Times New Roman"/>
          <w:b/>
          <w:position w:val="6"/>
          <w:sz w:val="28"/>
          <w:szCs w:val="24"/>
        </w:rPr>
        <w:t>2</w:t>
      </w:r>
      <w:r w:rsidR="00887541"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, </w:t>
      </w:r>
      <w:r w:rsidR="004009B8">
        <w:rPr>
          <w:rFonts w:ascii="Times New Roman" w:hAnsi="Times New Roman" w:cs="Times New Roman"/>
          <w:position w:val="6"/>
          <w:sz w:val="28"/>
          <w:szCs w:val="24"/>
        </w:rPr>
        <w:t>1</w:t>
      </w:r>
      <w:r w:rsidR="00887541" w:rsidRPr="002B4A08">
        <w:rPr>
          <w:rFonts w:ascii="Times New Roman" w:hAnsi="Times New Roman" w:cs="Times New Roman"/>
          <w:position w:val="6"/>
          <w:sz w:val="28"/>
          <w:szCs w:val="24"/>
        </w:rPr>
        <w:t>-й курс</w:t>
      </w:r>
    </w:p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Дисциплина: </w:t>
      </w:r>
      <w:r w:rsidR="004009B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ОДБ.06 </w:t>
      </w: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 «</w:t>
      </w:r>
      <w:r w:rsidR="004009B8">
        <w:rPr>
          <w:rFonts w:ascii="Times New Roman" w:hAnsi="Times New Roman" w:cs="Times New Roman"/>
          <w:b/>
          <w:position w:val="6"/>
          <w:sz w:val="28"/>
          <w:szCs w:val="24"/>
        </w:rPr>
        <w:t>Основы б</w:t>
      </w: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>езопасност</w:t>
      </w:r>
      <w:r w:rsidR="004009B8">
        <w:rPr>
          <w:rFonts w:ascii="Times New Roman" w:hAnsi="Times New Roman" w:cs="Times New Roman"/>
          <w:b/>
          <w:position w:val="6"/>
          <w:sz w:val="28"/>
          <w:szCs w:val="24"/>
        </w:rPr>
        <w:t>и</w:t>
      </w: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 жизнедеятельности»</w:t>
      </w:r>
    </w:p>
    <w:p w:rsidR="00887541" w:rsidRDefault="004A5D72" w:rsidP="002B4A08">
      <w:pPr>
        <w:spacing w:before="20" w:line="240" w:lineRule="auto"/>
        <w:ind w:left="4536"/>
        <w:rPr>
          <w:rFonts w:ascii="Times New Roman" w:hAnsi="Times New Roman" w:cs="Times New Roman"/>
          <w:position w:val="6"/>
          <w:sz w:val="28"/>
          <w:szCs w:val="24"/>
        </w:rPr>
      </w:pPr>
      <w:r>
        <w:rPr>
          <w:rFonts w:ascii="Times New Roman" w:hAnsi="Times New Roman" w:cs="Times New Roman"/>
          <w:position w:val="6"/>
          <w:sz w:val="28"/>
          <w:szCs w:val="24"/>
        </w:rPr>
        <w:t>17</w:t>
      </w:r>
      <w:r w:rsidR="009779E3">
        <w:rPr>
          <w:rFonts w:ascii="Times New Roman" w:hAnsi="Times New Roman" w:cs="Times New Roman"/>
          <w:position w:val="6"/>
          <w:sz w:val="28"/>
          <w:szCs w:val="24"/>
        </w:rPr>
        <w:t xml:space="preserve"> </w:t>
      </w:r>
      <w:r>
        <w:rPr>
          <w:rFonts w:ascii="Times New Roman" w:hAnsi="Times New Roman" w:cs="Times New Roman"/>
          <w:position w:val="6"/>
          <w:sz w:val="28"/>
          <w:szCs w:val="24"/>
        </w:rPr>
        <w:t>нояб</w:t>
      </w:r>
      <w:r w:rsidR="009779E3">
        <w:rPr>
          <w:rFonts w:ascii="Times New Roman" w:hAnsi="Times New Roman" w:cs="Times New Roman"/>
          <w:position w:val="6"/>
          <w:sz w:val="28"/>
          <w:szCs w:val="24"/>
        </w:rPr>
        <w:t>ря</w:t>
      </w:r>
      <w:r w:rsidR="00887541"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 2020г. Лекция </w:t>
      </w:r>
    </w:p>
    <w:p w:rsidR="009779E3" w:rsidRDefault="009779E3" w:rsidP="009779E3">
      <w:pPr>
        <w:spacing w:before="20" w:line="240" w:lineRule="auto"/>
        <w:rPr>
          <w:rFonts w:ascii="Times New Roman" w:hAnsi="Times New Roman" w:cs="Times New Roman"/>
          <w:position w:val="6"/>
          <w:sz w:val="28"/>
          <w:szCs w:val="24"/>
        </w:rPr>
      </w:pPr>
      <w:r>
        <w:rPr>
          <w:rFonts w:ascii="Times New Roman" w:hAnsi="Times New Roman" w:cs="Times New Roman"/>
          <w:position w:val="6"/>
          <w:sz w:val="28"/>
          <w:szCs w:val="24"/>
        </w:rPr>
        <w:t xml:space="preserve">Ход работы: </w:t>
      </w:r>
    </w:p>
    <w:p w:rsidR="009779E3" w:rsidRDefault="009779E3" w:rsidP="009779E3">
      <w:pPr>
        <w:pStyle w:val="a8"/>
        <w:numPr>
          <w:ilvl w:val="0"/>
          <w:numId w:val="2"/>
        </w:numPr>
        <w:spacing w:before="20" w:line="240" w:lineRule="auto"/>
        <w:rPr>
          <w:rFonts w:ascii="Times New Roman" w:hAnsi="Times New Roman" w:cs="Times New Roman"/>
          <w:position w:val="6"/>
          <w:sz w:val="28"/>
          <w:szCs w:val="24"/>
        </w:rPr>
      </w:pPr>
      <w:r>
        <w:rPr>
          <w:rFonts w:ascii="Times New Roman" w:hAnsi="Times New Roman" w:cs="Times New Roman"/>
          <w:position w:val="6"/>
          <w:sz w:val="28"/>
          <w:szCs w:val="24"/>
        </w:rPr>
        <w:t>Изучить лекцию</w:t>
      </w:r>
    </w:p>
    <w:p w:rsidR="009779E3" w:rsidRDefault="009779E3" w:rsidP="009779E3">
      <w:pPr>
        <w:pStyle w:val="a8"/>
        <w:numPr>
          <w:ilvl w:val="0"/>
          <w:numId w:val="2"/>
        </w:numPr>
        <w:spacing w:before="20" w:line="240" w:lineRule="auto"/>
        <w:rPr>
          <w:rFonts w:ascii="Times New Roman" w:hAnsi="Times New Roman" w:cs="Times New Roman"/>
          <w:position w:val="6"/>
          <w:sz w:val="28"/>
          <w:szCs w:val="24"/>
        </w:rPr>
      </w:pPr>
      <w:r>
        <w:rPr>
          <w:rFonts w:ascii="Times New Roman" w:hAnsi="Times New Roman" w:cs="Times New Roman"/>
          <w:position w:val="6"/>
          <w:sz w:val="28"/>
          <w:szCs w:val="24"/>
        </w:rPr>
        <w:t>Составить конспект</w:t>
      </w:r>
    </w:p>
    <w:p w:rsidR="009779E3" w:rsidRPr="009779E3" w:rsidRDefault="009779E3" w:rsidP="009779E3">
      <w:pPr>
        <w:spacing w:before="20" w:line="240" w:lineRule="auto"/>
        <w:rPr>
          <w:rFonts w:ascii="Times New Roman" w:hAnsi="Times New Roman" w:cs="Times New Roman"/>
          <w:position w:val="6"/>
          <w:sz w:val="28"/>
          <w:szCs w:val="24"/>
        </w:rPr>
      </w:pPr>
      <w:r>
        <w:rPr>
          <w:rFonts w:ascii="Times New Roman" w:hAnsi="Times New Roman" w:cs="Times New Roman"/>
          <w:position w:val="6"/>
          <w:sz w:val="28"/>
          <w:szCs w:val="24"/>
        </w:rPr>
        <w:t xml:space="preserve">Задания присылать на </w:t>
      </w:r>
      <w:proofErr w:type="spellStart"/>
      <w:r>
        <w:rPr>
          <w:rFonts w:ascii="Times New Roman" w:hAnsi="Times New Roman" w:cs="Times New Roman"/>
          <w:position w:val="6"/>
          <w:sz w:val="28"/>
          <w:szCs w:val="24"/>
        </w:rPr>
        <w:t>эл</w:t>
      </w:r>
      <w:proofErr w:type="spellEnd"/>
      <w:r>
        <w:rPr>
          <w:rFonts w:ascii="Times New Roman" w:hAnsi="Times New Roman" w:cs="Times New Roman"/>
          <w:position w:val="6"/>
          <w:sz w:val="28"/>
          <w:szCs w:val="24"/>
        </w:rPr>
        <w:t xml:space="preserve">. почту: </w:t>
      </w:r>
      <w:hyperlink r:id="rId5" w:history="1">
        <w:r w:rsidRPr="00975A3F">
          <w:rPr>
            <w:rStyle w:val="a5"/>
            <w:rFonts w:ascii="Times New Roman" w:hAnsi="Times New Roman" w:cs="Times New Roman"/>
            <w:position w:val="6"/>
            <w:sz w:val="28"/>
            <w:szCs w:val="24"/>
            <w:lang w:val="en-US"/>
          </w:rPr>
          <w:t>nestergrigor</w:t>
        </w:r>
        <w:r w:rsidRPr="009779E3">
          <w:rPr>
            <w:rStyle w:val="a5"/>
            <w:rFonts w:ascii="Times New Roman" w:hAnsi="Times New Roman" w:cs="Times New Roman"/>
            <w:position w:val="6"/>
            <w:sz w:val="28"/>
            <w:szCs w:val="24"/>
          </w:rPr>
          <w:t>@</w:t>
        </w:r>
        <w:r w:rsidRPr="00975A3F">
          <w:rPr>
            <w:rStyle w:val="a5"/>
            <w:rFonts w:ascii="Times New Roman" w:hAnsi="Times New Roman" w:cs="Times New Roman"/>
            <w:position w:val="6"/>
            <w:sz w:val="28"/>
            <w:szCs w:val="24"/>
            <w:lang w:val="en-US"/>
          </w:rPr>
          <w:t>gmail</w:t>
        </w:r>
        <w:r w:rsidRPr="009779E3">
          <w:rPr>
            <w:rStyle w:val="a5"/>
            <w:rFonts w:ascii="Times New Roman" w:hAnsi="Times New Roman" w:cs="Times New Roman"/>
            <w:position w:val="6"/>
            <w:sz w:val="28"/>
            <w:szCs w:val="24"/>
          </w:rPr>
          <w:t>.</w:t>
        </w:r>
        <w:r w:rsidRPr="00975A3F">
          <w:rPr>
            <w:rStyle w:val="a5"/>
            <w:rFonts w:ascii="Times New Roman" w:hAnsi="Times New Roman" w:cs="Times New Roman"/>
            <w:position w:val="6"/>
            <w:sz w:val="28"/>
            <w:szCs w:val="24"/>
            <w:lang w:val="en-US"/>
          </w:rPr>
          <w:t>com</w:t>
        </w:r>
      </w:hyperlink>
      <w:r w:rsidRPr="009779E3">
        <w:rPr>
          <w:rFonts w:ascii="Times New Roman" w:hAnsi="Times New Roman" w:cs="Times New Roman"/>
          <w:position w:val="6"/>
          <w:sz w:val="28"/>
          <w:szCs w:val="24"/>
        </w:rPr>
        <w:t xml:space="preserve"> </w:t>
      </w:r>
    </w:p>
    <w:p w:rsidR="004A5D72" w:rsidRDefault="004A5D72" w:rsidP="004A5D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Тема:</w:t>
      </w:r>
      <w:r>
        <w:rPr>
          <w:color w:val="000000"/>
          <w:sz w:val="21"/>
          <w:szCs w:val="21"/>
        </w:rPr>
        <w:t> Брак и семья. Культура брачных отношений</w:t>
      </w:r>
    </w:p>
    <w:p w:rsidR="004A5D72" w:rsidRDefault="004A5D72" w:rsidP="004A5D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1"/>
          <w:szCs w:val="21"/>
        </w:rPr>
        <w:t xml:space="preserve">Брак — семейный союз мужчины и женщины, порождающий их права и обязанности по отношению друг к другу и к детям. В большинстве современных государств закон требует соответствующего оформления (регистрации) брака в специальных государственных органах; наряду с этим в некоторых государствах правовое значение придается также браку, заключенному по религиозным обрядам. В некоторых государствах (напр., во Франции) при оформлении брака нередко заключается брачный контракт. В Российской Федерации признается только брак, заключенный в государственных органах записи актов гражданского состояния (загсах). До 1944 к </w:t>
      </w:r>
      <w:proofErr w:type="gramStart"/>
      <w:r>
        <w:rPr>
          <w:color w:val="333333"/>
          <w:sz w:val="21"/>
          <w:szCs w:val="21"/>
        </w:rPr>
        <w:t>зарегистрированному</w:t>
      </w:r>
      <w:proofErr w:type="gramEnd"/>
      <w:r>
        <w:rPr>
          <w:color w:val="333333"/>
          <w:sz w:val="21"/>
          <w:szCs w:val="21"/>
        </w:rPr>
        <w:t xml:space="preserve"> приравнивался т. н. фактический (незарегистрированный) брак.</w:t>
      </w:r>
    </w:p>
    <w:p w:rsidR="004A5D72" w:rsidRDefault="004A5D72" w:rsidP="004A5D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Виды брака:</w:t>
      </w:r>
    </w:p>
    <w:p w:rsidR="004A5D72" w:rsidRDefault="004A5D72" w:rsidP="004A5D7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Церковный брак</w:t>
      </w:r>
      <w:r>
        <w:rPr>
          <w:color w:val="333333"/>
          <w:sz w:val="21"/>
          <w:szCs w:val="21"/>
        </w:rPr>
        <w:t xml:space="preserve"> — освящённый какой-либо церковью брак. Во многих странах имеет юридическую силу, в некоторых является единственной легальной формой брака. Другие государства, в том числе и Россия, в настоящее время не признают юридической силы церковного брака, поэтому священники перед его заключением рекомендуют провести регистрацию в органах </w:t>
      </w:r>
      <w:proofErr w:type="spellStart"/>
      <w:r>
        <w:rPr>
          <w:color w:val="333333"/>
          <w:sz w:val="21"/>
          <w:szCs w:val="21"/>
        </w:rPr>
        <w:t>ЗАГСа</w:t>
      </w:r>
      <w:proofErr w:type="spellEnd"/>
      <w:r>
        <w:rPr>
          <w:color w:val="333333"/>
          <w:sz w:val="21"/>
          <w:szCs w:val="21"/>
        </w:rPr>
        <w:t>. В Православии и в Католичестве бракосочетание составляет одно из Таинств — Венчание.</w:t>
      </w:r>
    </w:p>
    <w:p w:rsidR="004A5D72" w:rsidRDefault="004A5D72" w:rsidP="004A5D7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Мезальянс</w:t>
      </w:r>
      <w:r>
        <w:rPr>
          <w:color w:val="333333"/>
          <w:sz w:val="21"/>
          <w:szCs w:val="21"/>
        </w:rPr>
        <w:t> — брак между лицами неравного положения.</w:t>
      </w:r>
    </w:p>
    <w:p w:rsidR="004A5D72" w:rsidRDefault="004A5D72" w:rsidP="004A5D7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Морганатический брак</w:t>
      </w:r>
      <w:r>
        <w:rPr>
          <w:color w:val="333333"/>
          <w:sz w:val="21"/>
          <w:szCs w:val="21"/>
        </w:rPr>
        <w:t> — разновидность мезальянса, в результате которого лицо низшего социального положения не повышает его. В настоящее время это понятие сохранилось в династических регламентах и законах ряда стран.</w:t>
      </w:r>
    </w:p>
    <w:p w:rsidR="004A5D72" w:rsidRDefault="004A5D72" w:rsidP="004A5D7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Гражданский брак</w:t>
      </w:r>
      <w:r>
        <w:rPr>
          <w:color w:val="333333"/>
          <w:sz w:val="21"/>
          <w:szCs w:val="21"/>
        </w:rPr>
        <w:t> — брак, оформленный в соответствующих органах государственной власти без участия церкви. В РФ единственно возможный вид брака. Также гражданским браком часто неправильно называется фактический брак.</w:t>
      </w:r>
    </w:p>
    <w:p w:rsidR="004A5D72" w:rsidRDefault="004A5D72" w:rsidP="004A5D7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Временный брак</w:t>
      </w:r>
      <w:r>
        <w:rPr>
          <w:color w:val="333333"/>
          <w:sz w:val="21"/>
          <w:szCs w:val="21"/>
        </w:rPr>
        <w:t xml:space="preserve"> — в отдельных странах законодательство признаёт его юридическую силу. Продолжительность определяется соглашением сторон и устанавливается в брачном договоре. Одновременно устанавливается размер выкупа, который супруг передаёт жене в таком браке. По истечении срока, на который он был заключён, </w:t>
      </w:r>
      <w:proofErr w:type="gramStart"/>
      <w:r>
        <w:rPr>
          <w:color w:val="333333"/>
          <w:sz w:val="21"/>
          <w:szCs w:val="21"/>
        </w:rPr>
        <w:t>брак</w:t>
      </w:r>
      <w:proofErr w:type="gramEnd"/>
      <w:r>
        <w:rPr>
          <w:color w:val="333333"/>
          <w:sz w:val="21"/>
          <w:szCs w:val="21"/>
        </w:rPr>
        <w:t xml:space="preserve"> и всякие правовые отношения между супругами считаются прекратившимися.</w:t>
      </w:r>
    </w:p>
    <w:p w:rsidR="004A5D72" w:rsidRDefault="004A5D72" w:rsidP="004A5D7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Фактический брак</w:t>
      </w:r>
      <w:r>
        <w:rPr>
          <w:color w:val="333333"/>
          <w:sz w:val="21"/>
          <w:szCs w:val="21"/>
        </w:rPr>
        <w:t xml:space="preserve"> (в российском праве — сожительство) или незарегистрированный брак, часто неправильно называемый «гражданским» — отношения между партнёрами-«супругами», не оформленные в установленном законом порядке. Даже при ведении общего хозяйства и/или наличии общих детей признаётся не всеми религиозными направлениями. В СССР юридически признавался в 1926—1944 гг. Согласно ныне действующему Семейному кодексу РФ, незарегистрированное совместное проживание мужчины и женщины не порождает брачных прав и обязанностей, хотя права </w:t>
      </w:r>
      <w:r>
        <w:rPr>
          <w:color w:val="333333"/>
          <w:sz w:val="21"/>
          <w:szCs w:val="21"/>
        </w:rPr>
        <w:lastRenderedPageBreak/>
        <w:t>детей, рождённых в браке, не отличаются от прав детей, рождённых вне брака. Законодательством некоторых зарубежных стран признаётся на правах конкубината.</w:t>
      </w:r>
    </w:p>
    <w:p w:rsidR="004A5D72" w:rsidRDefault="004A5D72" w:rsidP="004A5D7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Фиктивный брак</w:t>
      </w:r>
      <w:r>
        <w:rPr>
          <w:color w:val="333333"/>
          <w:sz w:val="21"/>
          <w:szCs w:val="21"/>
        </w:rPr>
        <w:t> — притворная регистрация брака без намерения обеих сторон или одной из них создать семью. Доказанное отсутствие намерения создать семью в России является основанием для признания брака недействительным. Фиктивный брак может заключаться по разным мотивам: перспектива получения жилой площади, постоянной регистрации, наследования имущества в случае смерти престарелого супруга, получение пенсии, другие корыстные и иные цели.</w:t>
      </w:r>
    </w:p>
    <w:p w:rsidR="004A5D72" w:rsidRDefault="004A5D72" w:rsidP="004A5D7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Полигиния</w:t>
      </w:r>
      <w:r>
        <w:rPr>
          <w:color w:val="333333"/>
          <w:sz w:val="21"/>
          <w:szCs w:val="21"/>
        </w:rPr>
        <w:t xml:space="preserve"> — одновременное состояние мужчины в браке с несколькими женщинами. Конечно, брак заключается мужчиной с каждой из женщин отдельно, причём возможны градации. В шариате есть ограничение на количество жён — не более четырёх. Все остальные жительницы гарема жёнами не считаются, однако у них есть определённые гарантии (от хозяина гарема) признания ребёнка в случае его рождения. Тем не </w:t>
      </w:r>
      <w:proofErr w:type="gramStart"/>
      <w:r>
        <w:rPr>
          <w:color w:val="333333"/>
          <w:sz w:val="21"/>
          <w:szCs w:val="21"/>
        </w:rPr>
        <w:t>менее</w:t>
      </w:r>
      <w:proofErr w:type="gramEnd"/>
      <w:r>
        <w:rPr>
          <w:color w:val="333333"/>
          <w:sz w:val="21"/>
          <w:szCs w:val="21"/>
        </w:rPr>
        <w:t xml:space="preserve"> их положение существенно ниже, чем у жён, и скорее напоминает рабство.</w:t>
      </w:r>
    </w:p>
    <w:p w:rsidR="004A5D72" w:rsidRDefault="004A5D72" w:rsidP="004A5D7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Полиандрия</w:t>
      </w:r>
      <w:r>
        <w:rPr>
          <w:color w:val="333333"/>
          <w:sz w:val="21"/>
          <w:szCs w:val="21"/>
        </w:rPr>
        <w:t xml:space="preserve"> — одновременное состояние женщины в браке с несколькими мужчинами. Встречается редко, например, у народов Тибета, Гавайских островов. </w:t>
      </w:r>
      <w:proofErr w:type="gramStart"/>
      <w:r>
        <w:rPr>
          <w:color w:val="333333"/>
          <w:sz w:val="21"/>
          <w:szCs w:val="21"/>
        </w:rPr>
        <w:t>Следы полиандрии замечены в «Махабхарате» (5+1:</w:t>
      </w:r>
      <w:proofErr w:type="gramEnd"/>
      <w:r>
        <w:rPr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color w:val="333333"/>
          <w:sz w:val="21"/>
          <w:szCs w:val="21"/>
        </w:rPr>
        <w:t>Драупади</w:t>
      </w:r>
      <w:proofErr w:type="spellEnd"/>
      <w:r>
        <w:rPr>
          <w:color w:val="333333"/>
          <w:sz w:val="21"/>
          <w:szCs w:val="21"/>
        </w:rPr>
        <w:t xml:space="preserve"> была женой всех братьев </w:t>
      </w:r>
      <w:proofErr w:type="spellStart"/>
      <w:r>
        <w:rPr>
          <w:color w:val="333333"/>
          <w:sz w:val="21"/>
          <w:szCs w:val="21"/>
        </w:rPr>
        <w:t>Пандавов</w:t>
      </w:r>
      <w:proofErr w:type="spellEnd"/>
      <w:r>
        <w:rPr>
          <w:color w:val="333333"/>
          <w:sz w:val="21"/>
          <w:szCs w:val="21"/>
        </w:rPr>
        <w:t>).</w:t>
      </w:r>
      <w:proofErr w:type="gramEnd"/>
    </w:p>
    <w:p w:rsidR="004A5D72" w:rsidRDefault="004A5D72" w:rsidP="004A5D7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Групповой брак</w:t>
      </w:r>
      <w:r>
        <w:rPr>
          <w:color w:val="333333"/>
          <w:sz w:val="21"/>
          <w:szCs w:val="21"/>
        </w:rPr>
        <w:t> — сожительство нескольких женщин с несколькими мужчинами. В наше время является формой экспериментов молодёжи. В русском языке называется «шведской семьёй», хотя сами шведы выступают против такого определения. Ранее многие учёные утверждали, что групповой брак существовал в первобытном обществе при матриархате и предшествовал институту парного брака; в настоящее время эта теория промискуитета считается весьма сомнительной.</w:t>
      </w:r>
    </w:p>
    <w:p w:rsidR="004A5D72" w:rsidRDefault="004A5D72" w:rsidP="004A5D7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Однополый брак</w:t>
      </w:r>
      <w:r>
        <w:rPr>
          <w:color w:val="333333"/>
          <w:sz w:val="21"/>
          <w:szCs w:val="21"/>
        </w:rPr>
        <w:t xml:space="preserve"> — сожительство гомосексуальной пары. </w:t>
      </w:r>
      <w:proofErr w:type="gramStart"/>
      <w:r>
        <w:rPr>
          <w:color w:val="333333"/>
          <w:sz w:val="21"/>
          <w:szCs w:val="21"/>
        </w:rPr>
        <w:t>Во многих странах Запада (Дания, Норвегия, Швеция, Гренландия, Исландия, Испания, Нидерланды, Франция, Бельгия, Германия, Финляндия, Люксембург, Новая Зеландия, Великобритания и Северная Ирландия, Чехия, Швейцария с 2007 года), а также некоторых регионах стран Северной и Южной Америки однополые пары могут заключать брак.</w:t>
      </w:r>
      <w:proofErr w:type="gramEnd"/>
      <w:r>
        <w:rPr>
          <w:color w:val="333333"/>
          <w:sz w:val="21"/>
          <w:szCs w:val="21"/>
        </w:rPr>
        <w:t xml:space="preserve"> Некоторые церкви и синагоги также признают гомосексуальный брак (например, Шведская епископальная церковь и </w:t>
      </w:r>
      <w:proofErr w:type="spellStart"/>
      <w:r>
        <w:rPr>
          <w:color w:val="333333"/>
          <w:sz w:val="21"/>
          <w:szCs w:val="21"/>
        </w:rPr>
        <w:t>реконструктивистская</w:t>
      </w:r>
      <w:proofErr w:type="spellEnd"/>
      <w:r>
        <w:rPr>
          <w:color w:val="333333"/>
          <w:sz w:val="21"/>
          <w:szCs w:val="21"/>
        </w:rPr>
        <w:t xml:space="preserve"> ветвь иудаизма). В соответствующих национальных языках и законодательствах используется то же слово, которое переводится на русский язык как «брак»; заключение такого союза порождает сходные с браком юридические последствия (например, ПАКС во Франции). Впрочем, из этих последствий есть ряд естественных исключений, поскольку в таком союзе, как и в бездетном гетеросексуальном союзе, не может быть общих биологических детей (но могут быть приёмные). В большинстве стран, в том числе и в России, однополые браки пока не признаются и не регистрируются.</w:t>
      </w:r>
    </w:p>
    <w:p w:rsidR="004A5D72" w:rsidRDefault="004A5D72" w:rsidP="004A5D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Семья́</w:t>
      </w:r>
      <w:r>
        <w:rPr>
          <w:color w:val="333333"/>
          <w:sz w:val="21"/>
          <w:szCs w:val="21"/>
        </w:rPr>
        <w:t xml:space="preserve"> — социальная </w:t>
      </w:r>
      <w:proofErr w:type="spellStart"/>
      <w:r>
        <w:rPr>
          <w:color w:val="333333"/>
          <w:sz w:val="21"/>
          <w:szCs w:val="21"/>
        </w:rPr>
        <w:t>группа</w:t>
      </w:r>
      <w:proofErr w:type="gramStart"/>
      <w:r>
        <w:rPr>
          <w:color w:val="333333"/>
          <w:sz w:val="21"/>
          <w:szCs w:val="21"/>
        </w:rPr>
        <w:t>,о</w:t>
      </w:r>
      <w:proofErr w:type="gramEnd"/>
      <w:r>
        <w:rPr>
          <w:color w:val="333333"/>
          <w:sz w:val="21"/>
          <w:szCs w:val="21"/>
        </w:rPr>
        <w:t>бладающая</w:t>
      </w:r>
      <w:proofErr w:type="spellEnd"/>
      <w:r>
        <w:rPr>
          <w:color w:val="333333"/>
          <w:sz w:val="21"/>
          <w:szCs w:val="21"/>
        </w:rPr>
        <w:t xml:space="preserve"> исторически определенной организацией, члены которой связаны брачными или родственными отношениями (а также отношениями по взятию детей на воспитание), общностью быта, взаимной моральной ответственностью, и социальная необходимость которой обусловлена потребностью общества в физическом и духовном воспроизводстве населения.</w:t>
      </w:r>
    </w:p>
    <w:p w:rsidR="004A5D72" w:rsidRDefault="004A5D72" w:rsidP="004A5D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Слово «Семья»</w:t>
      </w:r>
      <w:r>
        <w:rPr>
          <w:color w:val="333333"/>
          <w:sz w:val="21"/>
          <w:szCs w:val="21"/>
        </w:rPr>
        <w:t> восходит к корню «сем», имеющему отношение к семени и продолжению рода, то есть рождению и воспитанию детей, которое традиционно считается основным предназначением создания семьи. Иногда для обозначения семьи или родословной используется латинское слово </w:t>
      </w:r>
      <w:r>
        <w:rPr>
          <w:b/>
          <w:bCs/>
          <w:color w:val="333333"/>
          <w:sz w:val="21"/>
          <w:szCs w:val="21"/>
        </w:rPr>
        <w:t>«фамилия»,</w:t>
      </w:r>
      <w:r>
        <w:rPr>
          <w:color w:val="333333"/>
          <w:sz w:val="21"/>
          <w:szCs w:val="21"/>
        </w:rPr>
        <w:t> которое в русском языке в первую очередь обозначает «общее имя для членов семьи»</w:t>
      </w:r>
    </w:p>
    <w:p w:rsidR="004A5D72" w:rsidRDefault="004A5D72" w:rsidP="004A5D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Типы семьи и её организации</w:t>
      </w:r>
    </w:p>
    <w:p w:rsidR="004A5D72" w:rsidRDefault="004A5D72" w:rsidP="004A5D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1"/>
          <w:szCs w:val="21"/>
        </w:rPr>
        <w:t>При комплексном изучении семейной структуры они рассматриваются в комплексном сочетании. С демографической точки зрения выделяется несколько типов семьи и её организации.</w:t>
      </w:r>
    </w:p>
    <w:p w:rsidR="004A5D72" w:rsidRDefault="004A5D72" w:rsidP="004A5D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1"/>
          <w:szCs w:val="21"/>
        </w:rPr>
        <w:t>В зависимости от форм брака:</w:t>
      </w:r>
    </w:p>
    <w:p w:rsidR="004A5D72" w:rsidRDefault="004A5D72" w:rsidP="004A5D7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1"/>
          <w:szCs w:val="21"/>
        </w:rPr>
        <w:t>моногамная семья — состоящая из двух партнёров</w:t>
      </w:r>
    </w:p>
    <w:p w:rsidR="004A5D72" w:rsidRDefault="004A5D72" w:rsidP="004A5D7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1"/>
          <w:szCs w:val="21"/>
        </w:rPr>
        <w:t>полигамная семья — один из супругов имеет несколько брачных партнёров</w:t>
      </w:r>
    </w:p>
    <w:p w:rsidR="004A5D72" w:rsidRDefault="004A5D72" w:rsidP="004A5D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1"/>
          <w:szCs w:val="21"/>
        </w:rPr>
        <w:t>В зависимости от числа поколений в семье:</w:t>
      </w:r>
    </w:p>
    <w:p w:rsidR="004A5D72" w:rsidRDefault="004A5D72" w:rsidP="004A5D7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1"/>
          <w:szCs w:val="21"/>
        </w:rPr>
        <w:t>сложные — в них совместно проживает несколько поколений родственников</w:t>
      </w:r>
    </w:p>
    <w:p w:rsidR="004A5D72" w:rsidRDefault="004A5D72" w:rsidP="004A5D7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1"/>
          <w:szCs w:val="21"/>
        </w:rPr>
        <w:lastRenderedPageBreak/>
        <w:t xml:space="preserve">простые — </w:t>
      </w:r>
      <w:proofErr w:type="spellStart"/>
      <w:r>
        <w:rPr>
          <w:color w:val="333333"/>
          <w:sz w:val="21"/>
          <w:szCs w:val="21"/>
        </w:rPr>
        <w:t>однопоколенные</w:t>
      </w:r>
      <w:proofErr w:type="spellEnd"/>
      <w:r>
        <w:rPr>
          <w:color w:val="333333"/>
          <w:sz w:val="21"/>
          <w:szCs w:val="21"/>
        </w:rPr>
        <w:t xml:space="preserve"> семьи, прежде всего — супружеские пары с не состоящими в браке детьми (</w:t>
      </w:r>
      <w:proofErr w:type="spellStart"/>
      <w:r>
        <w:rPr>
          <w:color w:val="333333"/>
          <w:sz w:val="21"/>
          <w:szCs w:val="21"/>
        </w:rPr>
        <w:t>нуклеарные</w:t>
      </w:r>
      <w:proofErr w:type="spellEnd"/>
      <w:r>
        <w:rPr>
          <w:color w:val="333333"/>
          <w:sz w:val="21"/>
          <w:szCs w:val="21"/>
        </w:rPr>
        <w:t xml:space="preserve"> семьи). Это основная ячейка воспроизводства населения.</w:t>
      </w:r>
    </w:p>
    <w:p w:rsidR="004A5D72" w:rsidRDefault="004A5D72" w:rsidP="004A5D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1"/>
          <w:szCs w:val="21"/>
        </w:rPr>
        <w:t>Также выделяются:</w:t>
      </w:r>
    </w:p>
    <w:p w:rsidR="004A5D72" w:rsidRDefault="004A5D72" w:rsidP="004A5D7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1"/>
          <w:szCs w:val="21"/>
        </w:rPr>
        <w:t xml:space="preserve">Полная семья — семья с обоими супругами; неполная — если отсутствует один из супругов. </w:t>
      </w:r>
      <w:proofErr w:type="gramStart"/>
      <w:r>
        <w:rPr>
          <w:color w:val="333333"/>
          <w:sz w:val="21"/>
          <w:szCs w:val="21"/>
        </w:rPr>
        <w:t>Возможна</w:t>
      </w:r>
      <w:proofErr w:type="gram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типологизация</w:t>
      </w:r>
      <w:proofErr w:type="spellEnd"/>
      <w:r>
        <w:rPr>
          <w:color w:val="333333"/>
          <w:sz w:val="21"/>
          <w:szCs w:val="21"/>
        </w:rPr>
        <w:t xml:space="preserve"> семей по числу входящих в состав семьи лиц, включая детей.</w:t>
      </w:r>
    </w:p>
    <w:p w:rsidR="004A5D72" w:rsidRDefault="004A5D72" w:rsidP="004A5D7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1"/>
          <w:szCs w:val="21"/>
        </w:rPr>
        <w:t>Эгалитарная семья — семья, основанная на равенстве супругов</w:t>
      </w:r>
    </w:p>
    <w:p w:rsidR="004A5D72" w:rsidRDefault="004A5D72" w:rsidP="004A5D7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1"/>
          <w:szCs w:val="21"/>
        </w:rPr>
        <w:t>Авторитарная семья — базируется на экономическом, психологическом и другом господстве одного из партнёров.</w:t>
      </w:r>
    </w:p>
    <w:p w:rsidR="00887541" w:rsidRPr="004009B8" w:rsidRDefault="00887541" w:rsidP="004A5D72">
      <w:pPr>
        <w:pStyle w:val="a3"/>
        <w:shd w:val="clear" w:color="auto" w:fill="FFFFFF"/>
        <w:spacing w:before="0" w:beforeAutospacing="0" w:after="240" w:afterAutospacing="0" w:line="343" w:lineRule="atLeast"/>
        <w:rPr>
          <w:position w:val="6"/>
          <w:sz w:val="20"/>
        </w:rPr>
      </w:pPr>
    </w:p>
    <w:sectPr w:rsidR="00887541" w:rsidRPr="004009B8" w:rsidSect="00CE02E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677"/>
    <w:multiLevelType w:val="multilevel"/>
    <w:tmpl w:val="2420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1787D"/>
    <w:multiLevelType w:val="multilevel"/>
    <w:tmpl w:val="2F8C5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969E3"/>
    <w:multiLevelType w:val="multilevel"/>
    <w:tmpl w:val="F100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B664DA"/>
    <w:multiLevelType w:val="multilevel"/>
    <w:tmpl w:val="A5809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504A9"/>
    <w:multiLevelType w:val="multilevel"/>
    <w:tmpl w:val="C6C6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2A5F1F"/>
    <w:multiLevelType w:val="multilevel"/>
    <w:tmpl w:val="C460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381EF5"/>
    <w:multiLevelType w:val="multilevel"/>
    <w:tmpl w:val="A7247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F5337E"/>
    <w:multiLevelType w:val="multilevel"/>
    <w:tmpl w:val="45289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3D14D8"/>
    <w:multiLevelType w:val="hybridMultilevel"/>
    <w:tmpl w:val="354C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10F42"/>
    <w:multiLevelType w:val="multilevel"/>
    <w:tmpl w:val="F216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6447ED"/>
    <w:multiLevelType w:val="multilevel"/>
    <w:tmpl w:val="35B8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B35F1C"/>
    <w:multiLevelType w:val="multilevel"/>
    <w:tmpl w:val="FB74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CF192C"/>
    <w:multiLevelType w:val="multilevel"/>
    <w:tmpl w:val="E198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1"/>
    <w:lvlOverride w:ilvl="0">
      <w:startOverride w:val="3"/>
    </w:lvlOverride>
  </w:num>
  <w:num w:numId="5">
    <w:abstractNumId w:val="7"/>
    <w:lvlOverride w:ilvl="0">
      <w:startOverride w:val="4"/>
    </w:lvlOverride>
  </w:num>
  <w:num w:numId="6">
    <w:abstractNumId w:val="6"/>
    <w:lvlOverride w:ilvl="0">
      <w:startOverride w:val="5"/>
    </w:lvlOverride>
  </w:num>
  <w:num w:numId="7">
    <w:abstractNumId w:val="3"/>
    <w:lvlOverride w:ilvl="0">
      <w:startOverride w:val="6"/>
    </w:lvlOverride>
  </w:num>
  <w:num w:numId="8">
    <w:abstractNumId w:val="10"/>
  </w:num>
  <w:num w:numId="9">
    <w:abstractNumId w:val="9"/>
  </w:num>
  <w:num w:numId="10">
    <w:abstractNumId w:val="5"/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541"/>
    <w:rsid w:val="001D7A39"/>
    <w:rsid w:val="0028556E"/>
    <w:rsid w:val="002B4A08"/>
    <w:rsid w:val="0038588A"/>
    <w:rsid w:val="004009B8"/>
    <w:rsid w:val="004A5D72"/>
    <w:rsid w:val="005E6191"/>
    <w:rsid w:val="005F465F"/>
    <w:rsid w:val="00887541"/>
    <w:rsid w:val="008C2F16"/>
    <w:rsid w:val="008D5EF5"/>
    <w:rsid w:val="009779E3"/>
    <w:rsid w:val="00AC56E1"/>
    <w:rsid w:val="00CE02E2"/>
    <w:rsid w:val="00E55A83"/>
    <w:rsid w:val="00EF1FD0"/>
    <w:rsid w:val="00F91DA9"/>
    <w:rsid w:val="00FC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7541"/>
    <w:rPr>
      <w:b/>
      <w:bCs/>
    </w:rPr>
  </w:style>
  <w:style w:type="character" w:styleId="a5">
    <w:name w:val="Hyperlink"/>
    <w:basedOn w:val="a0"/>
    <w:uiPriority w:val="99"/>
    <w:unhideWhenUsed/>
    <w:rsid w:val="008875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541"/>
    <w:rPr>
      <w:rFonts w:ascii="Tahoma" w:hAnsi="Tahoma" w:cs="Tahoma"/>
      <w:sz w:val="16"/>
      <w:szCs w:val="16"/>
    </w:rPr>
  </w:style>
  <w:style w:type="character" w:customStyle="1" w:styleId="cxdhlk">
    <w:name w:val="cxdhlk"/>
    <w:basedOn w:val="a0"/>
    <w:rsid w:val="004009B8"/>
  </w:style>
  <w:style w:type="paragraph" w:customStyle="1" w:styleId="ftvvlh">
    <w:name w:val="ftvvlh"/>
    <w:basedOn w:val="a"/>
    <w:rsid w:val="00400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77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6651">
                  <w:marLeft w:val="0"/>
                  <w:marRight w:val="0"/>
                  <w:marTop w:val="0"/>
                  <w:marBottom w:val="0"/>
                  <w:divBdr>
                    <w:top w:val="single" w:sz="6" w:space="0" w:color="DDDCDA"/>
                    <w:left w:val="single" w:sz="6" w:space="0" w:color="DDDCDA"/>
                    <w:bottom w:val="single" w:sz="6" w:space="0" w:color="DDDCDA"/>
                    <w:right w:val="single" w:sz="6" w:space="0" w:color="DDDCDA"/>
                  </w:divBdr>
                  <w:divsChild>
                    <w:div w:id="6060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4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4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70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0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0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28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65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53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43465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stergrig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Гриня</cp:lastModifiedBy>
  <cp:revision>2</cp:revision>
  <dcterms:created xsi:type="dcterms:W3CDTF">2020-11-18T15:59:00Z</dcterms:created>
  <dcterms:modified xsi:type="dcterms:W3CDTF">2020-11-18T15:59:00Z</dcterms:modified>
</cp:coreProperties>
</file>