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9E6154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E61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Дата: </w:t>
      </w:r>
      <w:r w:rsidR="009E6154" w:rsidRPr="009E61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10</w:t>
      </w:r>
      <w:r w:rsidRPr="009E61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  <w:r w:rsidR="00277B59" w:rsidRPr="009E61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="009733CE" w:rsidRPr="009E61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</w:t>
      </w:r>
      <w:r w:rsidRPr="009E61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.2020</w:t>
      </w:r>
      <w:r w:rsidR="009E6154" w:rsidRPr="009E61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– 11.12.20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27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E71FCA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5A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</w:t>
      </w:r>
    </w:p>
    <w:p w:rsidR="00A432BE" w:rsidRPr="009E6154" w:rsidRDefault="00A432BE" w:rsidP="00A432B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</w:t>
      </w:r>
      <w:r w:rsidRPr="009E61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9E6154" w:rsidRPr="009E6154">
        <w:rPr>
          <w:rFonts w:ascii="Times New Roman" w:hAnsi="Times New Roman" w:cs="Times New Roman"/>
          <w:sz w:val="24"/>
          <w:szCs w:val="24"/>
        </w:rPr>
        <w:t>Экономика как наука.</w:t>
      </w:r>
    </w:p>
    <w:p w:rsidR="00A432BE" w:rsidRDefault="00A432BE" w:rsidP="00A43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Ирина Владимировна </w:t>
      </w:r>
    </w:p>
    <w:p w:rsidR="00A432BE" w:rsidRDefault="00A432BE" w:rsidP="00A432B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33CE" w:rsidRPr="00F801BD" w:rsidRDefault="009733CE" w:rsidP="009E6154">
      <w:pPr>
        <w:spacing w:after="0" w:line="240" w:lineRule="auto"/>
      </w:pPr>
      <w:r w:rsidRPr="00461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1: </w:t>
      </w:r>
      <w:r w:rsidR="009E6154">
        <w:rPr>
          <w:rFonts w:ascii="Times New Roman" w:hAnsi="Times New Roman"/>
          <w:sz w:val="24"/>
          <w:szCs w:val="24"/>
        </w:rPr>
        <w:t xml:space="preserve"> Сделать конспект параграфа 4.1 (стр. 172 – 177)</w:t>
      </w:r>
    </w:p>
    <w:p w:rsidR="009F63FC" w:rsidRDefault="009F63FC" w:rsidP="009733CE">
      <w:pPr>
        <w:spacing w:after="0" w:line="240" w:lineRule="auto"/>
      </w:pPr>
    </w:p>
    <w:p w:rsidR="009E6154" w:rsidRDefault="009E6154" w:rsidP="009733C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5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2:  выполните </w:t>
      </w:r>
      <w:r w:rsidR="00E31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следующие упражнения</w:t>
      </w:r>
    </w:p>
    <w:p w:rsidR="00E31694" w:rsidRDefault="00E31694" w:rsidP="009733C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1694" w:rsidRPr="00E31694" w:rsidRDefault="009E6154" w:rsidP="00E31694">
      <w:pPr>
        <w:pStyle w:val="a7"/>
        <w:numPr>
          <w:ilvl w:val="0"/>
          <w:numId w:val="13"/>
        </w:numPr>
        <w:spacing w:after="0"/>
        <w:ind w:left="284" w:hanging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1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31694">
        <w:rPr>
          <w:rFonts w:ascii="Times New Roman" w:hAnsi="Times New Roman" w:cs="Times New Roman"/>
          <w:b/>
          <w:color w:val="000000"/>
          <w:sz w:val="24"/>
          <w:szCs w:val="24"/>
        </w:rPr>
        <w:t>Установите соответствие между понятием и определением.</w:t>
      </w:r>
      <w:r w:rsidRPr="00E3169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t>Потребление - это наука об основах хозяйственной жизни общества.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Обмен - это совокупность всех </w:t>
      </w:r>
      <w:proofErr w:type="gramStart"/>
      <w:r w:rsidRPr="00E31694">
        <w:rPr>
          <w:rFonts w:ascii="Times New Roman" w:hAnsi="Times New Roman" w:cs="Times New Roman"/>
          <w:color w:val="000000"/>
          <w:sz w:val="24"/>
          <w:szCs w:val="24"/>
        </w:rPr>
        <w:t>экономических процессов</w:t>
      </w:r>
      <w:proofErr w:type="gramEnd"/>
      <w:r w:rsidRPr="00E31694">
        <w:rPr>
          <w:rFonts w:ascii="Times New Roman" w:hAnsi="Times New Roman" w:cs="Times New Roman"/>
          <w:color w:val="000000"/>
          <w:sz w:val="24"/>
          <w:szCs w:val="24"/>
        </w:rPr>
        <w:t>, совершающихся в обществе на основе сложившихся в нем отношений собственности и хозяйственного механизма.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br/>
        <w:t>Распределение - это процесс создания различного рода экономических продуктов.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br/>
        <w:t>Меркантилизм - это передача материальных благ от одних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br/>
        <w:t>субъектов к другим.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br/>
        <w:t>Экономика - это процесс движения потребительских благ и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br/>
        <w:t>производственных ресурсов от одного участника экономической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 к другому.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br/>
        <w:t>Производство - это приобретение организациями и отдельными людьми товаров и услуг.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br/>
        <w:t>Экономическая система - это поддержка отечественного производителя за счет снижения таможенных пошлин на вывозимые товары и повышения сборов на товары, ввозимые из-за границы.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br/>
        <w:t>Протекционизм - это политика накопления денег в казне государства.</w:t>
      </w:r>
    </w:p>
    <w:p w:rsidR="009E6154" w:rsidRPr="00E31694" w:rsidRDefault="009E6154" w:rsidP="00E31694">
      <w:pPr>
        <w:pStyle w:val="a7"/>
        <w:numPr>
          <w:ilvl w:val="0"/>
          <w:numId w:val="13"/>
        </w:numPr>
        <w:spacing w:after="0"/>
        <w:ind w:left="284" w:hanging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1694">
        <w:rPr>
          <w:rFonts w:ascii="Times New Roman" w:hAnsi="Times New Roman" w:cs="Times New Roman"/>
          <w:b/>
          <w:color w:val="000000"/>
          <w:sz w:val="24"/>
          <w:szCs w:val="24"/>
        </w:rPr>
        <w:t>На основе материала учебника охарактеризуйте предложенные понятия, заполнив пропуски текста.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1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t>Термин «экономика. имеет несколько значений</w:t>
      </w:r>
      <w:proofErr w:type="gramStart"/>
      <w:r w:rsidRPr="00E3169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1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...................................... ,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  <w:r w:rsidRPr="00E31694">
        <w:rPr>
          <w:rFonts w:ascii="Times New Roman" w:hAnsi="Times New Roman" w:cs="Times New Roman"/>
          <w:color w:val="000000"/>
          <w:sz w:val="24"/>
          <w:szCs w:val="24"/>
        </w:rPr>
        <w:t>система мирового хозяйства (мировая экономика);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br/>
        <w:t>• Науками, изучающими отдельные стороны экономической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br/>
        <w:t>сферы общества, являются: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1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......................................</w:t>
      </w:r>
    </w:p>
    <w:p w:rsidR="00E31694" w:rsidRDefault="00E31694" w:rsidP="00E3169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E31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t xml:space="preserve">По словам П. </w:t>
      </w:r>
      <w:proofErr w:type="spellStart"/>
      <w:r w:rsidRPr="00E31694">
        <w:rPr>
          <w:rFonts w:ascii="Times New Roman" w:hAnsi="Times New Roman" w:cs="Times New Roman"/>
          <w:color w:val="000000"/>
          <w:sz w:val="24"/>
          <w:szCs w:val="24"/>
        </w:rPr>
        <w:t>Самуэльсона</w:t>
      </w:r>
      <w:proofErr w:type="spellEnd"/>
      <w:r w:rsidRPr="00E31694">
        <w:rPr>
          <w:rFonts w:ascii="Times New Roman" w:hAnsi="Times New Roman" w:cs="Times New Roman"/>
          <w:color w:val="000000"/>
          <w:sz w:val="24"/>
          <w:szCs w:val="24"/>
        </w:rPr>
        <w:t>, в экономике существуют три ключевые задачи: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t>какие блага прои</w:t>
      </w:r>
      <w:r>
        <w:rPr>
          <w:rFonts w:ascii="Times New Roman" w:hAnsi="Times New Roman" w:cs="Times New Roman"/>
          <w:color w:val="000000"/>
          <w:sz w:val="24"/>
          <w:szCs w:val="24"/>
        </w:rPr>
        <w:t>зводить и в каких количествах?</w:t>
      </w:r>
    </w:p>
    <w:p w:rsidR="00E31694" w:rsidRDefault="00E31694" w:rsidP="00E3169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316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………………………..,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для 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t xml:space="preserve"> КОГО производить блага?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t>• Экономика анализирует хозяйственную жизнь на двух уровнях: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316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……………………………,</w:t>
      </w:r>
    </w:p>
    <w:p w:rsidR="00E31694" w:rsidRDefault="00E31694" w:rsidP="00E3169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t>макроэкономическом</w:t>
      </w:r>
      <w:proofErr w:type="gramStart"/>
      <w:r w:rsidRPr="00E3169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3169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E3169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31694">
        <w:rPr>
          <w:rFonts w:ascii="Times New Roman" w:hAnsi="Times New Roman" w:cs="Times New Roman"/>
          <w:color w:val="000000"/>
          <w:sz w:val="24"/>
          <w:szCs w:val="24"/>
        </w:rPr>
        <w:t xml:space="preserve"> истории человечества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выделяют три типа экономических 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t>систем: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t>традиционную;</w:t>
      </w:r>
    </w:p>
    <w:p w:rsidR="00E31694" w:rsidRPr="00E31694" w:rsidRDefault="00E31694" w:rsidP="00E3169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31694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………………………….,</w:t>
      </w:r>
    </w:p>
    <w:p w:rsidR="00E31694" w:rsidRDefault="00E31694" w:rsidP="00E3169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316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………………………….,</w:t>
      </w:r>
      <w:r w:rsidRPr="00E3169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t>• Рыночную экономическую систему можно разделить на два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t>вида:</w:t>
      </w:r>
    </w:p>
    <w:p w:rsidR="00E31694" w:rsidRDefault="00E31694" w:rsidP="00E3169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Pr="00E316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………………………….,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t>современную рыночную экономику (современный капитализм).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t>• В каждой экономической системе первичную роль играют:</w:t>
      </w:r>
    </w:p>
    <w:p w:rsidR="00E31694" w:rsidRDefault="00E31694" w:rsidP="00E3169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316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…………………………,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t>распределение;</w:t>
      </w:r>
    </w:p>
    <w:p w:rsidR="00E31694" w:rsidRDefault="00E31694" w:rsidP="00E3169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316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…………………………, 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t>потребление.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t>• Отличительным чертами экономической системы являются:</w:t>
      </w:r>
    </w:p>
    <w:p w:rsidR="009E6154" w:rsidRDefault="00E31694" w:rsidP="00E3169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………………………….., 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организационно-правовые 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t xml:space="preserve"> формы хозяйственной деятельно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сти</w:t>
      </w:r>
    </w:p>
    <w:p w:rsidR="00E31694" w:rsidRDefault="00E31694" w:rsidP="00E3169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31694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……………………………..</w:t>
      </w:r>
    </w:p>
    <w:p w:rsidR="00E31694" w:rsidRPr="00E31694" w:rsidRDefault="00E31694" w:rsidP="00E31694">
      <w:pPr>
        <w:pStyle w:val="a7"/>
        <w:numPr>
          <w:ilvl w:val="0"/>
          <w:numId w:val="13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31694">
        <w:rPr>
          <w:rFonts w:ascii="Times New Roman" w:hAnsi="Times New Roman" w:cs="Times New Roman"/>
          <w:b/>
          <w:color w:val="000000"/>
          <w:sz w:val="24"/>
          <w:szCs w:val="24"/>
        </w:rPr>
        <w:t>Исправьте ошибки в предложениях.</w:t>
      </w:r>
      <w:r w:rsidRPr="00E3169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t>• Когда рассматриваются конкретные фирмы и домохозяйства,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br/>
        <w:t>отдельные товары и ресурсы, отрасли и рынки, то это макроэкономический анализ, или макроэкономика. Когда же речь заходит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 экономике в целом, то это </w:t>
      </w:r>
      <w:proofErr w:type="spellStart"/>
      <w:r w:rsidRPr="00E31694">
        <w:rPr>
          <w:rFonts w:ascii="Times New Roman" w:hAnsi="Times New Roman" w:cs="Times New Roman"/>
          <w:color w:val="000000"/>
          <w:sz w:val="24"/>
          <w:szCs w:val="24"/>
        </w:rPr>
        <w:t>микроэкомический</w:t>
      </w:r>
      <w:proofErr w:type="spellEnd"/>
      <w:r w:rsidRPr="00E31694">
        <w:rPr>
          <w:rFonts w:ascii="Times New Roman" w:hAnsi="Times New Roman" w:cs="Times New Roman"/>
          <w:color w:val="000000"/>
          <w:sz w:val="24"/>
          <w:szCs w:val="24"/>
        </w:rPr>
        <w:t xml:space="preserve"> анализ, или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br/>
        <w:t>микроэкономика.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br/>
        <w:t>• Отличительными особенностями современной рыночной экономики являются крайне примитивная технология, связанная с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br/>
        <w:t>первичной обработкой природных ресурсов, преобладание ручного труда и натурального хозяйства.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br/>
        <w:t>• Характерными чертами рыночной экономики свободной конкуренции являются государственная собственность практически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br/>
        <w:t>на все экономические ресурсы, сильная централизация и бюрократизация экономики, плановая система хозяйства.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br/>
        <w:t>•Отличительными чертами административно-командной экономической системы являются частная собственность на экономические ресурсы, свободная конкуренция, наличие множества</w:t>
      </w:r>
    </w:p>
    <w:p w:rsidR="00E31694" w:rsidRPr="00E31694" w:rsidRDefault="00E31694" w:rsidP="00E31694">
      <w:pPr>
        <w:pStyle w:val="a7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E31694">
        <w:rPr>
          <w:rFonts w:ascii="Times New Roman" w:hAnsi="Times New Roman" w:cs="Times New Roman"/>
          <w:color w:val="000000"/>
          <w:sz w:val="24"/>
          <w:szCs w:val="24"/>
        </w:rPr>
        <w:t>самостоятельно действующих субъектов экономической деятельности.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br/>
        <w:t>• Характерными чертами традиционной экономики являются</w:t>
      </w:r>
      <w:r w:rsidRPr="00E31694">
        <w:rPr>
          <w:rFonts w:ascii="Times New Roman" w:hAnsi="Times New Roman" w:cs="Times New Roman"/>
          <w:color w:val="000000"/>
          <w:sz w:val="24"/>
          <w:szCs w:val="24"/>
        </w:rPr>
        <w:br/>
        <w:t>многообразие форм собственности, развитие научно-технического прогресса, усиление влияния государства на экономику в первую очередь при решении социальных вопросов.</w:t>
      </w:r>
    </w:p>
    <w:sectPr w:rsidR="00E31694" w:rsidRPr="00E31694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2AC"/>
    <w:multiLevelType w:val="multilevel"/>
    <w:tmpl w:val="5168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31E90"/>
    <w:multiLevelType w:val="hybridMultilevel"/>
    <w:tmpl w:val="47502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056E0"/>
    <w:multiLevelType w:val="hybridMultilevel"/>
    <w:tmpl w:val="1CCC3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E1BB1"/>
    <w:multiLevelType w:val="hybridMultilevel"/>
    <w:tmpl w:val="3502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24704"/>
    <w:multiLevelType w:val="multilevel"/>
    <w:tmpl w:val="29EA4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7D59BE"/>
    <w:multiLevelType w:val="hybridMultilevel"/>
    <w:tmpl w:val="CE0E7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773BA"/>
    <w:multiLevelType w:val="multilevel"/>
    <w:tmpl w:val="EDEC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D84DCC"/>
    <w:multiLevelType w:val="hybridMultilevel"/>
    <w:tmpl w:val="DCEAB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65838"/>
    <w:multiLevelType w:val="hybridMultilevel"/>
    <w:tmpl w:val="D7CC5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D4010"/>
    <w:multiLevelType w:val="hybridMultilevel"/>
    <w:tmpl w:val="9850B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B4BF0"/>
    <w:multiLevelType w:val="hybridMultilevel"/>
    <w:tmpl w:val="F7D69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B630B"/>
    <w:multiLevelType w:val="hybridMultilevel"/>
    <w:tmpl w:val="BF440D46"/>
    <w:lvl w:ilvl="0" w:tplc="E21E49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F2D70"/>
    <w:rsid w:val="0010675E"/>
    <w:rsid w:val="00136C74"/>
    <w:rsid w:val="0024157D"/>
    <w:rsid w:val="00277B59"/>
    <w:rsid w:val="003276E5"/>
    <w:rsid w:val="00387F0D"/>
    <w:rsid w:val="0039031E"/>
    <w:rsid w:val="00461B4C"/>
    <w:rsid w:val="004B4957"/>
    <w:rsid w:val="004D665C"/>
    <w:rsid w:val="00512060"/>
    <w:rsid w:val="00567683"/>
    <w:rsid w:val="005A484F"/>
    <w:rsid w:val="005C63B0"/>
    <w:rsid w:val="006856E8"/>
    <w:rsid w:val="0068675C"/>
    <w:rsid w:val="007C7236"/>
    <w:rsid w:val="007E1B77"/>
    <w:rsid w:val="008311F0"/>
    <w:rsid w:val="0087739C"/>
    <w:rsid w:val="008F64B1"/>
    <w:rsid w:val="00967324"/>
    <w:rsid w:val="009733CE"/>
    <w:rsid w:val="00990A30"/>
    <w:rsid w:val="009C7E50"/>
    <w:rsid w:val="009E2189"/>
    <w:rsid w:val="009E6154"/>
    <w:rsid w:val="009F63FC"/>
    <w:rsid w:val="00A2544A"/>
    <w:rsid w:val="00A432BE"/>
    <w:rsid w:val="00AC46B1"/>
    <w:rsid w:val="00AF0C6C"/>
    <w:rsid w:val="00AF4EDB"/>
    <w:rsid w:val="00B25C35"/>
    <w:rsid w:val="00B764A0"/>
    <w:rsid w:val="00BC481E"/>
    <w:rsid w:val="00C632C7"/>
    <w:rsid w:val="00C820B9"/>
    <w:rsid w:val="00CA0C2A"/>
    <w:rsid w:val="00CC4C0D"/>
    <w:rsid w:val="00D34859"/>
    <w:rsid w:val="00D41E26"/>
    <w:rsid w:val="00DB0CA4"/>
    <w:rsid w:val="00E110EB"/>
    <w:rsid w:val="00E31694"/>
    <w:rsid w:val="00E7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63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F63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styleId="a8">
    <w:name w:val="Emphasis"/>
    <w:basedOn w:val="a0"/>
    <w:uiPriority w:val="20"/>
    <w:qFormat/>
    <w:rsid w:val="00AF0C6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F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3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F63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63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+ Полужирный24"/>
    <w:basedOn w:val="a0"/>
    <w:uiPriority w:val="99"/>
    <w:rsid w:val="00567683"/>
    <w:rPr>
      <w:rFonts w:ascii="Times New Roman" w:hAnsi="Times New Roman" w:cs="Times New Roman"/>
      <w:b/>
      <w:bCs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1617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31" w:color="auto"/>
            <w:bottom w:val="single" w:sz="2" w:space="19" w:color="auto"/>
            <w:right w:val="single" w:sz="2" w:space="19" w:color="auto"/>
          </w:divBdr>
          <w:divsChild>
            <w:div w:id="10234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4</cp:revision>
  <dcterms:created xsi:type="dcterms:W3CDTF">2020-09-07T14:27:00Z</dcterms:created>
  <dcterms:modified xsi:type="dcterms:W3CDTF">2020-12-09T16:39:00Z</dcterms:modified>
</cp:coreProperties>
</file>