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491363" w:rsidRDefault="000625FF" w:rsidP="000625FF">
      <w:pPr>
        <w:pStyle w:val="a4"/>
        <w:spacing w:before="0" w:beforeAutospacing="0" w:after="0" w:afterAutospacing="0"/>
        <w:rPr>
          <w:b/>
        </w:rPr>
      </w:pPr>
      <w:r w:rsidRPr="00491363">
        <w:rPr>
          <w:b/>
        </w:rPr>
        <w:t xml:space="preserve">Дата: </w:t>
      </w:r>
      <w:r w:rsidR="00491363" w:rsidRPr="00491363">
        <w:rPr>
          <w:b/>
        </w:rPr>
        <w:t>01</w:t>
      </w:r>
      <w:r w:rsidRPr="00491363">
        <w:rPr>
          <w:b/>
        </w:rPr>
        <w:t>.</w:t>
      </w:r>
      <w:r w:rsidR="00662B38" w:rsidRPr="00491363">
        <w:rPr>
          <w:b/>
        </w:rPr>
        <w:t>1</w:t>
      </w:r>
      <w:r w:rsidR="00491363" w:rsidRPr="00491363">
        <w:rPr>
          <w:b/>
        </w:rPr>
        <w:t>2</w:t>
      </w:r>
      <w:r w:rsidRPr="00491363">
        <w:rPr>
          <w:b/>
        </w:rPr>
        <w:t>.2020</w:t>
      </w:r>
      <w:r w:rsidR="002257A7" w:rsidRPr="00491363">
        <w:rPr>
          <w:b/>
        </w:rPr>
        <w:t xml:space="preserve"> 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491363" w:rsidRDefault="000625FF" w:rsidP="007D28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823">
        <w:rPr>
          <w:rFonts w:ascii="Times New Roman" w:hAnsi="Times New Roman" w:cs="Times New Roman"/>
          <w:b/>
          <w:sz w:val="24"/>
          <w:szCs w:val="24"/>
        </w:rPr>
        <w:t>Тема</w:t>
      </w:r>
      <w:r w:rsidRPr="00AE59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181E" w:rsidRPr="00AE5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1363" w:rsidRPr="00491363">
        <w:rPr>
          <w:rFonts w:ascii="Times New Roman" w:hAnsi="Times New Roman" w:cs="Times New Roman"/>
          <w:sz w:val="24"/>
          <w:szCs w:val="24"/>
        </w:rPr>
        <w:t>Правоохранительные органы РФ.</w:t>
      </w:r>
    </w:p>
    <w:p w:rsidR="000625FF" w:rsidRPr="007D2823" w:rsidRDefault="000625FF" w:rsidP="007D2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823">
        <w:rPr>
          <w:rFonts w:ascii="Times New Roman" w:hAnsi="Times New Roman" w:cs="Times New Roman"/>
          <w:color w:val="000000"/>
          <w:sz w:val="24"/>
          <w:szCs w:val="24"/>
        </w:rPr>
        <w:t>Преподаватель: Колмакова И.В.</w:t>
      </w:r>
    </w:p>
    <w:p w:rsidR="0015181E" w:rsidRDefault="0015181E" w:rsidP="0015181E">
      <w:pPr>
        <w:pStyle w:val="Style3"/>
        <w:widowControl/>
        <w:spacing w:line="240" w:lineRule="auto"/>
        <w:ind w:firstLine="0"/>
        <w:jc w:val="left"/>
        <w:rPr>
          <w:rStyle w:val="FontStyle83"/>
          <w:color w:val="000000"/>
          <w:sz w:val="24"/>
          <w:szCs w:val="24"/>
        </w:rPr>
      </w:pPr>
    </w:p>
    <w:p w:rsidR="00820B6A" w:rsidRPr="00FC0B0C" w:rsidRDefault="00694BE6" w:rsidP="00FC0B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="00820B6A">
        <w:rPr>
          <w:rFonts w:ascii="Times New Roman" w:eastAsia="Times New Roman" w:hAnsi="Times New Roman" w:cs="Times New Roman"/>
          <w:b/>
          <w:sz w:val="24"/>
          <w:szCs w:val="24"/>
        </w:rPr>
        <w:t>сделать конспект</w:t>
      </w:r>
    </w:p>
    <w:p w:rsidR="00820B6A" w:rsidRDefault="00820B6A" w:rsidP="00662B38">
      <w:pPr>
        <w:pStyle w:val="p1"/>
        <w:spacing w:before="0" w:beforeAutospacing="0" w:after="0" w:afterAutospacing="0"/>
      </w:pPr>
    </w:p>
    <w:p w:rsidR="00820B6A" w:rsidRPr="00820B6A" w:rsidRDefault="00820B6A" w:rsidP="00FC0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Правоохранительные органы 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органы, осуществляющие правоохранительную деятельность, обладающие соответствующей компетенцией и необходимыми для этого материальными ресурсами.</w:t>
      </w:r>
    </w:p>
    <w:p w:rsidR="00820B6A" w:rsidRPr="00820B6A" w:rsidRDefault="00820B6A" w:rsidP="00FC0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Правоохранительная деятельность 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деятельность, осуществляемая специально уполномоченными органами с целью охраны и защиты права путем применения юридических мер воздействия.</w:t>
      </w:r>
    </w:p>
    <w:p w:rsidR="00820B6A" w:rsidRPr="00820B6A" w:rsidRDefault="00820B6A" w:rsidP="00FC0B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правоохранительных органов:</w:t>
      </w:r>
    </w:p>
    <w:p w:rsidR="00820B6A" w:rsidRPr="00820B6A" w:rsidRDefault="00820B6A" w:rsidP="00FC0B0C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контроль;</w:t>
      </w:r>
    </w:p>
    <w:p w:rsidR="00820B6A" w:rsidRPr="00820B6A" w:rsidRDefault="00820B6A" w:rsidP="00FC0B0C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правосудия;</w:t>
      </w:r>
    </w:p>
    <w:p w:rsidR="00820B6A" w:rsidRPr="00820B6A" w:rsidRDefault="00820B6A" w:rsidP="00FC0B0C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прокурорский надзор;</w:t>
      </w:r>
    </w:p>
    <w:p w:rsidR="00820B6A" w:rsidRPr="00820B6A" w:rsidRDefault="00820B6A" w:rsidP="00FC0B0C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правонарушений;</w:t>
      </w:r>
    </w:p>
    <w:p w:rsidR="00820B6A" w:rsidRPr="00820B6A" w:rsidRDefault="00820B6A" w:rsidP="00FC0B0C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безопасности;</w:t>
      </w:r>
    </w:p>
    <w:p w:rsidR="00820B6A" w:rsidRPr="00820B6A" w:rsidRDefault="00820B6A" w:rsidP="00FC0B0C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судебных решений;</w:t>
      </w:r>
    </w:p>
    <w:p w:rsidR="00820B6A" w:rsidRPr="00820B6A" w:rsidRDefault="00820B6A" w:rsidP="00FC0B0C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оперативно-розыскная деятельность;</w:t>
      </w:r>
    </w:p>
    <w:p w:rsidR="00820B6A" w:rsidRPr="00820B6A" w:rsidRDefault="00820B6A" w:rsidP="00FC0B0C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общественного порядка;</w:t>
      </w:r>
    </w:p>
    <w:p w:rsidR="00820B6A" w:rsidRPr="00820B6A" w:rsidRDefault="00820B6A" w:rsidP="00FC0B0C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юридической помощи;</w:t>
      </w:r>
    </w:p>
    <w:p w:rsidR="00820B6A" w:rsidRPr="00820B6A" w:rsidRDefault="00820B6A" w:rsidP="00FC0B0C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деятельность по предупреждению правонарушений.</w:t>
      </w:r>
    </w:p>
    <w:p w:rsidR="00820B6A" w:rsidRPr="00820B6A" w:rsidRDefault="00820B6A" w:rsidP="00FC0B0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правоохранительных органов</w:t>
      </w:r>
    </w:p>
    <w:p w:rsidR="00820B6A" w:rsidRPr="00820B6A" w:rsidRDefault="00820B6A" w:rsidP="00FC0B0C">
      <w:pPr>
        <w:numPr>
          <w:ilvl w:val="0"/>
          <w:numId w:val="1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Уполномочиваются законом для осуществления правоохранительной деятельности.</w:t>
      </w:r>
    </w:p>
    <w:p w:rsidR="00820B6A" w:rsidRPr="00820B6A" w:rsidRDefault="00820B6A" w:rsidP="00FC0B0C">
      <w:pPr>
        <w:numPr>
          <w:ilvl w:val="0"/>
          <w:numId w:val="1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свою деятельность с соблюдением установленных законом правил и процедур.</w:t>
      </w:r>
    </w:p>
    <w:p w:rsidR="00820B6A" w:rsidRPr="00820B6A" w:rsidRDefault="00820B6A" w:rsidP="00FC0B0C">
      <w:pPr>
        <w:numPr>
          <w:ilvl w:val="0"/>
          <w:numId w:val="1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применять меры государственного принуждения к лицам, совершившим правонарушение.</w:t>
      </w:r>
    </w:p>
    <w:p w:rsidR="00820B6A" w:rsidRPr="00820B6A" w:rsidRDefault="00820B6A" w:rsidP="00FC0B0C">
      <w:pPr>
        <w:numPr>
          <w:ilvl w:val="0"/>
          <w:numId w:val="1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ими законные и обоснованные решения подлежат обязательному исполнению должностными лицами и гражданами.</w:t>
      </w:r>
    </w:p>
    <w:p w:rsidR="00820B6A" w:rsidRPr="00820B6A" w:rsidRDefault="00820B6A" w:rsidP="00FC0B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правоохранительных органов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 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правосудие, ведает разрешением гражданских, трудовых или иных споров, рассматривает уголовные дела.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Прокуратура</w:t>
      </w:r>
    </w:p>
    <w:p w:rsidR="00820B6A" w:rsidRPr="00820B6A" w:rsidRDefault="00820B6A" w:rsidP="00FC0B0C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надзор за соблюдением законов</w:t>
      </w:r>
    </w:p>
    <w:p w:rsidR="00820B6A" w:rsidRPr="00820B6A" w:rsidRDefault="00820B6A" w:rsidP="00FC0B0C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возбуждает уголовные дела</w:t>
      </w:r>
    </w:p>
    <w:p w:rsidR="00820B6A" w:rsidRPr="00820B6A" w:rsidRDefault="00820B6A" w:rsidP="00FC0B0C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 уголовное  преследование</w:t>
      </w:r>
    </w:p>
    <w:p w:rsidR="00820B6A" w:rsidRPr="00820B6A" w:rsidRDefault="00820B6A" w:rsidP="00FC0B0C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обвинения в суде и представляет государственные интересы в судебном процессе</w:t>
      </w:r>
    </w:p>
    <w:p w:rsidR="00820B6A" w:rsidRPr="00820B6A" w:rsidRDefault="00820B6A" w:rsidP="00FC0B0C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координацию деятельности правоохранительных органов по борьбе с преступностью</w:t>
      </w:r>
    </w:p>
    <w:p w:rsidR="00820B6A" w:rsidRPr="00820B6A" w:rsidRDefault="00820B6A" w:rsidP="00FC0B0C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рассмотрении дел судами общей юрисдикции и арбитражными судам</w:t>
      </w:r>
    </w:p>
    <w:p w:rsidR="00820B6A" w:rsidRPr="00820B6A" w:rsidRDefault="00820B6A" w:rsidP="00FC0B0C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 в правотворческой деятельности, в международном сотрудничестве по вопросам правовой помощи и борьбы с преступностью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юстиции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B6A" w:rsidRPr="00820B6A" w:rsidRDefault="00820B6A" w:rsidP="00FC0B0C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правовом обеспечении нормотворческой деятельности Президента РФ и Правительства РФ,</w:t>
      </w:r>
    </w:p>
    <w:p w:rsidR="00820B6A" w:rsidRPr="00820B6A" w:rsidRDefault="00820B6A" w:rsidP="00FC0B0C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проводят экспертизу нормативных правовых актов, принимаемых органами государственной власти субъектов РФ</w:t>
      </w:r>
    </w:p>
    <w:p w:rsidR="00820B6A" w:rsidRPr="00820B6A" w:rsidRDefault="00820B6A" w:rsidP="00FC0B0C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организационно-правовое обеспечение судебной реформы, государственную регистрацию юридических лиц, актов гражданского состояния, прав на недвижимость и сделок с ней</w:t>
      </w:r>
    </w:p>
    <w:p w:rsidR="00820B6A" w:rsidRPr="00820B6A" w:rsidRDefault="00820B6A" w:rsidP="00FC0B0C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 сферы правового обслуживания</w:t>
      </w:r>
    </w:p>
    <w:p w:rsidR="00820B6A" w:rsidRPr="00820B6A" w:rsidRDefault="00820B6A" w:rsidP="00FC0B0C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контроль за исполнением законодательства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внутренних дел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(полиция, пожарная служба, Государственная инспекция безопасности дорожного движения и др.) :</w:t>
      </w:r>
    </w:p>
    <w:p w:rsidR="00820B6A" w:rsidRPr="00820B6A" w:rsidRDefault="00820B6A" w:rsidP="00FC0B0C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занимаются вопросами законности и правопорядка</w:t>
      </w:r>
    </w:p>
    <w:p w:rsidR="00820B6A" w:rsidRPr="00820B6A" w:rsidRDefault="00820B6A" w:rsidP="00FC0B0C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принимают в пределах своей компетенции меры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защите прав и свобод человека и гражданина; по защите объектов, независимо от форм собственности; по обеспечению общественного порядка и общественной безопасности.</w:t>
      </w:r>
    </w:p>
    <w:p w:rsidR="00820B6A" w:rsidRPr="00820B6A" w:rsidRDefault="00820B6A" w:rsidP="00FC0B0C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меры по предупреждению и пресечению преступлений и административных правонарушений; по выявлению, раскрытию и расследованию преступлений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государственной безопасности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B6A" w:rsidRPr="00820B6A" w:rsidRDefault="00820B6A" w:rsidP="00FC0B0C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обеспечение безопасности</w:t>
      </w:r>
    </w:p>
    <w:p w:rsidR="00820B6A" w:rsidRPr="00820B6A" w:rsidRDefault="00820B6A" w:rsidP="00FC0B0C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  контрразведы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вательную деятельность, борьбу с преступностью и террористической деятельностью</w:t>
      </w:r>
    </w:p>
    <w:p w:rsidR="00820B6A" w:rsidRPr="00820B6A" w:rsidRDefault="00820B6A" w:rsidP="00FC0B0C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разведывательную деятельность</w:t>
      </w:r>
    </w:p>
    <w:p w:rsidR="00820B6A" w:rsidRPr="00820B6A" w:rsidRDefault="00820B6A" w:rsidP="00FC0B0C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пограничную деятельность</w:t>
      </w:r>
    </w:p>
    <w:p w:rsidR="00820B6A" w:rsidRPr="00820B6A" w:rsidRDefault="00820B6A" w:rsidP="00FC0B0C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информационной безопасность</w:t>
      </w:r>
    </w:p>
    <w:p w:rsidR="00820B6A" w:rsidRPr="00820B6A" w:rsidRDefault="00820B6A" w:rsidP="00FC0B0C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  государственные  границы</w:t>
      </w:r>
    </w:p>
    <w:p w:rsidR="00820B6A" w:rsidRPr="00820B6A" w:rsidRDefault="00820B6A" w:rsidP="00FC0B0C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 обеспечивают эксплуатацию, безопасность, развитие и совершенствование правительственной связи, иных видов спецсвязи и специнформации</w:t>
      </w:r>
    </w:p>
    <w:p w:rsidR="00820B6A" w:rsidRPr="00820B6A" w:rsidRDefault="00820B6A" w:rsidP="00FC0B0C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сохранность государственных секретов.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таможни</w:t>
      </w:r>
    </w:p>
    <w:p w:rsidR="00820B6A" w:rsidRPr="00820B6A" w:rsidRDefault="00820B6A" w:rsidP="00FC0B0C">
      <w:pPr>
        <w:numPr>
          <w:ilvl w:val="0"/>
          <w:numId w:val="22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ведают контролем над ввозом и вывозом товаров</w:t>
      </w:r>
    </w:p>
    <w:p w:rsidR="00820B6A" w:rsidRPr="00820B6A" w:rsidRDefault="00820B6A" w:rsidP="00FC0B0C">
      <w:pPr>
        <w:numPr>
          <w:ilvl w:val="0"/>
          <w:numId w:val="22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взимают пошлины и сборов</w:t>
      </w:r>
    </w:p>
    <w:p w:rsidR="00820B6A" w:rsidRPr="00820B6A" w:rsidRDefault="00820B6A" w:rsidP="00FC0B0C">
      <w:pPr>
        <w:numPr>
          <w:ilvl w:val="0"/>
          <w:numId w:val="22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безопасность государства, жизни и здоровья людей, окружающей среды</w:t>
      </w:r>
    </w:p>
    <w:p w:rsidR="00820B6A" w:rsidRPr="00820B6A" w:rsidRDefault="00820B6A" w:rsidP="00FC0B0C">
      <w:pPr>
        <w:numPr>
          <w:ilvl w:val="0"/>
          <w:numId w:val="22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пополняют доходную части государственного бюджета за счёт взимания таможенных платежей</w:t>
      </w:r>
    </w:p>
    <w:p w:rsidR="00820B6A" w:rsidRPr="00820B6A" w:rsidRDefault="00820B6A" w:rsidP="00FC0B0C">
      <w:pPr>
        <w:numPr>
          <w:ilvl w:val="0"/>
          <w:numId w:val="22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стимулируют отечественную экономику, защищая интересы национальных производителей путём установления квот, ограничений, таможенных тарифов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налоговой полиции</w:t>
      </w:r>
    </w:p>
    <w:p w:rsidR="00820B6A" w:rsidRPr="00820B6A" w:rsidRDefault="00820B6A" w:rsidP="00FC0B0C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за соблюдением налогового законодательства</w:t>
      </w:r>
    </w:p>
    <w:p w:rsidR="00820B6A" w:rsidRPr="00820B6A" w:rsidRDefault="00820B6A" w:rsidP="00FC0B0C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учёт налогоплательщиков</w:t>
      </w:r>
    </w:p>
    <w:p w:rsidR="00820B6A" w:rsidRPr="00820B6A" w:rsidRDefault="00820B6A" w:rsidP="00FC0B0C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соблюдение налогового законодательства</w:t>
      </w:r>
    </w:p>
    <w:p w:rsidR="00820B6A" w:rsidRPr="00820B6A" w:rsidRDefault="00820B6A" w:rsidP="00FC0B0C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налоговые санкции за нарушение налогового законодательства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Нотариат</w:t>
      </w:r>
    </w:p>
    <w:p w:rsidR="00820B6A" w:rsidRPr="00820B6A" w:rsidRDefault="00820B6A" w:rsidP="00FC0B0C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удостоверение всевозможных сделок (договоров), оформление наследственных прав</w:t>
      </w:r>
    </w:p>
    <w:p w:rsidR="00820B6A" w:rsidRPr="00820B6A" w:rsidRDefault="00820B6A" w:rsidP="00FC0B0C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заверение копий документов</w:t>
      </w:r>
    </w:p>
    <w:p w:rsidR="00820B6A" w:rsidRPr="00820B6A" w:rsidRDefault="00820B6A" w:rsidP="00FC0B0C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хранение документы и др.</w:t>
      </w:r>
    </w:p>
    <w:p w:rsidR="00820B6A" w:rsidRPr="00820B6A" w:rsidRDefault="00820B6A" w:rsidP="00FC0B0C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права и законные интересы граждан, государственных и негосударственных учреждений, организаций, общественных объединений</w:t>
      </w:r>
    </w:p>
    <w:p w:rsidR="00820B6A" w:rsidRPr="00820B6A" w:rsidRDefault="00820B6A" w:rsidP="00FC0B0C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все формы собственности</w:t>
      </w:r>
    </w:p>
    <w:p w:rsidR="00820B6A" w:rsidRPr="00820B6A" w:rsidRDefault="00820B6A" w:rsidP="00FC0B0C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предупреждает правонарушения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Адвокатура</w:t>
      </w:r>
    </w:p>
    <w:p w:rsidR="00820B6A" w:rsidRPr="00820B6A" w:rsidRDefault="00820B6A" w:rsidP="00FC0B0C">
      <w:pPr>
        <w:numPr>
          <w:ilvl w:val="0"/>
          <w:numId w:val="2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юридическую помощь гражданам и организациям.</w:t>
      </w:r>
    </w:p>
    <w:p w:rsidR="00820B6A" w:rsidRPr="00820B6A" w:rsidRDefault="00820B6A" w:rsidP="00FC0B0C">
      <w:pPr>
        <w:numPr>
          <w:ilvl w:val="0"/>
          <w:numId w:val="2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охране прав и законных интересов граждан и организаций, соблюдению законности</w:t>
      </w:r>
    </w:p>
    <w:p w:rsidR="00820B6A" w:rsidRPr="00820B6A" w:rsidRDefault="00820B6A" w:rsidP="00FC0B0C">
      <w:pPr>
        <w:numPr>
          <w:ilvl w:val="0"/>
          <w:numId w:val="2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независимой, самоуправляемой организацией, не входит в систему органов государственной власти и местного самоуправления.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Судебная защита 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государственный способ защиты прав, свобод и законных интересов субъектов права (физических и юридических лиц), осуществляемый в форме правосудия и гарантированный государством.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Правосудие —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деятельность, проводимая судом в специальной процессуальной форме путем рассмотрения и разрешения в судебных заседаниях уголовных и гражданских дел и применения согласно нормам закона мер государственного принуждения к правонарушителям либо оправдания невиновных.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Судебная власть в Российской Федерации —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 государственной власти, связанный с осуществлением правосудия посредством конституционного, гражданского, административного и уголовного судопроизводства (статья 118 Конституции).</w:t>
      </w:r>
    </w:p>
    <w:p w:rsidR="00820B6A" w:rsidRPr="00820B6A" w:rsidRDefault="00820B6A" w:rsidP="00FC0B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деятельности органов судебной власти:</w:t>
      </w:r>
    </w:p>
    <w:p w:rsidR="00820B6A" w:rsidRPr="00820B6A" w:rsidRDefault="00820B6A" w:rsidP="00FC0B0C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правосудия только судом;</w:t>
      </w:r>
    </w:p>
    <w:p w:rsidR="00820B6A" w:rsidRPr="00820B6A" w:rsidRDefault="00820B6A" w:rsidP="00FC0B0C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законность, равенство всех перед законом и судом;</w:t>
      </w:r>
    </w:p>
    <w:p w:rsidR="00820B6A" w:rsidRPr="00820B6A" w:rsidRDefault="00820B6A" w:rsidP="00FC0B0C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 судей;</w:t>
      </w:r>
    </w:p>
    <w:p w:rsidR="00820B6A" w:rsidRPr="00820B6A" w:rsidRDefault="00820B6A" w:rsidP="00FC0B0C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состязательность и равноправие сторон;</w:t>
      </w:r>
    </w:p>
    <w:p w:rsidR="00820B6A" w:rsidRPr="00820B6A" w:rsidRDefault="00820B6A" w:rsidP="00FC0B0C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 действия обратной силы закона, устанавливающего или отягчающего ответственность либо отменяющего или умаляющего права и свободы человека и гражданина;</w:t>
      </w:r>
    </w:p>
    <w:p w:rsidR="00820B6A" w:rsidRPr="00820B6A" w:rsidRDefault="00820B6A" w:rsidP="00FC0B0C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презумпция невиновности;</w:t>
      </w:r>
    </w:p>
    <w:p w:rsidR="00820B6A" w:rsidRPr="00820B6A" w:rsidRDefault="00820B6A" w:rsidP="00FC0B0C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истолкование сомнений в пользу обвиняемого;</w:t>
      </w:r>
    </w:p>
    <w:p w:rsidR="00820B6A" w:rsidRPr="00820B6A" w:rsidRDefault="00820B6A" w:rsidP="00FC0B0C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обвиняемого от бремени доказательства своей вины;</w:t>
      </w:r>
    </w:p>
    <w:p w:rsidR="00820B6A" w:rsidRPr="00820B6A" w:rsidRDefault="00820B6A" w:rsidP="00FC0B0C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гласность.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Судебная система Российской Федерации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упорядоченное построение судов, осуществляющих судебную власть путем отправления правосудия  в соответствии с их компетенцией, имеющих общие задачи, цели, организованных и действующих на единых демократических принципах.</w:t>
      </w:r>
    </w:p>
    <w:p w:rsidR="00820B6A" w:rsidRPr="00FC0B0C" w:rsidRDefault="00820B6A" w:rsidP="00FC0B0C">
      <w:pPr>
        <w:pStyle w:val="a4"/>
        <w:shd w:val="clear" w:color="auto" w:fill="FFFFFF"/>
        <w:spacing w:before="0" w:beforeAutospacing="0" w:after="0" w:afterAutospacing="0"/>
      </w:pPr>
      <w:r w:rsidRPr="00820B6A">
        <w:t>В Российской Федерации судебная система построена на осн</w:t>
      </w:r>
      <w:r w:rsidRPr="00FC0B0C">
        <w:t xml:space="preserve"> В судебную систему страны входят как федеральные суды, так и суды субъектов РФ.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суды :</w:t>
      </w:r>
    </w:p>
    <w:p w:rsidR="00820B6A" w:rsidRPr="00820B6A" w:rsidRDefault="00820B6A" w:rsidP="00FC0B0C">
      <w:pPr>
        <w:numPr>
          <w:ilvl w:val="0"/>
          <w:numId w:val="2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РФ;</w:t>
      </w:r>
    </w:p>
    <w:p w:rsidR="00820B6A" w:rsidRPr="00820B6A" w:rsidRDefault="00820B6A" w:rsidP="00FC0B0C">
      <w:pPr>
        <w:numPr>
          <w:ilvl w:val="0"/>
          <w:numId w:val="2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суды общей юрисдикции (Верховный Суд РФ, верховные суды республик, краевые и областные суды, суды городов федерального значения, суды автономной области и автономных округов, районные суды; военные и специализированные суды; федеральные арбитражные суды.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B6A" w:rsidRPr="00820B6A" w:rsidRDefault="00820B6A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Конституционный Суд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(статья 125 Конституции РФ)</w:t>
      </w:r>
    </w:p>
    <w:p w:rsidR="00820B6A" w:rsidRPr="00820B6A" w:rsidRDefault="00820B6A" w:rsidP="00FC0B0C">
      <w:pPr>
        <w:numPr>
          <w:ilvl w:val="0"/>
          <w:numId w:val="2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органом конституционного контроля, самостоятельно и независимо осуществляющим судебную власть посредством конституционного судопроизводства;</w:t>
      </w:r>
    </w:p>
    <w:p w:rsidR="00820B6A" w:rsidRPr="00820B6A" w:rsidRDefault="00820B6A" w:rsidP="00FC0B0C">
      <w:pPr>
        <w:numPr>
          <w:ilvl w:val="0"/>
          <w:numId w:val="2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Конституции федеральных законов, нормативных актов Президента РФ, Совета Федерации, Государственной Думы, Правительства, конституций и нормативных актов субъектов РФ, не вступивших в силу международных договоров и др.;</w:t>
      </w:r>
    </w:p>
    <w:p w:rsidR="00820B6A" w:rsidRPr="00820B6A" w:rsidRDefault="00820B6A" w:rsidP="00FC0B0C">
      <w:pPr>
        <w:numPr>
          <w:ilvl w:val="0"/>
          <w:numId w:val="2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 споры о компетенции между федеральными органами государственной власти и субъектов РФ, между органами государственной 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субъектов РФ, по жалобам на нарушение конституционных прав и свобод граждан; дает толкование Конституции;</w:t>
      </w:r>
    </w:p>
    <w:p w:rsidR="00820B6A" w:rsidRPr="00820B6A" w:rsidRDefault="00820B6A" w:rsidP="00FC0B0C">
      <w:pPr>
        <w:numPr>
          <w:ilvl w:val="0"/>
          <w:numId w:val="2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с законодательной инициативой по вопросам своего ведения;</w:t>
      </w:r>
    </w:p>
    <w:p w:rsidR="00820B6A" w:rsidRPr="00820B6A" w:rsidRDefault="00820B6A" w:rsidP="00FC0B0C">
      <w:pPr>
        <w:numPr>
          <w:ilvl w:val="0"/>
          <w:numId w:val="2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заключение по запросу Совета Федерации о соблюдении порядка выдвижения обвинения Президента РФ в государственной измене или совершении иного тяжкого преступления.</w:t>
      </w:r>
    </w:p>
    <w:p w:rsidR="00FC0B0C" w:rsidRPr="00FC0B0C" w:rsidRDefault="00FC0B0C" w:rsidP="00FC0B0C">
      <w:pPr>
        <w:pStyle w:val="a4"/>
        <w:shd w:val="clear" w:color="auto" w:fill="FFFFFF"/>
        <w:spacing w:before="0" w:beforeAutospacing="0" w:after="0" w:afterAutospacing="0"/>
      </w:pPr>
      <w:r w:rsidRPr="00FC0B0C">
        <w:t xml:space="preserve"> </w:t>
      </w:r>
      <w:r w:rsidRPr="00FC0B0C">
        <w:rPr>
          <w:b/>
          <w:bCs/>
        </w:rPr>
        <w:t>Основные принципы деятельности Конституционного Суда:</w:t>
      </w:r>
    </w:p>
    <w:p w:rsidR="00FC0B0C" w:rsidRPr="00FC0B0C" w:rsidRDefault="00FC0B0C" w:rsidP="00FC0B0C">
      <w:pPr>
        <w:numPr>
          <w:ilvl w:val="0"/>
          <w:numId w:val="2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</w:t>
      </w:r>
    </w:p>
    <w:p w:rsidR="00FC0B0C" w:rsidRPr="00FC0B0C" w:rsidRDefault="00FC0B0C" w:rsidP="00FC0B0C">
      <w:pPr>
        <w:numPr>
          <w:ilvl w:val="0"/>
          <w:numId w:val="2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коллегиальность</w:t>
      </w:r>
    </w:p>
    <w:p w:rsidR="00FC0B0C" w:rsidRPr="00FC0B0C" w:rsidRDefault="00FC0B0C" w:rsidP="00FC0B0C">
      <w:pPr>
        <w:numPr>
          <w:ilvl w:val="0"/>
          <w:numId w:val="2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</w:t>
      </w:r>
    </w:p>
    <w:p w:rsidR="00FC0B0C" w:rsidRPr="00FC0B0C" w:rsidRDefault="00FC0B0C" w:rsidP="00FC0B0C">
      <w:pPr>
        <w:numPr>
          <w:ilvl w:val="0"/>
          <w:numId w:val="2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состязательность</w:t>
      </w:r>
    </w:p>
    <w:p w:rsidR="00FC0B0C" w:rsidRPr="00FC0B0C" w:rsidRDefault="00FC0B0C" w:rsidP="00FC0B0C">
      <w:pPr>
        <w:numPr>
          <w:ilvl w:val="0"/>
          <w:numId w:val="2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равноправие сторон.</w:t>
      </w:r>
    </w:p>
    <w:p w:rsidR="00FC0B0C" w:rsidRPr="00FC0B0C" w:rsidRDefault="00FC0B0C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B0C" w:rsidRPr="00FC0B0C" w:rsidRDefault="00FC0B0C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Правом обращения в Конституционный Суд </w:t>
      </w: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все граждане РФ, иностранцы, лица без гражданства и юридические лица, которые утверждают, что их основные и законные интересы нарушены или не защищены вступившим в законную силу окончательным решением суда или иного государственного органа, а также должностного лица, действующего на территории России.</w:t>
      </w:r>
    </w:p>
    <w:p w:rsidR="00FC0B0C" w:rsidRPr="00FC0B0C" w:rsidRDefault="00FC0B0C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состоит из 19 судей.</w:t>
      </w:r>
    </w:p>
    <w:p w:rsidR="00FC0B0C" w:rsidRPr="00FC0B0C" w:rsidRDefault="00FC0B0C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Верховный суд РФ</w:t>
      </w: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( статья 126 Конституции)</w:t>
      </w:r>
    </w:p>
    <w:p w:rsidR="00FC0B0C" w:rsidRPr="00FC0B0C" w:rsidRDefault="00FC0B0C" w:rsidP="00FC0B0C">
      <w:pPr>
        <w:numPr>
          <w:ilvl w:val="0"/>
          <w:numId w:val="3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высшим судебным органом в системе судов общей юрисдикции и осуществляет судопроизводство в пределах полномочий РФ;</w:t>
      </w:r>
    </w:p>
    <w:p w:rsidR="00FC0B0C" w:rsidRPr="00FC0B0C" w:rsidRDefault="00FC0B0C" w:rsidP="00FC0B0C">
      <w:pPr>
        <w:numPr>
          <w:ilvl w:val="0"/>
          <w:numId w:val="3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разъяснения по вопросам судебной практики, обладает правом законодательной инициативы, вправе пересмотреть в установленном порядке судебные акты любого нижестоящего суда общей юрисдикции по любому делу.</w:t>
      </w:r>
    </w:p>
    <w:p w:rsidR="00FC0B0C" w:rsidRPr="00FC0B0C" w:rsidRDefault="00FC0B0C" w:rsidP="00FC0B0C">
      <w:pPr>
        <w:numPr>
          <w:ilvl w:val="0"/>
          <w:numId w:val="3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акты Верховного Суда обжалованию и опротестованию не подлежат.</w:t>
      </w:r>
    </w:p>
    <w:p w:rsidR="00FC0B0C" w:rsidRPr="00FC0B0C" w:rsidRDefault="00FC0B0C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B0C" w:rsidRPr="00FC0B0C" w:rsidRDefault="00FC0B0C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Суды общей юрисдикции.</w:t>
      </w:r>
    </w:p>
    <w:p w:rsidR="00FC0B0C" w:rsidRPr="00FC0B0C" w:rsidRDefault="00FC0B0C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система возглавляется Верховным Судом РФ и подразделяется на</w:t>
      </w:r>
    </w:p>
    <w:p w:rsidR="00FC0B0C" w:rsidRPr="00FC0B0C" w:rsidRDefault="00FC0B0C" w:rsidP="00FC0B0C">
      <w:pPr>
        <w:numPr>
          <w:ilvl w:val="0"/>
          <w:numId w:val="3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(гражданские) суды</w:t>
      </w:r>
    </w:p>
    <w:p w:rsidR="00FC0B0C" w:rsidRPr="00FC0B0C" w:rsidRDefault="00FC0B0C" w:rsidP="00FC0B0C">
      <w:pPr>
        <w:numPr>
          <w:ilvl w:val="0"/>
          <w:numId w:val="3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суды.</w:t>
      </w:r>
    </w:p>
    <w:p w:rsidR="00FC0B0C" w:rsidRPr="00FC0B0C" w:rsidRDefault="00FC0B0C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</w:t>
      </w: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звено</w:t>
      </w: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 Верховные суды республик в составе федерального значения, краевые суды, областные суды, суды городов федерального значения и т. д.</w:t>
      </w:r>
    </w:p>
    <w:p w:rsidR="00FC0B0C" w:rsidRPr="00FC0B0C" w:rsidRDefault="00FC0B0C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Низшее звено</w:t>
      </w: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представлено районными судами.</w:t>
      </w:r>
    </w:p>
    <w:p w:rsidR="00FC0B0C" w:rsidRPr="00FC0B0C" w:rsidRDefault="00FC0B0C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Высшее звено</w:t>
      </w: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военных судов представлено Военной коллегией Верховного Суда РФ.</w:t>
      </w:r>
    </w:p>
    <w:p w:rsidR="00FC0B0C" w:rsidRPr="00FC0B0C" w:rsidRDefault="00FC0B0C" w:rsidP="00FC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 общей юрисдикции </w:t>
      </w: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рассматриваю</w:t>
      </w: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уголовные, гражданские и административные дела в качестве судов первой и апелляционной инстанции.</w:t>
      </w:r>
    </w:p>
    <w:p w:rsidR="00FC0B0C" w:rsidRPr="00FC0B0C" w:rsidRDefault="00FC0B0C" w:rsidP="00FC0B0C">
      <w:pPr>
        <w:pStyle w:val="a4"/>
        <w:shd w:val="clear" w:color="auto" w:fill="FFFFFF"/>
        <w:spacing w:before="0" w:beforeAutospacing="0" w:after="0" w:afterAutospacing="0"/>
      </w:pPr>
      <w:r w:rsidRPr="00FC0B0C">
        <w:t>Верховный Суд РФ и суды среднего звена выполняют </w:t>
      </w:r>
      <w:r w:rsidRPr="00FC0B0C">
        <w:rPr>
          <w:rStyle w:val="a3"/>
        </w:rPr>
        <w:t>функции кассационной и надзорной инстанций.</w:t>
      </w:r>
    </w:p>
    <w:p w:rsidR="00FC0B0C" w:rsidRPr="00FC0B0C" w:rsidRDefault="00FC0B0C" w:rsidP="00FC0B0C">
      <w:pPr>
        <w:pStyle w:val="a4"/>
        <w:shd w:val="clear" w:color="auto" w:fill="FFFFFF"/>
        <w:spacing w:before="0" w:beforeAutospacing="0" w:after="0" w:afterAutospacing="0"/>
      </w:pPr>
      <w:r w:rsidRPr="00FC0B0C">
        <w:rPr>
          <w:rStyle w:val="a3"/>
        </w:rPr>
        <w:t>Мировой суд</w:t>
      </w:r>
      <w:r w:rsidRPr="00FC0B0C">
        <w:t> представляет собой низшее звено судебной системы, рассматривающее в упрощенной процедуре незначительные гражданские, административные и уголовные дела. Особенностью мировых судов является то, что они относятся к числу возглавляемых Верховным Судом судов общей юрисдикции, входят в их подсистему, но при этом не являются федеральными. Мировые судьи осуществляют свою деятельность в пределах судебных участков.</w:t>
      </w:r>
    </w:p>
    <w:p w:rsidR="00FC0B0C" w:rsidRPr="00FC0B0C" w:rsidRDefault="00FC0B0C" w:rsidP="00FC0B0C">
      <w:pPr>
        <w:pStyle w:val="a4"/>
        <w:shd w:val="clear" w:color="auto" w:fill="FFFFFF"/>
        <w:spacing w:before="0" w:beforeAutospacing="0" w:after="0" w:afterAutospacing="0"/>
      </w:pPr>
      <w:r w:rsidRPr="00FC0B0C">
        <w:rPr>
          <w:rStyle w:val="a3"/>
        </w:rPr>
        <w:t>Статья 124 Конституции РФ</w:t>
      </w:r>
      <w:r w:rsidRPr="00FC0B0C">
        <w:t>: финансирование судов производится только из федерального бюджета.</w:t>
      </w:r>
    </w:p>
    <w:p w:rsidR="00820B6A" w:rsidRPr="00820B6A" w:rsidRDefault="00820B6A" w:rsidP="00820B6A">
      <w:pPr>
        <w:shd w:val="clear" w:color="auto" w:fill="FFFFFF"/>
        <w:spacing w:before="100" w:beforeAutospacing="1" w:after="450" w:line="348" w:lineRule="atLeast"/>
        <w:rPr>
          <w:rFonts w:ascii="Arial" w:eastAsia="Times New Roman" w:hAnsi="Arial" w:cs="Arial"/>
          <w:sz w:val="27"/>
          <w:szCs w:val="27"/>
          <w:lang w:eastAsia="ru-RU"/>
        </w:rPr>
      </w:pPr>
    </w:p>
    <w:p w:rsidR="00820B6A" w:rsidRPr="00AE598F" w:rsidRDefault="00820B6A" w:rsidP="00662B38">
      <w:pPr>
        <w:pStyle w:val="p1"/>
        <w:spacing w:before="0" w:beforeAutospacing="0" w:after="0" w:afterAutospacing="0"/>
      </w:pPr>
    </w:p>
    <w:sectPr w:rsidR="00820B6A" w:rsidRPr="00AE598F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86B"/>
    <w:multiLevelType w:val="multilevel"/>
    <w:tmpl w:val="485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44265"/>
    <w:multiLevelType w:val="multilevel"/>
    <w:tmpl w:val="C6C8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E73FC5"/>
    <w:multiLevelType w:val="multilevel"/>
    <w:tmpl w:val="30D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B08B1"/>
    <w:multiLevelType w:val="multilevel"/>
    <w:tmpl w:val="4F8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53740"/>
    <w:multiLevelType w:val="multilevel"/>
    <w:tmpl w:val="8B2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80EFE"/>
    <w:multiLevelType w:val="multilevel"/>
    <w:tmpl w:val="AC9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56AB"/>
    <w:multiLevelType w:val="multilevel"/>
    <w:tmpl w:val="717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3F1CFC"/>
    <w:multiLevelType w:val="hybridMultilevel"/>
    <w:tmpl w:val="8B54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C4BEA"/>
    <w:multiLevelType w:val="hybridMultilevel"/>
    <w:tmpl w:val="0CAC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70AB4"/>
    <w:multiLevelType w:val="multilevel"/>
    <w:tmpl w:val="B40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43796"/>
    <w:multiLevelType w:val="multilevel"/>
    <w:tmpl w:val="797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70EBF"/>
    <w:multiLevelType w:val="multilevel"/>
    <w:tmpl w:val="C890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02CFA"/>
    <w:multiLevelType w:val="multilevel"/>
    <w:tmpl w:val="686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3430A8"/>
    <w:multiLevelType w:val="multilevel"/>
    <w:tmpl w:val="B20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0008C"/>
    <w:multiLevelType w:val="multilevel"/>
    <w:tmpl w:val="4B3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E1551A"/>
    <w:multiLevelType w:val="hybridMultilevel"/>
    <w:tmpl w:val="750E097C"/>
    <w:lvl w:ilvl="0" w:tplc="7FA688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24401B"/>
    <w:multiLevelType w:val="multilevel"/>
    <w:tmpl w:val="10A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35F7E"/>
    <w:multiLevelType w:val="multilevel"/>
    <w:tmpl w:val="559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853843"/>
    <w:multiLevelType w:val="hybridMultilevel"/>
    <w:tmpl w:val="857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753B"/>
    <w:multiLevelType w:val="multilevel"/>
    <w:tmpl w:val="6F7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2222A"/>
    <w:multiLevelType w:val="multilevel"/>
    <w:tmpl w:val="C1F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9C6C96"/>
    <w:multiLevelType w:val="multilevel"/>
    <w:tmpl w:val="E5F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395EAB"/>
    <w:multiLevelType w:val="multilevel"/>
    <w:tmpl w:val="2606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2A1829"/>
    <w:multiLevelType w:val="multilevel"/>
    <w:tmpl w:val="1DA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382A2F"/>
    <w:multiLevelType w:val="multilevel"/>
    <w:tmpl w:val="F6DE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D657E"/>
    <w:multiLevelType w:val="multilevel"/>
    <w:tmpl w:val="AE3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3949CC"/>
    <w:multiLevelType w:val="multilevel"/>
    <w:tmpl w:val="B6EE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332789"/>
    <w:multiLevelType w:val="multilevel"/>
    <w:tmpl w:val="BA1A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8D57AB"/>
    <w:multiLevelType w:val="hybridMultilevel"/>
    <w:tmpl w:val="66FE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B61B4"/>
    <w:multiLevelType w:val="multilevel"/>
    <w:tmpl w:val="2874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3A3B8D"/>
    <w:multiLevelType w:val="multilevel"/>
    <w:tmpl w:val="9B2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12"/>
  </w:num>
  <w:num w:numId="7">
    <w:abstractNumId w:val="23"/>
  </w:num>
  <w:num w:numId="8">
    <w:abstractNumId w:val="17"/>
  </w:num>
  <w:num w:numId="9">
    <w:abstractNumId w:val="2"/>
  </w:num>
  <w:num w:numId="10">
    <w:abstractNumId w:val="21"/>
  </w:num>
  <w:num w:numId="11">
    <w:abstractNumId w:val="15"/>
  </w:num>
  <w:num w:numId="12">
    <w:abstractNumId w:val="18"/>
  </w:num>
  <w:num w:numId="13">
    <w:abstractNumId w:val="6"/>
  </w:num>
  <w:num w:numId="14">
    <w:abstractNumId w:val="29"/>
  </w:num>
  <w:num w:numId="15">
    <w:abstractNumId w:val="1"/>
  </w:num>
  <w:num w:numId="16">
    <w:abstractNumId w:val="27"/>
  </w:num>
  <w:num w:numId="17">
    <w:abstractNumId w:val="3"/>
  </w:num>
  <w:num w:numId="18">
    <w:abstractNumId w:val="30"/>
  </w:num>
  <w:num w:numId="19">
    <w:abstractNumId w:val="24"/>
  </w:num>
  <w:num w:numId="20">
    <w:abstractNumId w:val="26"/>
  </w:num>
  <w:num w:numId="21">
    <w:abstractNumId w:val="11"/>
  </w:num>
  <w:num w:numId="22">
    <w:abstractNumId w:val="16"/>
  </w:num>
  <w:num w:numId="23">
    <w:abstractNumId w:val="4"/>
  </w:num>
  <w:num w:numId="24">
    <w:abstractNumId w:val="9"/>
  </w:num>
  <w:num w:numId="25">
    <w:abstractNumId w:val="22"/>
  </w:num>
  <w:num w:numId="26">
    <w:abstractNumId w:val="19"/>
  </w:num>
  <w:num w:numId="27">
    <w:abstractNumId w:val="10"/>
  </w:num>
  <w:num w:numId="28">
    <w:abstractNumId w:val="25"/>
  </w:num>
  <w:num w:numId="29">
    <w:abstractNumId w:val="20"/>
  </w:num>
  <w:num w:numId="30">
    <w:abstractNumId w:val="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25FF"/>
    <w:rsid w:val="0000265D"/>
    <w:rsid w:val="00030DF3"/>
    <w:rsid w:val="000625FF"/>
    <w:rsid w:val="00095F43"/>
    <w:rsid w:val="000C0B8B"/>
    <w:rsid w:val="001200B1"/>
    <w:rsid w:val="0012196B"/>
    <w:rsid w:val="0015181E"/>
    <w:rsid w:val="00210196"/>
    <w:rsid w:val="002257A7"/>
    <w:rsid w:val="00391124"/>
    <w:rsid w:val="004365CE"/>
    <w:rsid w:val="00456F7A"/>
    <w:rsid w:val="00491363"/>
    <w:rsid w:val="005268F5"/>
    <w:rsid w:val="005569FA"/>
    <w:rsid w:val="0057414E"/>
    <w:rsid w:val="005E7DDF"/>
    <w:rsid w:val="00662B38"/>
    <w:rsid w:val="00694BE6"/>
    <w:rsid w:val="006951D0"/>
    <w:rsid w:val="006E73F2"/>
    <w:rsid w:val="00764518"/>
    <w:rsid w:val="007B40FB"/>
    <w:rsid w:val="007D2823"/>
    <w:rsid w:val="00817307"/>
    <w:rsid w:val="00820B6A"/>
    <w:rsid w:val="008349D5"/>
    <w:rsid w:val="008C1E9D"/>
    <w:rsid w:val="00921E7B"/>
    <w:rsid w:val="00975963"/>
    <w:rsid w:val="009F0CEE"/>
    <w:rsid w:val="00A45945"/>
    <w:rsid w:val="00AE598F"/>
    <w:rsid w:val="00B26DF7"/>
    <w:rsid w:val="00C80A60"/>
    <w:rsid w:val="00D023D5"/>
    <w:rsid w:val="00D8047B"/>
    <w:rsid w:val="00D82578"/>
    <w:rsid w:val="00DE694F"/>
    <w:rsid w:val="00F43AD6"/>
    <w:rsid w:val="00F9118A"/>
    <w:rsid w:val="00FC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B26D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B2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6DF7"/>
    <w:rPr>
      <w:i/>
      <w:iCs/>
    </w:rPr>
  </w:style>
  <w:style w:type="paragraph" w:styleId="a9">
    <w:name w:val="List Paragraph"/>
    <w:basedOn w:val="a"/>
    <w:uiPriority w:val="34"/>
    <w:qFormat/>
    <w:rsid w:val="00D82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82578"/>
    <w:rPr>
      <w:rFonts w:ascii="Times New Roman" w:hAnsi="Times New Roman" w:cs="Times New Roman"/>
      <w:spacing w:val="10"/>
      <w:sz w:val="18"/>
      <w:szCs w:val="18"/>
    </w:rPr>
  </w:style>
  <w:style w:type="paragraph" w:customStyle="1" w:styleId="p1">
    <w:name w:val="p1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2AD1-BB7C-4C37-952A-F6818780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TMT</dc:creator>
  <cp:lastModifiedBy>admin</cp:lastModifiedBy>
  <cp:revision>2</cp:revision>
  <dcterms:created xsi:type="dcterms:W3CDTF">2020-12-01T06:02:00Z</dcterms:created>
  <dcterms:modified xsi:type="dcterms:W3CDTF">2020-12-01T06:02:00Z</dcterms:modified>
</cp:coreProperties>
</file>