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2E7383">
        <w:t>0</w:t>
      </w:r>
      <w:r w:rsidR="006678E5">
        <w:t>9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Pr="006678E5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6678E5" w:rsidRPr="006678E5">
        <w:rPr>
          <w:b/>
          <w:bCs/>
        </w:rPr>
        <w:t xml:space="preserve">Практическое занятие №3 </w:t>
      </w:r>
      <w:r w:rsidR="006678E5" w:rsidRPr="006678E5">
        <w:t xml:space="preserve">  Нормы русского ударения.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667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>, сделать конспект.</w:t>
      </w:r>
    </w:p>
    <w:p w:rsidR="005A3C3D" w:rsidRP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8E5" w:rsidRPr="001944D7" w:rsidRDefault="006678E5" w:rsidP="00667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 Ударение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выделение слога в слове различными средствами: интенсивностью (например, в чешском языке), длительностью (в новогреческом языке), движением тона (во вьетнамском и других тональных языках). В русском языке ударный гласный в слоге выделяется длительностью, интенсивностью и движением тона. Русское ударение является разноместным, так как может падать на любой слог (например, на первый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вило</w:t>
      </w:r>
      <w:r w:rsidRPr="001944D7">
        <w:rPr>
          <w:rFonts w:ascii="Times New Roman" w:hAnsi="Times New Roman" w:cs="Times New Roman"/>
          <w:sz w:val="24"/>
          <w:szCs w:val="24"/>
        </w:rPr>
        <w:t xml:space="preserve">, на второй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стен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, на третий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красот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т.д.), и подвижным, потому что при изменении слова может меняться и ударение (</w:t>
      </w:r>
      <w:r w:rsidRPr="001944D7">
        <w:rPr>
          <w:rFonts w:ascii="Times New Roman" w:hAnsi="Times New Roman" w:cs="Times New Roman"/>
          <w:i/>
          <w:sz w:val="24"/>
          <w:szCs w:val="24"/>
        </w:rPr>
        <w:t>стрел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стр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лы</w:t>
      </w:r>
      <w:r w:rsidRPr="001944D7">
        <w:rPr>
          <w:rFonts w:ascii="Times New Roman" w:hAnsi="Times New Roman" w:cs="Times New Roman"/>
          <w:sz w:val="24"/>
          <w:szCs w:val="24"/>
        </w:rPr>
        <w:t>).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В пределах литературной нормы имеется значительное количество вариантов ударения. Существуют, например: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1) равноправные варианты (взаимозаменяемые во всех случаях, независимо от стиля, времени и т.д.): </w:t>
      </w:r>
      <w:r w:rsidRPr="001944D7">
        <w:rPr>
          <w:rFonts w:ascii="Times New Roman" w:hAnsi="Times New Roman" w:cs="Times New Roman"/>
          <w:i/>
          <w:sz w:val="24"/>
          <w:szCs w:val="24"/>
        </w:rPr>
        <w:t>рж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веть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ржав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тв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рог </w:t>
      </w:r>
      <w:r w:rsidRPr="001944D7">
        <w:rPr>
          <w:rFonts w:ascii="Times New Roman" w:hAnsi="Times New Roman" w:cs="Times New Roman"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твор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г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ржа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барж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;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2) неравноправные: 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а) семантические (различаются по значению): </w:t>
      </w:r>
      <w:r w:rsidRPr="001944D7">
        <w:rPr>
          <w:rFonts w:ascii="Times New Roman" w:hAnsi="Times New Roman" w:cs="Times New Roman"/>
          <w:i/>
          <w:sz w:val="24"/>
          <w:szCs w:val="24"/>
        </w:rPr>
        <w:t>острот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(лезвия) и </w:t>
      </w:r>
      <w:r w:rsidRPr="001944D7">
        <w:rPr>
          <w:rFonts w:ascii="Times New Roman" w:hAnsi="Times New Roman" w:cs="Times New Roman"/>
          <w:i/>
          <w:sz w:val="24"/>
          <w:szCs w:val="24"/>
        </w:rPr>
        <w:t>остр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та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(остроумное выражение); </w:t>
      </w:r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б) стилистические (относятся к разным языковым стилям), в частности книжные и разговорные (</w:t>
      </w:r>
      <w:r w:rsidRPr="001944D7">
        <w:rPr>
          <w:rFonts w:ascii="Times New Roman" w:hAnsi="Times New Roman" w:cs="Times New Roman"/>
          <w:i/>
          <w:sz w:val="24"/>
          <w:szCs w:val="24"/>
        </w:rPr>
        <w:t>балов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ловать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догов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говор</w:t>
      </w:r>
      <w:r w:rsidRPr="001944D7">
        <w:rPr>
          <w:rFonts w:ascii="Times New Roman" w:hAnsi="Times New Roman" w:cs="Times New Roman"/>
          <w:sz w:val="24"/>
          <w:szCs w:val="24"/>
        </w:rPr>
        <w:t>), общеупотребительные и профессиональные (</w:t>
      </w:r>
      <w:r w:rsidRPr="001944D7">
        <w:rPr>
          <w:rFonts w:ascii="Times New Roman" w:hAnsi="Times New Roman" w:cs="Times New Roman"/>
          <w:i/>
          <w:sz w:val="24"/>
          <w:szCs w:val="24"/>
        </w:rPr>
        <w:t>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мпас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комп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с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томный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ат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мный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) и др.; </w:t>
      </w:r>
      <w:proofErr w:type="gramEnd"/>
    </w:p>
    <w:p w:rsidR="006678E5" w:rsidRPr="001944D7" w:rsidRDefault="006678E5" w:rsidP="006678E5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в) нормативно-хронологические (проявляются во времени их употребления), например современные и устаревшие: </w:t>
      </w:r>
      <w:r w:rsidRPr="001944D7">
        <w:rPr>
          <w:rFonts w:ascii="Times New Roman" w:hAnsi="Times New Roman" w:cs="Times New Roman"/>
          <w:i/>
          <w:sz w:val="24"/>
          <w:szCs w:val="24"/>
        </w:rPr>
        <w:t>апартам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нты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апарт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менты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укра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нский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укр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инский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Определенную трудность представляет постановка ударения в производных формах слов. Здесь следует руководствоваться некоторыми правилами.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Ряд существительных имеет неподвижное ударение на основе во всех формах: </w:t>
      </w:r>
      <w:r w:rsidRPr="001944D7">
        <w:rPr>
          <w:rFonts w:ascii="Times New Roman" w:hAnsi="Times New Roman" w:cs="Times New Roman"/>
          <w:i/>
          <w:sz w:val="24"/>
          <w:szCs w:val="24"/>
        </w:rPr>
        <w:t>св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св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шр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фт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шр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фты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Многие односложные существительные мужского рода имеют в родительном падеже единственного числа ударение на окончании: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бинт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рп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серп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нт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зонт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>Существительные женского рода в форме винительного падежа единственного числа имеют ударение или на окончании (</w:t>
      </w:r>
      <w:r w:rsidRPr="001944D7">
        <w:rPr>
          <w:rFonts w:ascii="Times New Roman" w:hAnsi="Times New Roman" w:cs="Times New Roman"/>
          <w:i/>
          <w:sz w:val="24"/>
          <w:szCs w:val="24"/>
        </w:rPr>
        <w:t>бед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 вин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 плит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,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нор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т.д.), или на основе (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роду, 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ду,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му,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ру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т.д.).</w:t>
      </w:r>
      <w:proofErr w:type="gramEnd"/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 xml:space="preserve">Некоторые односложные существительные 3-го склонения при употреблении с предлогом </w:t>
      </w:r>
      <w:r w:rsidRPr="001944D7">
        <w:rPr>
          <w:rFonts w:ascii="Times New Roman" w:hAnsi="Times New Roman" w:cs="Times New Roman"/>
          <w:i/>
          <w:sz w:val="24"/>
          <w:szCs w:val="24"/>
        </w:rPr>
        <w:t>в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на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имеют ударение на окончании: </w:t>
      </w:r>
      <w:r w:rsidRPr="001944D7">
        <w:rPr>
          <w:rFonts w:ascii="Times New Roman" w:hAnsi="Times New Roman" w:cs="Times New Roman"/>
          <w:i/>
          <w:sz w:val="24"/>
          <w:szCs w:val="24"/>
        </w:rPr>
        <w:t>в груд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чест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связ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в ноч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5. Существительные 3-го склонения в родительном падеже множественного числа имеют ударение то на основе (</w:t>
      </w:r>
      <w:r w:rsidRPr="001944D7">
        <w:rPr>
          <w:rFonts w:ascii="Times New Roman" w:hAnsi="Times New Roman" w:cs="Times New Roman"/>
          <w:i/>
          <w:sz w:val="24"/>
          <w:szCs w:val="24"/>
        </w:rPr>
        <w:t>возв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шенностей, гл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постей, м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стностей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др.), то на окончании (</w:t>
      </w:r>
      <w:r w:rsidRPr="001944D7">
        <w:rPr>
          <w:rFonts w:ascii="Times New Roman" w:hAnsi="Times New Roman" w:cs="Times New Roman"/>
          <w:i/>
          <w:sz w:val="24"/>
          <w:szCs w:val="24"/>
        </w:rPr>
        <w:t>новост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й, очередей, теней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др.);  двоякое ударение: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траслей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отрасл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>дей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пяд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</w:t>
      </w:r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i/>
          <w:sz w:val="24"/>
          <w:szCs w:val="24"/>
        </w:rPr>
        <w:t>ведомост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</w:t>
      </w:r>
      <w:r w:rsidRPr="001944D7">
        <w:rPr>
          <w:rFonts w:ascii="Times New Roman" w:hAnsi="Times New Roman" w:cs="Times New Roman"/>
          <w:i/>
          <w:sz w:val="24"/>
          <w:szCs w:val="24"/>
        </w:rPr>
        <w:t>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домостей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Если в краткой форме женского рода ударение падает на окончание, то в кратких формах среднего и мужского рода ударение ставится на основе, при этом оно обычно совпадает с ударением в полной форме: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л, 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ло;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сный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ясн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сен, 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944D7">
        <w:rPr>
          <w:rFonts w:ascii="Times New Roman" w:hAnsi="Times New Roman" w:cs="Times New Roman"/>
          <w:i/>
          <w:sz w:val="24"/>
          <w:szCs w:val="24"/>
        </w:rPr>
        <w:t>сно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В форме множественного числа возможно двоякое ударение: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>б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лы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бел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, бл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зки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близк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сты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пуст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зки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низк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 Но только </w:t>
      </w:r>
      <w:r w:rsidRPr="001944D7">
        <w:rPr>
          <w:rFonts w:ascii="Times New Roman" w:hAnsi="Times New Roman" w:cs="Times New Roman"/>
          <w:i/>
          <w:sz w:val="24"/>
          <w:szCs w:val="24"/>
        </w:rPr>
        <w:t>легк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вы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lastRenderedPageBreak/>
        <w:t xml:space="preserve">3. Если в краткой форме женского рода ударение падает на окончание, то в сравнительной степени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на суффикс: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длинн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длинн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е, видн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видн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е, полна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полн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>4. Если в краткой форме женского рода ударение падает на основу, то и в сравнительной степени ударение ставится на основе: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лил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лил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вее, крас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крас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вее, лен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ва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лен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вее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1. Ударение в формах прошедшего времени может стоять на основе и на окончании. Выделяются три группы слов: 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а) глаголы с ударением на основе во всех формах: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дуть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дул,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ла,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д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ли; класть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клал,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ла,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кл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б) глаголы с ударением на основе во всех формах, кроме формы женского рода, в которой оно переходит на окончание: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брать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брал, брал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бр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бр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ли; плыть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плыл, плыл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пл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ло, пл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1944D7">
        <w:rPr>
          <w:rFonts w:ascii="Times New Roman" w:hAnsi="Times New Roman" w:cs="Times New Roman"/>
          <w:i/>
          <w:sz w:val="24"/>
          <w:szCs w:val="24"/>
        </w:rPr>
        <w:t>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в) глаголы с ударением на приставке во всех формах, кроме формы женского рода, в которой оно переходит на окончание: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занять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нял, занял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няло, 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няли; начать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чал, начал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чало, 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чали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2. У кратких страдательных причастий прошедшего времени ударение в форме женского рода в одних случаях падает на окончание, в других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на приставку: а) 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взятый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взят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, начатый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начат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, принятый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принят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в причастиях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-б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ранный, -дранный, -званный</w:t>
      </w:r>
      <w:r w:rsidRPr="001944D7">
        <w:rPr>
          <w:rFonts w:ascii="Times New Roman" w:hAnsi="Times New Roman" w:cs="Times New Roman"/>
          <w:sz w:val="24"/>
          <w:szCs w:val="24"/>
        </w:rPr>
        <w:t xml:space="preserve"> ударение падает на приставку: </w:t>
      </w:r>
      <w:r w:rsidRPr="001944D7">
        <w:rPr>
          <w:rFonts w:ascii="Times New Roman" w:hAnsi="Times New Roman" w:cs="Times New Roman"/>
          <w:i/>
          <w:sz w:val="24"/>
          <w:szCs w:val="24"/>
        </w:rPr>
        <w:t>з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брана,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944D7">
        <w:rPr>
          <w:rFonts w:ascii="Times New Roman" w:hAnsi="Times New Roman" w:cs="Times New Roman"/>
          <w:i/>
          <w:sz w:val="24"/>
          <w:szCs w:val="24"/>
        </w:rPr>
        <w:t>рвана, пр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звана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6678E5" w:rsidRPr="001944D7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sz w:val="24"/>
          <w:szCs w:val="24"/>
        </w:rPr>
        <w:t xml:space="preserve">3. Среди глаголов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выделяются две группы: а) с ударением на </w:t>
      </w:r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(коп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ровать, дискут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ровать, консульт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ровать)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с ударением на </w:t>
      </w:r>
      <w:r w:rsidRPr="001944D7">
        <w:rPr>
          <w:rFonts w:ascii="Times New Roman" w:hAnsi="Times New Roman" w:cs="Times New Roman"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(нормиров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ть, премировать, пломбиров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ть)</w:t>
      </w:r>
      <w:r w:rsidRPr="001944D7">
        <w:rPr>
          <w:rFonts w:ascii="Times New Roman" w:hAnsi="Times New Roman" w:cs="Times New Roman"/>
          <w:sz w:val="24"/>
          <w:szCs w:val="24"/>
        </w:rPr>
        <w:t xml:space="preserve">. Страдательные причастия прошедшего времени, образованные от глаголов на </w:t>
      </w:r>
      <w:proofErr w:type="gramStart"/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, делятся на две группы: а) форме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соответствует форма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(блок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ровать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блок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рованный, заплан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ровать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заплан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944D7">
        <w:rPr>
          <w:rFonts w:ascii="Times New Roman" w:hAnsi="Times New Roman" w:cs="Times New Roman"/>
          <w:i/>
          <w:sz w:val="24"/>
          <w:szCs w:val="24"/>
        </w:rPr>
        <w:t>рованный)</w:t>
      </w:r>
      <w:r w:rsidRPr="001944D7">
        <w:rPr>
          <w:rFonts w:ascii="Times New Roman" w:hAnsi="Times New Roman" w:cs="Times New Roman"/>
          <w:sz w:val="24"/>
          <w:szCs w:val="24"/>
        </w:rPr>
        <w:t xml:space="preserve">; б) форме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форма на </w:t>
      </w:r>
      <w:r w:rsidRPr="001944D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944D7">
        <w:rPr>
          <w:rFonts w:ascii="Times New Roman" w:hAnsi="Times New Roman" w:cs="Times New Roman"/>
          <w:i/>
          <w:sz w:val="24"/>
          <w:szCs w:val="24"/>
        </w:rPr>
        <w:t>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</w:t>
      </w:r>
      <w:proofErr w:type="spellEnd"/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i/>
          <w:sz w:val="24"/>
          <w:szCs w:val="24"/>
        </w:rPr>
        <w:t>(премиров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премир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ванный, формиров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ть </w:t>
      </w:r>
      <w:r w:rsidRPr="001944D7">
        <w:rPr>
          <w:rFonts w:ascii="Times New Roman" w:hAnsi="Times New Roman" w:cs="Times New Roman"/>
          <w:i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формир</w:t>
      </w:r>
      <w:r w:rsidRPr="001944D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944D7">
        <w:rPr>
          <w:rFonts w:ascii="Times New Roman" w:hAnsi="Times New Roman" w:cs="Times New Roman"/>
          <w:i/>
          <w:sz w:val="24"/>
          <w:szCs w:val="24"/>
        </w:rPr>
        <w:t>ванный)</w:t>
      </w:r>
      <w:r w:rsidRPr="001944D7">
        <w:rPr>
          <w:rFonts w:ascii="Times New Roman" w:hAnsi="Times New Roman" w:cs="Times New Roman"/>
          <w:sz w:val="24"/>
          <w:szCs w:val="24"/>
        </w:rPr>
        <w:t>.</w:t>
      </w:r>
    </w:p>
    <w:p w:rsidR="006678E5" w:rsidRDefault="006678E5" w:rsidP="006678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8E5" w:rsidRPr="000A10CC" w:rsidRDefault="006678E5" w:rsidP="006678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выполнить упражнения</w:t>
      </w:r>
    </w:p>
    <w:p w:rsidR="006678E5" w:rsidRPr="001944D7" w:rsidRDefault="006678E5" w:rsidP="00667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4D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944D7">
        <w:rPr>
          <w:rFonts w:ascii="Times New Roman" w:hAnsi="Times New Roman" w:cs="Times New Roman"/>
          <w:i/>
          <w:sz w:val="24"/>
          <w:szCs w:val="24"/>
        </w:rPr>
        <w:t xml:space="preserve"> Запишите слова, расставив ударение.</w:t>
      </w:r>
    </w:p>
    <w:p w:rsidR="006678E5" w:rsidRPr="00222B0C" w:rsidRDefault="006678E5" w:rsidP="006678E5">
      <w:pPr>
        <w:pStyle w:val="2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Агент, агрономия, алфавит, апостроф, асимметрия, афера, буржуазия, бытие, вероисповедание, газопровод, гастрономия, генезис, де-факто, де-юре, диспансер, договор, еретик, жалюзи, житие, знамение, каталог, квартал, намерение, некролог, нефтепровод, обеспечение, плато, премирование, ракурс, свекла, упрочение, факсимиле, феномен, ходатайство.</w:t>
      </w:r>
      <w:proofErr w:type="gramEnd"/>
    </w:p>
    <w:p w:rsidR="006678E5" w:rsidRPr="001944D7" w:rsidRDefault="006678E5" w:rsidP="00667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1944D7">
        <w:rPr>
          <w:rFonts w:ascii="Times New Roman" w:hAnsi="Times New Roman" w:cs="Times New Roman"/>
          <w:i/>
          <w:sz w:val="24"/>
          <w:szCs w:val="24"/>
        </w:rPr>
        <w:t>Объясните значения слов с разными ударениями, составьте с каждым из них словосочетание.</w:t>
      </w:r>
    </w:p>
    <w:p w:rsidR="006678E5" w:rsidRPr="00222B0C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тлас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атл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с, бр</w:t>
      </w:r>
      <w:r w:rsidRPr="001944D7">
        <w:rPr>
          <w:rFonts w:ascii="Times New Roman" w:hAnsi="Times New Roman" w:cs="Times New Roman"/>
          <w:b/>
          <w:sz w:val="24"/>
          <w:szCs w:val="24"/>
        </w:rPr>
        <w:t>о</w:t>
      </w:r>
      <w:r w:rsidRPr="001944D7">
        <w:rPr>
          <w:rFonts w:ascii="Times New Roman" w:hAnsi="Times New Roman" w:cs="Times New Roman"/>
          <w:sz w:val="24"/>
          <w:szCs w:val="24"/>
        </w:rPr>
        <w:t>ня – брон</w:t>
      </w:r>
      <w:r w:rsidRPr="001944D7">
        <w:rPr>
          <w:rFonts w:ascii="Times New Roman" w:hAnsi="Times New Roman" w:cs="Times New Roman"/>
          <w:b/>
          <w:sz w:val="24"/>
          <w:szCs w:val="24"/>
        </w:rPr>
        <w:t>я</w:t>
      </w:r>
      <w:r w:rsidRPr="001944D7">
        <w:rPr>
          <w:rFonts w:ascii="Times New Roman" w:hAnsi="Times New Roman" w:cs="Times New Roman"/>
          <w:sz w:val="24"/>
          <w:szCs w:val="24"/>
        </w:rPr>
        <w:t>, в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4D7">
        <w:rPr>
          <w:rFonts w:ascii="Times New Roman" w:hAnsi="Times New Roman" w:cs="Times New Roman"/>
          <w:sz w:val="24"/>
          <w:szCs w:val="24"/>
        </w:rPr>
        <w:t>вид</w:t>
      </w:r>
      <w:r w:rsidRPr="001944D7">
        <w:rPr>
          <w:rFonts w:ascii="Times New Roman" w:hAnsi="Times New Roman" w:cs="Times New Roman"/>
          <w:b/>
          <w:sz w:val="24"/>
          <w:szCs w:val="24"/>
        </w:rPr>
        <w:t>е</w:t>
      </w:r>
      <w:r w:rsidRPr="001944D7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1944D7">
        <w:rPr>
          <w:rFonts w:ascii="Times New Roman" w:hAnsi="Times New Roman" w:cs="Times New Roman"/>
          <w:sz w:val="24"/>
          <w:szCs w:val="24"/>
        </w:rPr>
        <w:t xml:space="preserve">, 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рис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ир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>с, кл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бы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1944D7">
        <w:rPr>
          <w:rFonts w:ascii="Times New Roman" w:hAnsi="Times New Roman" w:cs="Times New Roman"/>
          <w:b/>
          <w:sz w:val="24"/>
          <w:szCs w:val="24"/>
        </w:rPr>
        <w:t>ы</w:t>
      </w:r>
      <w:r w:rsidRPr="001944D7">
        <w:rPr>
          <w:rFonts w:ascii="Times New Roman" w:hAnsi="Times New Roman" w:cs="Times New Roman"/>
          <w:sz w:val="24"/>
          <w:szCs w:val="24"/>
        </w:rPr>
        <w:t>, остр</w:t>
      </w:r>
      <w:r w:rsidRPr="001944D7">
        <w:rPr>
          <w:rFonts w:ascii="Times New Roman" w:hAnsi="Times New Roman" w:cs="Times New Roman"/>
          <w:b/>
          <w:sz w:val="24"/>
          <w:szCs w:val="24"/>
        </w:rPr>
        <w:t>о</w:t>
      </w:r>
      <w:r w:rsidRPr="001944D7">
        <w:rPr>
          <w:rFonts w:ascii="Times New Roman" w:hAnsi="Times New Roman" w:cs="Times New Roman"/>
          <w:sz w:val="24"/>
          <w:szCs w:val="24"/>
        </w:rPr>
        <w:t>та – острот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, ст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старин</w:t>
      </w:r>
      <w:r w:rsidRPr="001944D7">
        <w:rPr>
          <w:rFonts w:ascii="Times New Roman" w:hAnsi="Times New Roman" w:cs="Times New Roman"/>
          <w:b/>
          <w:sz w:val="24"/>
          <w:szCs w:val="24"/>
        </w:rPr>
        <w:t>а</w:t>
      </w:r>
      <w:r w:rsidRPr="001944D7">
        <w:rPr>
          <w:rFonts w:ascii="Times New Roman" w:hAnsi="Times New Roman" w:cs="Times New Roman"/>
          <w:sz w:val="24"/>
          <w:szCs w:val="24"/>
        </w:rPr>
        <w:t>, тр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сить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трус</w:t>
      </w:r>
      <w:r w:rsidRPr="001944D7">
        <w:rPr>
          <w:rFonts w:ascii="Times New Roman" w:hAnsi="Times New Roman" w:cs="Times New Roman"/>
          <w:b/>
          <w:sz w:val="24"/>
          <w:szCs w:val="24"/>
        </w:rPr>
        <w:t>и</w:t>
      </w:r>
      <w:r w:rsidRPr="001944D7">
        <w:rPr>
          <w:rFonts w:ascii="Times New Roman" w:hAnsi="Times New Roman" w:cs="Times New Roman"/>
          <w:sz w:val="24"/>
          <w:szCs w:val="24"/>
        </w:rPr>
        <w:t xml:space="preserve">ть, 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 xml:space="preserve">гольный </w:t>
      </w:r>
      <w:r w:rsidRPr="001944D7">
        <w:rPr>
          <w:rFonts w:ascii="Times New Roman" w:hAnsi="Times New Roman" w:cs="Times New Roman"/>
          <w:sz w:val="24"/>
          <w:szCs w:val="24"/>
        </w:rPr>
        <w:sym w:font="Times New Roman" w:char="2013"/>
      </w:r>
      <w:r w:rsidRPr="001944D7">
        <w:rPr>
          <w:rFonts w:ascii="Times New Roman" w:hAnsi="Times New Roman" w:cs="Times New Roman"/>
          <w:sz w:val="24"/>
          <w:szCs w:val="24"/>
        </w:rPr>
        <w:t xml:space="preserve"> </w:t>
      </w:r>
      <w:r w:rsidRPr="001944D7">
        <w:rPr>
          <w:rFonts w:ascii="Times New Roman" w:hAnsi="Times New Roman" w:cs="Times New Roman"/>
          <w:b/>
          <w:sz w:val="24"/>
          <w:szCs w:val="24"/>
        </w:rPr>
        <w:t>у</w:t>
      </w:r>
      <w:r w:rsidRPr="001944D7">
        <w:rPr>
          <w:rFonts w:ascii="Times New Roman" w:hAnsi="Times New Roman" w:cs="Times New Roman"/>
          <w:sz w:val="24"/>
          <w:szCs w:val="24"/>
        </w:rPr>
        <w:t>гольный.</w:t>
      </w:r>
    </w:p>
    <w:p w:rsidR="006678E5" w:rsidRPr="006678E5" w:rsidRDefault="006678E5" w:rsidP="00667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44D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1944D7">
        <w:rPr>
          <w:rFonts w:ascii="Times New Roman" w:hAnsi="Times New Roman"/>
          <w:i/>
          <w:sz w:val="24"/>
          <w:szCs w:val="24"/>
        </w:rPr>
        <w:t>Расставьте ударение в начальных формах прилагательных</w:t>
      </w:r>
      <w:r w:rsidRPr="001944D7">
        <w:rPr>
          <w:rFonts w:ascii="Times New Roman" w:hAnsi="Times New Roman"/>
          <w:b/>
          <w:sz w:val="24"/>
          <w:szCs w:val="24"/>
        </w:rPr>
        <w:t>.</w:t>
      </w:r>
    </w:p>
    <w:p w:rsidR="006678E5" w:rsidRPr="00222B0C" w:rsidRDefault="006678E5" w:rsidP="006678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4D7">
        <w:rPr>
          <w:rFonts w:ascii="Times New Roman" w:hAnsi="Times New Roman" w:cs="Times New Roman"/>
          <w:sz w:val="24"/>
          <w:szCs w:val="24"/>
        </w:rPr>
        <w:t>Арахисовый, безудержный, валовой, гербовый, давнишний, двоюродный, зубчатый, искристый, кедровый, мизерный, одновременный, оптовый, уставный.</w:t>
      </w:r>
      <w:proofErr w:type="gramEnd"/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E7383"/>
    <w:rsid w:val="00305E88"/>
    <w:rsid w:val="003726AE"/>
    <w:rsid w:val="003B3CB0"/>
    <w:rsid w:val="00411BF3"/>
    <w:rsid w:val="0042581C"/>
    <w:rsid w:val="004365CE"/>
    <w:rsid w:val="00440EBD"/>
    <w:rsid w:val="004974B6"/>
    <w:rsid w:val="0057414E"/>
    <w:rsid w:val="005A3C3D"/>
    <w:rsid w:val="006678E5"/>
    <w:rsid w:val="0073032F"/>
    <w:rsid w:val="00772A73"/>
    <w:rsid w:val="007A7D17"/>
    <w:rsid w:val="00800937"/>
    <w:rsid w:val="00817307"/>
    <w:rsid w:val="009A36F6"/>
    <w:rsid w:val="00A12BDB"/>
    <w:rsid w:val="00A33A06"/>
    <w:rsid w:val="00AD4308"/>
    <w:rsid w:val="00B1669B"/>
    <w:rsid w:val="00C80A60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17</cp:revision>
  <dcterms:created xsi:type="dcterms:W3CDTF">2020-09-04T03:50:00Z</dcterms:created>
  <dcterms:modified xsi:type="dcterms:W3CDTF">2020-12-08T18:58:00Z</dcterms:modified>
</cp:coreProperties>
</file>