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92" w:rsidRPr="00D27C92" w:rsidRDefault="00D27C92" w:rsidP="00D27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в ходе освоения учебной дисциплины должен </w:t>
      </w:r>
      <w:r w:rsidRPr="00D27C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объяснять роль экологии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влияние экологических факторов на организмы; взаимосвязи организмов и окружающей среды; устойчивости и смены экосистем.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решать элементарные экологические задачи; 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-составлять элементарные схемы переноса веществ и энергии в экосистемах (цепи питания).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сравнивать природные экосистемы и </w:t>
      </w:r>
      <w:proofErr w:type="spellStart"/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агроэкосистемы</w:t>
      </w:r>
      <w:proofErr w:type="spellEnd"/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своей местности, и делать выводы на основе сравнения;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информацию о биологических объектах в различных источниках и критически ее оценивать</w:t>
      </w:r>
      <w:proofErr w:type="gramStart"/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.-</w:t>
      </w:r>
      <w:proofErr w:type="gramEnd"/>
      <w:r w:rsidRPr="00D27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 оценки этических аспектов некоторых исследований в области биотехнологии.</w:t>
      </w:r>
    </w:p>
    <w:p w:rsidR="00D27C92" w:rsidRPr="00D27C92" w:rsidRDefault="00D27C92" w:rsidP="00D2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в ходе освоения учебной дисциплины должен </w:t>
      </w:r>
      <w:r w:rsidRPr="00D27C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D27C92" w:rsidRPr="00D27C92" w:rsidRDefault="00D27C92" w:rsidP="00D27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положения учения В.И. Вернадского о биосфере;</w:t>
      </w:r>
    </w:p>
    <w:p w:rsidR="00D27C92" w:rsidRPr="00D27C92" w:rsidRDefault="00D27C92" w:rsidP="00D27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-структура экосистем;</w:t>
      </w:r>
    </w:p>
    <w:p w:rsidR="00D27C92" w:rsidRPr="00D27C92" w:rsidRDefault="00D27C92" w:rsidP="00D2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-сущность биологических процессов: круговорот веществ и превращения энергии в экосистемах и биосфере;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C92" w:rsidRPr="00D27C92" w:rsidRDefault="00D27C92" w:rsidP="00D27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выдающихся ученых в развитие биологической науки, биологическую терминологию и символику.</w:t>
      </w:r>
    </w:p>
    <w:p w:rsidR="00D27C92" w:rsidRPr="00D27C92" w:rsidRDefault="00D27C92" w:rsidP="00D27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 по дисциплине проводится в форме дифференцированного зачета в виде теста и решения экологических задач.</w:t>
      </w:r>
    </w:p>
    <w:p w:rsidR="00D27C92" w:rsidRPr="00D27C92" w:rsidRDefault="00D27C92" w:rsidP="00D27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>Каждое правильно выполненное задание в тесте оценивается одним баллом.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 xml:space="preserve">Таким образом, максимальное количество баллов, которое можно получить при выполнении теста 25 баллов.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C92" w:rsidRPr="00D27C92" w:rsidTr="0044126B">
        <w:trPr>
          <w:trHeight w:val="52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Первичные баллы</w:t>
            </w:r>
          </w:p>
        </w:tc>
      </w:tr>
      <w:tr w:rsidR="00D27C92" w:rsidRPr="00D27C92" w:rsidTr="0044126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  <w:p w:rsidR="00D27C92" w:rsidRPr="00D27C92" w:rsidRDefault="00D27C92" w:rsidP="00D27C9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Выполнено менее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60%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Набрано менее 15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баллов </w:t>
            </w:r>
          </w:p>
        </w:tc>
      </w:tr>
      <w:tr w:rsidR="00D27C92" w:rsidRPr="00D27C92" w:rsidTr="0044126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  <w:p w:rsidR="00D27C92" w:rsidRPr="00D27C92" w:rsidRDefault="00D27C92" w:rsidP="00D27C9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Выполнено 60-79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Набрано 15-19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D27C92" w:rsidRPr="00D27C92" w:rsidTr="0044126B">
        <w:trPr>
          <w:trHeight w:val="4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  <w:p w:rsidR="00D27C92" w:rsidRPr="00D27C92" w:rsidRDefault="00D27C92" w:rsidP="00D27C9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Выполнено 80-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89%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Набрано 20-22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D27C92" w:rsidRPr="00D27C92" w:rsidTr="0044126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  <w:p w:rsidR="00D27C92" w:rsidRPr="00D27C92" w:rsidRDefault="00D27C92" w:rsidP="00D27C9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Выполнено более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90%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92" w:rsidRPr="00D27C92" w:rsidRDefault="00D27C92" w:rsidP="00D27C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Набрано 23-25</w:t>
            </w:r>
          </w:p>
          <w:p w:rsidR="00D27C92" w:rsidRPr="00D27C92" w:rsidRDefault="00D27C92" w:rsidP="00D27C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27C9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D27C92" w:rsidRP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92" w:rsidRP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нужно решить 3 экологические задачи.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5-решено 3 задачи.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4-решено 2 задачи.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3-решена 1 задача.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2-не решена ни одна задача.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Итоговой оценкой будет среднее арифметическое за решение тестового задания и решение экологических задач.</w:t>
      </w:r>
    </w:p>
    <w:p w:rsidR="00D27C92" w:rsidRP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Тестирование 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1.Как называют факторы неорганической среды, которые влияют на жизнь и распространение живых организмов?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абиотическими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живыми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антропогенными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биотическими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лимитирующие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2.Что означает закон оптимума?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организмы по-разному переносят отклонения от оптимума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любой экологический фактор оптимально воздействует на организмы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любой экологический фактор имеет определенные пределы положительного влияния на организм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любой организм оптимально подстраивается под различные условия окружающей среды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 Термин «экологическая система» в науку ввел?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Вернадский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Зюсс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в) </w:t>
      </w:r>
      <w:proofErr w:type="spellStart"/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Тенсли</w:t>
      </w:r>
      <w:proofErr w:type="spellEnd"/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Дарвин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Геккель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4. Что было сделано на первом этапе развития экологии?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собрано много видов животных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б) </w:t>
      </w:r>
      <w:proofErr w:type="gramEnd"/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изучение природы заменяется господством схоластики и богословия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научились использовать огонь и орудия труда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изучен круговорот веществ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накоплен и систематизирован фактический материал об условиях жизни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живых организмов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5.В каком году экология основалась как наука: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1954 г.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1904 г.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1854 г.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1860 г.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6. Что стало возможным только в водной среде?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удлинение тела организмов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усвоение организмами солнечного света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появление пятипалых конечностей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возникновение фильтрационного типа питания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7. Какие вещества способствуют разрушению озонового слоя?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неорганические вещества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канцерогенные вещества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фреоны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404040"/>
          <w:sz w:val="24"/>
          <w:szCs w:val="24"/>
          <w:shd w:val="clear" w:color="auto" w:fill="FFFFFF"/>
        </w:rPr>
        <w:t>г</w:t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тяжелые металлы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гербициды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8. Как называется </w:t>
      </w:r>
      <w:proofErr w:type="gramStart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-п</w:t>
      </w:r>
      <w:proofErr w:type="gramEnd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ревращение органических соединений из неорганических за счет энергии света?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фотосинтез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фотопериодизм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гомеостаз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климакс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сукцессия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9. Как называется совокупность всех растительных организмов?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экотип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биофауна</w:t>
      </w:r>
      <w:proofErr w:type="spellEnd"/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общество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фауна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флора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10. Что относят к </w:t>
      </w:r>
      <w:proofErr w:type="spellStart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исчерпаемым</w:t>
      </w:r>
      <w:proofErr w:type="spellEnd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природным ресурсам?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космические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флора, фауна, почва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солнечная радиация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воды мирового океана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д) атмосферный воздух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11. Какие автотрофные организмы способны производить органические вещества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из </w:t>
      </w:r>
      <w:proofErr w:type="gramStart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неорганических</w:t>
      </w:r>
      <w:proofErr w:type="gramEnd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?</w:t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а) </w:t>
      </w:r>
      <w:proofErr w:type="spellStart"/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консументы</w:t>
      </w:r>
      <w:proofErr w:type="spellEnd"/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литотрофы</w:t>
      </w:r>
      <w:proofErr w:type="spellEnd"/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сапрофаги.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редуценты</w:t>
      </w:r>
      <w:proofErr w:type="spellEnd"/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продуценты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12.Дайте определение поняти</w:t>
      </w:r>
      <w:proofErr w:type="gramStart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ю-</w:t>
      </w:r>
      <w:proofErr w:type="gramEnd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популяция?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совокупность особей одного вида, скрещивающихся между собою и дающих потомство того же вида.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совокупность особей, между которыми происходит скрещивание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совокупность особей нескольких видов, населяющих определенное пространство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совокупность особей одного вида в пределах разнородных участков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совокупность особей нескольких видов, находящихся в разнородных условиях обитания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13. Как называется влияние деятельности человека на живые организмы или среду их обитания?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абиотические факторы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антропогенные факторы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биотические факторы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социальные факторы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ограничивающие факторы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14.Что включает в себя экологическая ниша?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пространство, занимаемое организмом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функциональную роль организма в экосистеме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положение вида относительно экологических факторов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совокупность живых организмов и условий среды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д) отношение организмов к условиям среды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е) несколько из вышеприведенных ответов верны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15. К какому виду загрязнений относятся – радиация, </w:t>
      </w:r>
      <w:proofErr w:type="gramStart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тепловое</w:t>
      </w:r>
      <w:proofErr w:type="gramEnd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, световое, электромагнитное, шумовое загрязнения?</w:t>
      </w:r>
      <w:r w:rsidRPr="00D27C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физическое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природное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 геологическое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географическое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д) Химическое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16.Представителями, какого типа взаимодействия будут светолюбивые травы, растущие под  елью?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нейтрализма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комменсализма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протокооперации</w:t>
      </w:r>
      <w:proofErr w:type="spellEnd"/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аменсализма</w:t>
      </w:r>
      <w:proofErr w:type="spellEnd"/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17.  Экологические знания это?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знания о структуре окружающей человека живой природы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знания о работе живого покрова земли в его биосферной целостности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важное условие понимания людьми своей неразрывной связи с настоящим и будущим человечества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знания о технологических схемах очистки выбросов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д) несколько из вышеприведенных ответов верны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18. Термин “экология” ввел?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Аристотель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Э. Геккель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Ч. Дарвин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В.И. Вернадский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19. Какое название носят факторы живой и неживой природы, воздействующие на особи, популяции, виды?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gramStart"/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биотическими</w:t>
      </w:r>
      <w:proofErr w:type="gramEnd"/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абиотическими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экологическими</w:t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антропогенными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20. </w:t>
      </w:r>
      <w:proofErr w:type="gramStart"/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Отметьте верную пищевую цепь: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семена ели – ёж – лисица – мышь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лисица – ёж – семена ели – мышь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мышь – семена ели – ёж – лисица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семена ели – мышь – ёж – лисица</w:t>
      </w:r>
      <w:proofErr w:type="gramEnd"/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21.  Показатель процветания популяций в экосистеме: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их высокая численность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связь с другими популяциями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в) связь между особями популяции</w:t>
      </w:r>
      <w:r w:rsidRPr="00D27C92">
        <w:rPr>
          <w:rFonts w:ascii="Times New Roman" w:eastAsia="Calibri" w:hAnsi="Times New Roman" w:cs="Times New Roman"/>
          <w:sz w:val="24"/>
          <w:szCs w:val="24"/>
        </w:rPr>
        <w:br/>
      </w:r>
      <w:r w:rsidRPr="00D27C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г) колебание численности популяции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</w:rPr>
        <w:t>22.При увеличении численности популяции внешние условия становятся сдерживающим фактором и приводят?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 xml:space="preserve">а) к появлению широкого разнообразия форм 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>б) внутривидовой конкуренции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>в) мутациям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>г) межвидовой конкуренции.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7C92">
        <w:rPr>
          <w:rFonts w:ascii="Times New Roman" w:eastAsia="Calibri" w:hAnsi="Times New Roman" w:cs="Times New Roman"/>
          <w:b/>
          <w:sz w:val="24"/>
          <w:szCs w:val="24"/>
        </w:rPr>
        <w:t xml:space="preserve">23. Рост популяции животных </w:t>
      </w:r>
      <w:proofErr w:type="gramStart"/>
      <w:r w:rsidRPr="00D27C92">
        <w:rPr>
          <w:rFonts w:ascii="Times New Roman" w:eastAsia="Calibri" w:hAnsi="Times New Roman" w:cs="Times New Roman"/>
          <w:b/>
          <w:sz w:val="24"/>
          <w:szCs w:val="24"/>
        </w:rPr>
        <w:t>определяется</w:t>
      </w:r>
      <w:proofErr w:type="gramEnd"/>
      <w:r w:rsidRPr="00D27C92">
        <w:rPr>
          <w:rFonts w:ascii="Times New Roman" w:eastAsia="Calibri" w:hAnsi="Times New Roman" w:cs="Times New Roman"/>
          <w:b/>
          <w:sz w:val="24"/>
          <w:szCs w:val="24"/>
        </w:rPr>
        <w:t xml:space="preserve"> прежде всего комбинацией?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>а) рождаемости и обеспеченности пищей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>б) смертности и миграции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92">
        <w:rPr>
          <w:rFonts w:ascii="Times New Roman" w:eastAsia="Calibri" w:hAnsi="Times New Roman" w:cs="Times New Roman"/>
          <w:sz w:val="24"/>
          <w:szCs w:val="24"/>
        </w:rPr>
        <w:t>в) рождаемости и размера территории, занимаемой популяцией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>г) рождаемости и смертности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24. Глобальные экологические проблемы вызваны в первую очередь?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>а) геологическими процессами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>б) космическими факторами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>в) высокими темпами прогресса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г) изменением климата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25. Недостаток питьевой воды вызван, в первую очередь?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парниковым эффектом 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уменьшением объема грунтовых вод 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>в) загрязнением водоемов</w:t>
      </w:r>
    </w:p>
    <w:p w:rsidR="00D27C92" w:rsidRPr="00D27C92" w:rsidRDefault="00D27C92" w:rsidP="00D27C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color w:val="000000"/>
          <w:sz w:val="24"/>
          <w:szCs w:val="24"/>
        </w:rPr>
        <w:t>г) засолением почв</w:t>
      </w:r>
    </w:p>
    <w:p w:rsid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задачи.</w:t>
      </w:r>
    </w:p>
    <w:p w:rsid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 задачи №1-5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Аксенов Иван Валерьевич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 Илья Александрович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Бердников Кирилл Игоревич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Бишкиревич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Кирилл Павлович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Блинов Андрей Александрович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Болгов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 Сергеевич</w:t>
      </w:r>
    </w:p>
    <w:p w:rsid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Вакилев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Никита Рустамович</w:t>
      </w:r>
    </w:p>
    <w:p w:rsid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 задачи №6-10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Галашов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 Эдуардович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Елишев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Алексеевич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Кайгородов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 Михайлович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Колмаков Владимир Сергеевич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Конев Владислав Сергеевич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Лесинецкий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Анатолий Александрович</w:t>
      </w:r>
    </w:p>
    <w:p w:rsid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 Игорь Витальевич</w:t>
      </w:r>
    </w:p>
    <w:p w:rsid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вариант задачи №11-14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Мальцев Никита Петрович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Меньщиков Илья Вячеславович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Метлицкий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 Андреевич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 Денис Иванович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 Иван Анатольевич</w:t>
      </w:r>
    </w:p>
    <w:p w:rsid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Пашенцев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Денисович</w:t>
      </w:r>
    </w:p>
    <w:p w:rsidR="00D27C92" w:rsidRDefault="00D27C92" w:rsidP="00D2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вариант задачи №15-17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Пермин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Дмитриевич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Пирожков Данил Иванович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Тажанов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Байстан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Пайзидинович</w:t>
      </w:r>
      <w:proofErr w:type="spellEnd"/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Тюменцев Данил Александрович </w:t>
      </w:r>
    </w:p>
    <w:p w:rsid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Чуклин</w:t>
      </w:r>
      <w:proofErr w:type="spellEnd"/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 Эдуардович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Почему?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злокачественных опухолей у коренного населения некоторых арктических районов оказывается заметно выше среднего. Исследователи связывают этот факт с резким увеличением поступления в организм людей на Севере радиоактивных веществ по цепи питания: лишайник – олень – человек. Как вы это понимаете?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3.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гастролиты</w:t>
      </w:r>
      <w:proofErr w:type="spellEnd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отрицательно влияют на размножение. Какие последствия для популяции уток и для человека могут иметь такие явления?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4.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5</w:t>
      </w:r>
      <w:r w:rsidRPr="00D27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А.М. </w:t>
      </w:r>
      <w:proofErr w:type="spellStart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Мауринь</w:t>
      </w:r>
      <w:proofErr w:type="spellEnd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несложный метод анализа изменений окружающей среды в городе. При этом используются срезы деревьев в городе и за его пределами. В чем заключается суть метода?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6.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В чем причина данных явлений?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7.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8.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повышенного увлажнения около 20%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9.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 гектаров сельскохозяйственных угодий имеют засоленные почвы (почвы с избытком солей). Соли придают почве щелочность. При высокой щелочности почвы растения плохо растут, резко снижается урожай. Выяснилось, что соли, содержащиеся в почве, можно нейтрализовать разными веществами, например: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однопроцентным раствором уже использованной серной кислоты, которую обычно выливают на свалку, нанося природе вред;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дефекатором, являющимся отходом в сахарном производстве;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железным купоросом – побочным продуктом металлургических комбинатов.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принцип природы учитывается человеком при борьбе с засолением почв? Какое значение для природы имеет такой подход?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10.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России восточнее Камчатки отмечены в Тихом океане две маленькие точки – это Командорские острова. Острова были открыты в 1741 году экспедицией русского мореплавателя </w:t>
      </w:r>
      <w:proofErr w:type="spellStart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Витуса</w:t>
      </w:r>
      <w:proofErr w:type="spellEnd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Беринга. Командоры – два острова (Беринга и </w:t>
      </w:r>
      <w:proofErr w:type="gramStart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Медный</w:t>
      </w:r>
      <w:proofErr w:type="gramEnd"/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уникальным животным миром, бесценной сокровищницей самых разных зверей и птиц. Лет 30 назад на остров Беринга были завезены норки и создана звероферма. Но нескольким ловким зверькам удалось сбежать из клетки на волю. Последствия для природы острова оказались печальны. Почему?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11.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ядохимикатов для борьбы с сорняками и насекомыми-вредителями сельского хозяйства, с одной стороны, дает прирост урожая, с другой – приводит к гибели ни в чем не повинных животных. К тому же сотни видов вредителей приспособились к ядохимикатам и плодятся, как ни в чем не бывало (клещи, клопы, мухи…). Почему применение ядохимикатов приводит к гибели животных разных видов? Почему может сформироваться приспособленность насекомых-вредителей к ядохимикатам?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12.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 Почему?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13.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Оказывается, не все болота одинаковые. Есть верховые болота, расположенные на водоразделах, они питаются только атмосферными осадками. В верховых болотах с 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толщиной торфа около 5 метров на каждые 100 гектаров площади приходится примерно 4,5 миллиона кубометров воды, причем чистой. Низинные болота, расположенные главным образом в поймах рек, питаются богатыми грунтовыми водами. Выскажите свое мнение относительно осушения болот.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14.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на реках и озерах рыбаки во льду делают проруби. Иногда в прорубь вставляют стебли тростника. С какой целью это делается?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15</w:t>
      </w:r>
      <w:r w:rsidRPr="00D2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правильном ведении лесного хозяйства после вырубки леса просеку полностью очищают от хвороста и остатков древесины. Срубленные стволы, временно на лето оставляемые в лесу, полагается очищать от коры. Какое значение для леса имеют эти правила?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16.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человек оставляет в лесу след, сотня – тропу, тысяча – пустыню». Объясните смысл поговорки.</w:t>
      </w:r>
    </w:p>
    <w:p w:rsidR="00D27C92" w:rsidRPr="00D27C92" w:rsidRDefault="00D27C92" w:rsidP="00D27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17.</w:t>
      </w:r>
      <w:r w:rsidRPr="00D2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</w:r>
    </w:p>
    <w:p w:rsidR="00D27C92" w:rsidRPr="00B62646" w:rsidRDefault="00D27C92" w:rsidP="00D27C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27C92" w:rsidRPr="00D27C92" w:rsidRDefault="00D27C92" w:rsidP="00D27C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27C9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Время выполнения 2 часа.</w:t>
      </w:r>
    </w:p>
    <w:p w:rsidR="00D27C92" w:rsidRPr="00D27C92" w:rsidRDefault="00D27C92" w:rsidP="00D27C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27C92" w:rsidRPr="00F14F82" w:rsidRDefault="00D27C92" w:rsidP="00D27C92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5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23CC5" w:rsidRPr="00D27C92" w:rsidRDefault="00D27C92" w:rsidP="00D27C92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D27C92">
        <w:rPr>
          <w:rFonts w:ascii="Times New Roman" w:hAnsi="Times New Roman" w:cs="Times New Roman"/>
          <w:i/>
          <w:color w:val="FF0000"/>
          <w:sz w:val="56"/>
          <w:szCs w:val="56"/>
        </w:rPr>
        <w:t>Желаю всем удачи!</w:t>
      </w:r>
    </w:p>
    <w:sectPr w:rsidR="00C23CC5" w:rsidRPr="00D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19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4A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C92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419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2020-12-12T11:59:00Z</dcterms:created>
  <dcterms:modified xsi:type="dcterms:W3CDTF">2020-12-12T12:17:00Z</dcterms:modified>
</cp:coreProperties>
</file>