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6C50" w:rsidRDefault="00706C50" w:rsidP="0070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50">
        <w:rPr>
          <w:rFonts w:ascii="Times New Roman" w:hAnsi="Times New Roman" w:cs="Times New Roman"/>
          <w:b/>
          <w:sz w:val="24"/>
          <w:szCs w:val="24"/>
        </w:rPr>
        <w:t>Темы контрольных работ по дисциплине «Экономика отрасли»</w:t>
      </w:r>
    </w:p>
    <w:p w:rsidR="00706C50" w:rsidRPr="00706C50" w:rsidRDefault="00706C50" w:rsidP="0070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50">
        <w:rPr>
          <w:rFonts w:ascii="Times New Roman" w:hAnsi="Times New Roman" w:cs="Times New Roman"/>
          <w:b/>
          <w:sz w:val="24"/>
          <w:szCs w:val="24"/>
        </w:rPr>
        <w:t>Преподаватель Артюшкина Ольга Валерьевна</w:t>
      </w:r>
    </w:p>
    <w:p w:rsidR="00706C50" w:rsidRPr="00706C50" w:rsidRDefault="00706C50" w:rsidP="0070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arptyushkina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06C50" w:rsidRDefault="00706C50" w:rsidP="00706C50">
      <w:pPr>
        <w:jc w:val="center"/>
      </w:pPr>
    </w:p>
    <w:tbl>
      <w:tblPr>
        <w:tblpPr w:leftFromText="180" w:rightFromText="180" w:vertAnchor="page" w:horzAnchor="margin" w:tblpY="26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5953"/>
      </w:tblGrid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Марандин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структура СТО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Агафонов Александр Сергеевич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0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Влияние конкуренции на ускорение обновления основных фондов. 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Бревняков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дифференциации оплаты труда в России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Мехти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совершенствования организации труда на предприятии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Калинин  Сергей Николаевич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0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формирования себестоимости продукции, работ, услуг в России.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Корунов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0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ценовой политики на предприятиях различных форм собственности.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Кузьминых Данил Викторович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Налоги, виды, формы налогообложения, налоговые ставки, налоговое бремя предприятия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Кукеев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Ерболанович</w:t>
            </w:r>
            <w:proofErr w:type="spellEnd"/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Автомобильная отрасль в </w:t>
            </w:r>
            <w:r w:rsidRPr="00706C50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 области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Лещев Никита Николаевич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 предприятия</w:t>
            </w:r>
          </w:p>
          <w:p w:rsidR="00706C50" w:rsidRPr="00706C50" w:rsidRDefault="00706C50" w:rsidP="00706C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Сауков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 предприятия, основные разделы и их характеристика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  <w:proofErr w:type="spellStart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706C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финансовых, реальных инвестиций для развития организации.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Филиппов Дмитрий Александрович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Инвестиционная политика организации. </w:t>
            </w: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Фомин Александр Васильевич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Рентабельность: сущность, виды. 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Южанин Антон Павлович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widowControl w:val="0"/>
              <w:suppressLineNumbers/>
              <w:tabs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Реклама: назначение, классификация. </w:t>
            </w:r>
          </w:p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50" w:rsidRPr="00706C50" w:rsidTr="00706C50">
        <w:tc>
          <w:tcPr>
            <w:tcW w:w="648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706C50" w:rsidRPr="00706C50" w:rsidRDefault="00706C50" w:rsidP="00706C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hAnsi="Times New Roman" w:cs="Times New Roman"/>
                <w:sz w:val="24"/>
                <w:szCs w:val="24"/>
              </w:rPr>
              <w:t>Ярославцев Алексей Александрович</w:t>
            </w:r>
          </w:p>
        </w:tc>
        <w:tc>
          <w:tcPr>
            <w:tcW w:w="5953" w:type="dxa"/>
          </w:tcPr>
          <w:p w:rsidR="00706C50" w:rsidRPr="00706C50" w:rsidRDefault="00706C50" w:rsidP="00706C5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Антимонопольное законодательство</w:t>
            </w:r>
          </w:p>
        </w:tc>
      </w:tr>
    </w:tbl>
    <w:p w:rsidR="00706C50" w:rsidRDefault="00706C50" w:rsidP="00706C50">
      <w:pPr>
        <w:ind w:firstLine="709"/>
        <w:jc w:val="both"/>
        <w:rPr>
          <w:b/>
          <w:i/>
        </w:rPr>
      </w:pPr>
    </w:p>
    <w:p w:rsidR="00706C50" w:rsidRDefault="00706C50" w:rsidP="00706C50">
      <w:pPr>
        <w:ind w:firstLine="709"/>
        <w:jc w:val="both"/>
        <w:rPr>
          <w:b/>
          <w:i/>
        </w:rPr>
      </w:pPr>
    </w:p>
    <w:p w:rsidR="00706C50" w:rsidRDefault="00706C50" w:rsidP="00706C50">
      <w:pPr>
        <w:ind w:firstLine="709"/>
        <w:jc w:val="both"/>
        <w:rPr>
          <w:b/>
          <w:i/>
        </w:rPr>
      </w:pPr>
    </w:p>
    <w:p w:rsidR="00706C50" w:rsidRDefault="00706C50" w:rsidP="00706C50">
      <w:pPr>
        <w:ind w:firstLine="709"/>
        <w:jc w:val="both"/>
        <w:rPr>
          <w:b/>
          <w:i/>
        </w:rPr>
      </w:pPr>
    </w:p>
    <w:p w:rsidR="00706C50" w:rsidRPr="00706C50" w:rsidRDefault="00706C50" w:rsidP="00706C5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C5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КОНТРОЛЬНОЙ РАБОТЕ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 xml:space="preserve"> оформля</w:t>
      </w:r>
      <w:r w:rsidRPr="00706C50">
        <w:rPr>
          <w:rFonts w:ascii="Times New Roman" w:hAnsi="Times New Roman" w:cs="Times New Roman"/>
          <w:sz w:val="28"/>
          <w:szCs w:val="28"/>
        </w:rPr>
        <w:t>е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>тся на листах формата А</w:t>
      </w:r>
      <w:proofErr w:type="gramStart"/>
      <w:r w:rsidRPr="00706C5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06C50">
        <w:rPr>
          <w:rFonts w:ascii="Times New Roman" w:eastAsia="Times New Roman" w:hAnsi="Times New Roman" w:cs="Times New Roman"/>
          <w:sz w:val="28"/>
          <w:szCs w:val="28"/>
        </w:rPr>
        <w:t xml:space="preserve">, односторонняя печать; 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Титульный лист оформляется в соответствии с приложением;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706C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14, Times New Roman;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706C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1,5;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Абзацный отступ 1,25;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Поля: слева 30, справа 10, сверху, снизу 15;</w:t>
      </w:r>
    </w:p>
    <w:p w:rsidR="00706C50" w:rsidRP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706C50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 xml:space="preserve"> 7-10 страниц печатного текста;</w:t>
      </w:r>
    </w:p>
    <w:p w:rsidR="00706C50" w:rsidRDefault="00706C50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C50">
        <w:rPr>
          <w:rFonts w:ascii="Times New Roman" w:eastAsia="Times New Roman" w:hAnsi="Times New Roman" w:cs="Times New Roman"/>
          <w:sz w:val="28"/>
          <w:szCs w:val="28"/>
        </w:rPr>
        <w:t>Обязательно наличие введения, заключения (выводов), списка использованных и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>точников (</w:t>
      </w:r>
      <w:r w:rsidRPr="00706C50">
        <w:rPr>
          <w:rFonts w:ascii="Times New Roman" w:hAnsi="Times New Roman" w:cs="Times New Roman"/>
          <w:sz w:val="28"/>
          <w:szCs w:val="28"/>
        </w:rPr>
        <w:t>не старше 5 лет</w:t>
      </w:r>
      <w:r w:rsidRPr="00706C5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6C50" w:rsidRPr="00706C50" w:rsidRDefault="003F1169" w:rsidP="00706C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Готовая работа направляется на электронную почту преподавателя, после утверждения распечатывается, </w:t>
      </w:r>
      <w:r w:rsidR="00706C50" w:rsidRPr="00706C50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706C50" w:rsidRPr="00706C50">
        <w:rPr>
          <w:rFonts w:ascii="Times New Roman" w:hAnsi="Times New Roman" w:cs="Times New Roman"/>
          <w:sz w:val="28"/>
          <w:szCs w:val="28"/>
        </w:rPr>
        <w:t>репляется и подшивается в папку, сдается на вахту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169" w:rsidRPr="00706C50" w:rsidRDefault="003F1169" w:rsidP="003F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6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F116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3F1169">
        <w:rPr>
          <w:rFonts w:ascii="Times New Roman" w:hAnsi="Times New Roman" w:cs="Times New Roman"/>
          <w:sz w:val="28"/>
          <w:szCs w:val="28"/>
        </w:rPr>
        <w:t xml:space="preserve"> СВЯЗАННЫЕ С РАБОТОЙ НАПРАВЛЯТЬ НА ПОЧТУ</w:t>
      </w:r>
      <w:r>
        <w:t xml:space="preserve"> </w:t>
      </w:r>
      <w:hyperlink r:id="rId6" w:history="1"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arptyushkina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3F116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06C50" w:rsidRDefault="00706C50" w:rsidP="00706C50">
      <w:pPr>
        <w:jc w:val="center"/>
      </w:pPr>
    </w:p>
    <w:p w:rsidR="003F1169" w:rsidRPr="00706C50" w:rsidRDefault="003F1169" w:rsidP="00706C50">
      <w:pPr>
        <w:jc w:val="center"/>
      </w:pPr>
      <w:r>
        <w:t xml:space="preserve">Темы </w:t>
      </w:r>
      <w:r w:rsidRPr="003F1169">
        <w:rPr>
          <w:highlight w:val="yellow"/>
        </w:rPr>
        <w:t>курсовой работы</w:t>
      </w:r>
      <w:r>
        <w:t xml:space="preserve"> будут закреплены на следующей неделе.</w:t>
      </w:r>
    </w:p>
    <w:sectPr w:rsidR="003F1169" w:rsidRPr="0070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21"/>
    <w:multiLevelType w:val="hybridMultilevel"/>
    <w:tmpl w:val="A1BC17C0"/>
    <w:lvl w:ilvl="0" w:tplc="CFF8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2E1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603403"/>
    <w:multiLevelType w:val="hybridMultilevel"/>
    <w:tmpl w:val="A1BC17C0"/>
    <w:lvl w:ilvl="0" w:tplc="CFF8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4EF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B70631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CC560A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5A1A1A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D67C09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BB62A8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F5F4B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4B56E7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5E5DAD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135738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D22E94"/>
    <w:multiLevelType w:val="hybridMultilevel"/>
    <w:tmpl w:val="7F265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C50"/>
    <w:rsid w:val="003F1169"/>
    <w:rsid w:val="007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tyushkina@mail.ru" TargetMode="External"/><Relationship Id="rId5" Type="http://schemas.openxmlformats.org/officeDocument/2006/relationships/hyperlink" Target="mailto:arptyush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2020-12-15T03:33:00Z</dcterms:created>
  <dcterms:modified xsi:type="dcterms:W3CDTF">2020-12-15T03:49:00Z</dcterms:modified>
</cp:coreProperties>
</file>