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296" w:rsidRDefault="002A2296" w:rsidP="002A2296">
      <w:pPr>
        <w:ind w:left="-540" w:firstLine="5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Опорные конспекты по учебной практике по ПМ 01 для группы ПР-31</w:t>
      </w:r>
    </w:p>
    <w:p w:rsidR="002A2296" w:rsidRDefault="002A2296" w:rsidP="002A2296">
      <w:pPr>
        <w:ind w:left="-540" w:firstLine="540"/>
        <w:jc w:val="both"/>
        <w:rPr>
          <w:b/>
          <w:sz w:val="28"/>
          <w:szCs w:val="28"/>
        </w:rPr>
      </w:pPr>
    </w:p>
    <w:p w:rsidR="002A2296" w:rsidRPr="00F15DEF" w:rsidRDefault="002A2296" w:rsidP="002A2296">
      <w:pPr>
        <w:ind w:left="-540" w:firstLine="540"/>
        <w:jc w:val="both"/>
        <w:rPr>
          <w:b/>
        </w:rPr>
      </w:pPr>
      <w:r>
        <w:rPr>
          <w:b/>
        </w:rPr>
        <w:t>07.12.</w:t>
      </w:r>
      <w:r w:rsidRPr="00F15DEF">
        <w:rPr>
          <w:b/>
        </w:rPr>
        <w:t xml:space="preserve">20. </w:t>
      </w:r>
    </w:p>
    <w:p w:rsidR="002A2296" w:rsidRPr="00F15DEF" w:rsidRDefault="002A2296" w:rsidP="002A2296">
      <w:pPr>
        <w:ind w:left="-540" w:firstLine="540"/>
        <w:jc w:val="both"/>
        <w:rPr>
          <w:b/>
        </w:rPr>
      </w:pPr>
      <w:r>
        <w:rPr>
          <w:b/>
        </w:rPr>
        <w:t>6 часов.</w:t>
      </w:r>
    </w:p>
    <w:p w:rsidR="002A2296" w:rsidRPr="00F15DEF" w:rsidRDefault="002A2296" w:rsidP="002A2296">
      <w:pPr>
        <w:jc w:val="both"/>
      </w:pPr>
      <w:r w:rsidRPr="00F15DEF">
        <w:rPr>
          <w:b/>
          <w:u w:val="single"/>
        </w:rPr>
        <w:t>Тема:</w:t>
      </w:r>
      <w:r w:rsidRPr="00F15DEF">
        <w:t xml:space="preserve"> Отработка навыков приёмки по количеству и качеству различных групп непродовольственных товаров</w:t>
      </w:r>
    </w:p>
    <w:p w:rsidR="002A2296" w:rsidRPr="00F15DEF" w:rsidRDefault="002A2296" w:rsidP="002A2296">
      <w:pPr>
        <w:ind w:left="-540" w:firstLine="540"/>
        <w:jc w:val="both"/>
      </w:pPr>
    </w:p>
    <w:p w:rsidR="002A2296" w:rsidRPr="00C07EEA" w:rsidRDefault="002A2296" w:rsidP="002A2296">
      <w:pPr>
        <w:numPr>
          <w:ilvl w:val="0"/>
          <w:numId w:val="1"/>
        </w:numPr>
        <w:ind w:hanging="720"/>
        <w:jc w:val="both"/>
        <w:rPr>
          <w:rStyle w:val="a3"/>
          <w:b w:val="0"/>
        </w:rPr>
      </w:pPr>
      <w:r w:rsidRPr="00C07EEA">
        <w:rPr>
          <w:rFonts w:eastAsia="Calibri"/>
          <w:bCs/>
        </w:rPr>
        <w:t>Особенности приемки по количеству и качеству культтоваров (</w:t>
      </w:r>
      <w:r>
        <w:rPr>
          <w:rFonts w:eastAsia="Calibri"/>
          <w:bCs/>
        </w:rPr>
        <w:t>игрушек и канцелярских товаров</w:t>
      </w:r>
      <w:r w:rsidRPr="00C07EEA">
        <w:rPr>
          <w:rFonts w:eastAsia="Calibri"/>
          <w:bCs/>
        </w:rPr>
        <w:t>).</w:t>
      </w:r>
    </w:p>
    <w:p w:rsidR="002A2296" w:rsidRPr="00121130" w:rsidRDefault="002A2296" w:rsidP="002A2296">
      <w:pPr>
        <w:numPr>
          <w:ilvl w:val="0"/>
          <w:numId w:val="1"/>
        </w:numPr>
        <w:ind w:left="-540" w:firstLine="540"/>
        <w:jc w:val="both"/>
        <w:rPr>
          <w:rFonts w:eastAsia="Calibri"/>
          <w:b/>
          <w:bCs/>
          <w:color w:val="000000"/>
        </w:rPr>
      </w:pPr>
      <w:r w:rsidRPr="00121130">
        <w:t xml:space="preserve">Чтение реквизитов сопроводительных документов на  </w:t>
      </w:r>
      <w:r>
        <w:rPr>
          <w:rFonts w:eastAsia="Calibri"/>
          <w:bCs/>
        </w:rPr>
        <w:t>культтовары</w:t>
      </w:r>
      <w:r w:rsidRPr="00121130">
        <w:t xml:space="preserve">. </w:t>
      </w:r>
    </w:p>
    <w:p w:rsidR="002A2296" w:rsidRPr="00121130" w:rsidRDefault="002A2296" w:rsidP="002A2296">
      <w:pPr>
        <w:numPr>
          <w:ilvl w:val="0"/>
          <w:numId w:val="1"/>
        </w:numPr>
        <w:ind w:left="-540" w:firstLine="540"/>
        <w:jc w:val="both"/>
        <w:rPr>
          <w:rFonts w:eastAsia="Calibri"/>
          <w:b/>
          <w:bCs/>
          <w:color w:val="000000"/>
        </w:rPr>
      </w:pPr>
      <w:r w:rsidRPr="00121130">
        <w:t xml:space="preserve">Сопоставление количества комплектности </w:t>
      </w:r>
      <w:r>
        <w:rPr>
          <w:rFonts w:eastAsia="Calibri"/>
          <w:bCs/>
        </w:rPr>
        <w:t>культтовары.</w:t>
      </w:r>
    </w:p>
    <w:p w:rsidR="002A2296" w:rsidRDefault="002A2296" w:rsidP="002A2296">
      <w:pPr>
        <w:ind w:left="-540"/>
        <w:jc w:val="both"/>
        <w:rPr>
          <w:rFonts w:eastAsia="Calibri"/>
          <w:b/>
          <w:bCs/>
          <w:color w:val="000000"/>
        </w:rPr>
      </w:pPr>
    </w:p>
    <w:p w:rsidR="002A2296" w:rsidRDefault="002A2296" w:rsidP="002A2296">
      <w:pPr>
        <w:ind w:left="-540" w:firstLine="5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Опорный конспект</w:t>
      </w:r>
    </w:p>
    <w:p w:rsidR="00031F10" w:rsidRDefault="00031F10" w:rsidP="002A2296">
      <w:pPr>
        <w:ind w:left="-540" w:firstLine="540"/>
        <w:jc w:val="center"/>
        <w:rPr>
          <w:i/>
          <w:sz w:val="28"/>
          <w:szCs w:val="28"/>
        </w:rPr>
      </w:pPr>
    </w:p>
    <w:p w:rsidR="00031F10" w:rsidRDefault="00031F10" w:rsidP="00031F10">
      <w:pPr>
        <w:shd w:val="clear" w:color="auto" w:fill="FFFFFF"/>
        <w:spacing w:line="235" w:lineRule="exact"/>
        <w:ind w:left="-540" w:right="48" w:firstLine="540"/>
        <w:jc w:val="center"/>
        <w:rPr>
          <w:b/>
          <w:sz w:val="28"/>
          <w:szCs w:val="28"/>
        </w:rPr>
      </w:pPr>
      <w:r w:rsidRPr="0002580C">
        <w:rPr>
          <w:b/>
          <w:sz w:val="28"/>
          <w:szCs w:val="28"/>
        </w:rPr>
        <w:t>Игрушки</w:t>
      </w:r>
    </w:p>
    <w:p w:rsidR="00031F10" w:rsidRPr="0002580C" w:rsidRDefault="00031F10" w:rsidP="00031F10">
      <w:pPr>
        <w:shd w:val="clear" w:color="auto" w:fill="FFFFFF"/>
        <w:spacing w:line="235" w:lineRule="exact"/>
        <w:ind w:left="-540" w:right="48" w:firstLine="540"/>
        <w:jc w:val="center"/>
        <w:rPr>
          <w:b/>
          <w:sz w:val="28"/>
          <w:szCs w:val="28"/>
        </w:rPr>
      </w:pPr>
    </w:p>
    <w:p w:rsidR="00031F10" w:rsidRPr="004A7807" w:rsidRDefault="00031F10" w:rsidP="00031F10">
      <w:pPr>
        <w:rPr>
          <w:b/>
          <w:sz w:val="22"/>
          <w:szCs w:val="22"/>
        </w:rPr>
      </w:pPr>
      <w:r w:rsidRPr="004A7807">
        <w:rPr>
          <w:b/>
          <w:sz w:val="22"/>
          <w:szCs w:val="22"/>
        </w:rPr>
        <w:t xml:space="preserve">  Группируют игрушки</w:t>
      </w:r>
      <w:r w:rsidRPr="004A7807">
        <w:rPr>
          <w:sz w:val="22"/>
          <w:szCs w:val="22"/>
        </w:rPr>
        <w:t xml:space="preserve">   по трём основным признакам:</w:t>
      </w:r>
    </w:p>
    <w:p w:rsidR="00031F10" w:rsidRPr="004A7807" w:rsidRDefault="00031F10" w:rsidP="00031F10">
      <w:pPr>
        <w:numPr>
          <w:ilvl w:val="0"/>
          <w:numId w:val="2"/>
        </w:numPr>
        <w:rPr>
          <w:sz w:val="22"/>
          <w:szCs w:val="22"/>
        </w:rPr>
      </w:pPr>
      <w:r w:rsidRPr="004A7807">
        <w:rPr>
          <w:sz w:val="22"/>
          <w:szCs w:val="22"/>
        </w:rPr>
        <w:t>возрасту детей</w:t>
      </w:r>
    </w:p>
    <w:p w:rsidR="00031F10" w:rsidRPr="004A7807" w:rsidRDefault="00031F10" w:rsidP="00031F10">
      <w:pPr>
        <w:numPr>
          <w:ilvl w:val="0"/>
          <w:numId w:val="2"/>
        </w:numPr>
        <w:rPr>
          <w:sz w:val="22"/>
          <w:szCs w:val="22"/>
        </w:rPr>
      </w:pPr>
      <w:r w:rsidRPr="004A7807">
        <w:rPr>
          <w:sz w:val="22"/>
          <w:szCs w:val="22"/>
        </w:rPr>
        <w:t>педагогическому назначению</w:t>
      </w:r>
    </w:p>
    <w:p w:rsidR="00031F10" w:rsidRPr="00AC7F61" w:rsidRDefault="00031F10" w:rsidP="00031F10">
      <w:pPr>
        <w:numPr>
          <w:ilvl w:val="0"/>
          <w:numId w:val="2"/>
        </w:numPr>
        <w:rPr>
          <w:sz w:val="22"/>
          <w:szCs w:val="22"/>
        </w:rPr>
      </w:pPr>
      <w:r w:rsidRPr="004A7807">
        <w:rPr>
          <w:sz w:val="22"/>
          <w:szCs w:val="22"/>
        </w:rPr>
        <w:t>материалу изготовителя</w:t>
      </w:r>
      <w:r w:rsidRPr="004A7807">
        <w:rPr>
          <w:b/>
          <w:i/>
          <w:sz w:val="22"/>
          <w:szCs w:val="22"/>
        </w:rPr>
        <w:t xml:space="preserve">  </w:t>
      </w:r>
    </w:p>
    <w:p w:rsidR="00031F10" w:rsidRPr="001627B2" w:rsidRDefault="00031F10" w:rsidP="00031F10">
      <w:pPr>
        <w:rPr>
          <w:sz w:val="22"/>
          <w:szCs w:val="22"/>
        </w:rPr>
      </w:pPr>
    </w:p>
    <w:p w:rsidR="00031F10" w:rsidRDefault="00031F10" w:rsidP="00031F10">
      <w:pPr>
        <w:rPr>
          <w:sz w:val="22"/>
          <w:szCs w:val="22"/>
        </w:rPr>
      </w:pPr>
      <w:r w:rsidRPr="004A7807">
        <w:rPr>
          <w:b/>
          <w:i/>
          <w:sz w:val="22"/>
          <w:szCs w:val="22"/>
        </w:rPr>
        <w:t xml:space="preserve"> По</w:t>
      </w:r>
      <w:r w:rsidRPr="004A7807">
        <w:rPr>
          <w:sz w:val="22"/>
          <w:szCs w:val="22"/>
        </w:rPr>
        <w:t xml:space="preserve"> </w:t>
      </w:r>
      <w:r w:rsidRPr="004A7807">
        <w:rPr>
          <w:b/>
          <w:i/>
          <w:sz w:val="22"/>
          <w:szCs w:val="22"/>
        </w:rPr>
        <w:t>возрасту детей</w:t>
      </w:r>
      <w:r w:rsidRPr="004A7807">
        <w:rPr>
          <w:sz w:val="22"/>
          <w:szCs w:val="22"/>
        </w:rPr>
        <w:t xml:space="preserve"> </w:t>
      </w:r>
    </w:p>
    <w:tbl>
      <w:tblPr>
        <w:tblStyle w:val="a4"/>
        <w:tblW w:w="0" w:type="auto"/>
        <w:tblLook w:val="01E0"/>
      </w:tblPr>
      <w:tblGrid>
        <w:gridCol w:w="3150"/>
        <w:gridCol w:w="3217"/>
        <w:gridCol w:w="3204"/>
      </w:tblGrid>
      <w:tr w:rsidR="00031F10">
        <w:trPr>
          <w:trHeight w:val="769"/>
        </w:trPr>
        <w:tc>
          <w:tcPr>
            <w:tcW w:w="3473" w:type="dxa"/>
            <w:vMerge w:val="restart"/>
          </w:tcPr>
          <w:p w:rsidR="00031F10" w:rsidRPr="003E1593" w:rsidRDefault="00031F10" w:rsidP="00B53B10">
            <w:pPr>
              <w:rPr>
                <w:b/>
              </w:rPr>
            </w:pPr>
            <w:r w:rsidRPr="003E1593">
              <w:rPr>
                <w:b/>
              </w:rPr>
              <w:t>1. Ясельный возраст</w:t>
            </w:r>
          </w:p>
        </w:tc>
        <w:tc>
          <w:tcPr>
            <w:tcW w:w="3474" w:type="dxa"/>
          </w:tcPr>
          <w:p w:rsidR="00031F10" w:rsidRDefault="00031F10" w:rsidP="00B53B10"/>
          <w:p w:rsidR="00031F10" w:rsidRDefault="00031F10" w:rsidP="00B53B10">
            <w:r>
              <w:t>-раннего возраста</w:t>
            </w:r>
          </w:p>
          <w:p w:rsidR="00031F10" w:rsidRDefault="00031F10" w:rsidP="00B53B10">
            <w:r>
              <w:t>(1 год жизни )</w:t>
            </w:r>
          </w:p>
        </w:tc>
        <w:tc>
          <w:tcPr>
            <w:tcW w:w="3474" w:type="dxa"/>
          </w:tcPr>
          <w:p w:rsidR="00031F10" w:rsidRDefault="00031F10" w:rsidP="00B53B10"/>
          <w:p w:rsidR="00031F10" w:rsidRDefault="00031F10" w:rsidP="00B53B10">
            <w:r>
              <w:t xml:space="preserve">Погремушки, шары, кольца. </w:t>
            </w:r>
          </w:p>
        </w:tc>
      </w:tr>
      <w:tr w:rsidR="00031F10">
        <w:tc>
          <w:tcPr>
            <w:tcW w:w="3473" w:type="dxa"/>
            <w:vMerge/>
          </w:tcPr>
          <w:p w:rsidR="00031F10" w:rsidRPr="003E1593" w:rsidRDefault="00031F10" w:rsidP="00B53B10">
            <w:pPr>
              <w:rPr>
                <w:b/>
              </w:rPr>
            </w:pPr>
          </w:p>
        </w:tc>
        <w:tc>
          <w:tcPr>
            <w:tcW w:w="3474" w:type="dxa"/>
          </w:tcPr>
          <w:p w:rsidR="00031F10" w:rsidRDefault="00031F10" w:rsidP="00B53B10">
            <w:r>
              <w:t>- вторая группа раннего возраста (2-ой год жизни).</w:t>
            </w:r>
          </w:p>
        </w:tc>
        <w:tc>
          <w:tcPr>
            <w:tcW w:w="3474" w:type="dxa"/>
          </w:tcPr>
          <w:p w:rsidR="00031F10" w:rsidRDefault="00031F10" w:rsidP="00B53B10">
            <w:r>
              <w:t>Ходунки, качалки, куклы, фигурки животных, птиц, пирамидки.</w:t>
            </w:r>
          </w:p>
        </w:tc>
      </w:tr>
      <w:tr w:rsidR="00031F10">
        <w:tc>
          <w:tcPr>
            <w:tcW w:w="3473" w:type="dxa"/>
            <w:vMerge/>
          </w:tcPr>
          <w:p w:rsidR="00031F10" w:rsidRPr="003E1593" w:rsidRDefault="00031F10" w:rsidP="00B53B10">
            <w:pPr>
              <w:rPr>
                <w:b/>
              </w:rPr>
            </w:pPr>
          </w:p>
        </w:tc>
        <w:tc>
          <w:tcPr>
            <w:tcW w:w="3474" w:type="dxa"/>
          </w:tcPr>
          <w:p w:rsidR="00031F10" w:rsidRDefault="00031F10" w:rsidP="00B53B10">
            <w:r>
              <w:t>-первая младшая группа (3 год жизни)</w:t>
            </w:r>
          </w:p>
        </w:tc>
        <w:tc>
          <w:tcPr>
            <w:tcW w:w="3474" w:type="dxa"/>
          </w:tcPr>
          <w:p w:rsidR="00031F10" w:rsidRDefault="00031F10" w:rsidP="00B53B10">
            <w:r>
              <w:t>Трехколесные велосипеды, обручи, мячи, кубики, игрушки «ЛЕГО».</w:t>
            </w:r>
          </w:p>
        </w:tc>
      </w:tr>
      <w:tr w:rsidR="00031F10">
        <w:tc>
          <w:tcPr>
            <w:tcW w:w="3473" w:type="dxa"/>
          </w:tcPr>
          <w:p w:rsidR="00031F10" w:rsidRPr="003E1593" w:rsidRDefault="00031F10" w:rsidP="00B53B10">
            <w:pPr>
              <w:rPr>
                <w:b/>
              </w:rPr>
            </w:pPr>
            <w:r w:rsidRPr="003E1593">
              <w:rPr>
                <w:b/>
              </w:rPr>
              <w:t>2. Дошкольный возраст.</w:t>
            </w:r>
          </w:p>
        </w:tc>
        <w:tc>
          <w:tcPr>
            <w:tcW w:w="3474" w:type="dxa"/>
          </w:tcPr>
          <w:p w:rsidR="00031F10" w:rsidRDefault="00031F10" w:rsidP="00B53B10">
            <w:r>
              <w:t>-вторая младшая или средняя группа(4 и 5 год жизни.)</w:t>
            </w:r>
          </w:p>
        </w:tc>
        <w:tc>
          <w:tcPr>
            <w:tcW w:w="3474" w:type="dxa"/>
          </w:tcPr>
          <w:p w:rsidR="00031F10" w:rsidRDefault="00031F10" w:rsidP="00B53B10">
            <w:r>
              <w:t>Игрушки - забавы, куклы, кукольная мебель, мягко набивные игрушки, игрушки для игр с песком.</w:t>
            </w:r>
          </w:p>
        </w:tc>
      </w:tr>
      <w:tr w:rsidR="00031F10">
        <w:tc>
          <w:tcPr>
            <w:tcW w:w="3473" w:type="dxa"/>
          </w:tcPr>
          <w:p w:rsidR="00031F10" w:rsidRPr="003E1593" w:rsidRDefault="00031F10" w:rsidP="00B53B10">
            <w:pPr>
              <w:rPr>
                <w:b/>
              </w:rPr>
            </w:pPr>
          </w:p>
        </w:tc>
        <w:tc>
          <w:tcPr>
            <w:tcW w:w="3474" w:type="dxa"/>
          </w:tcPr>
          <w:p w:rsidR="00031F10" w:rsidRDefault="00031F10" w:rsidP="00B53B10">
            <w:r>
              <w:t>-Старшая группа (6 год жизни)</w:t>
            </w:r>
          </w:p>
        </w:tc>
        <w:tc>
          <w:tcPr>
            <w:tcW w:w="3474" w:type="dxa"/>
          </w:tcPr>
          <w:p w:rsidR="00031F10" w:rsidRDefault="00031F10" w:rsidP="00B53B10">
            <w:r>
              <w:t>Транспортные и технические, игрушки с заводным механизмом, сборно - разборные игрушки.</w:t>
            </w:r>
          </w:p>
        </w:tc>
      </w:tr>
      <w:tr w:rsidR="00031F10">
        <w:tc>
          <w:tcPr>
            <w:tcW w:w="3473" w:type="dxa"/>
          </w:tcPr>
          <w:p w:rsidR="00031F10" w:rsidRPr="003E1593" w:rsidRDefault="00031F10" w:rsidP="00B53B10">
            <w:pPr>
              <w:rPr>
                <w:b/>
              </w:rPr>
            </w:pPr>
          </w:p>
        </w:tc>
        <w:tc>
          <w:tcPr>
            <w:tcW w:w="3474" w:type="dxa"/>
          </w:tcPr>
          <w:p w:rsidR="00031F10" w:rsidRDefault="00031F10" w:rsidP="00B53B10">
            <w:r>
              <w:t>-подготовительная группа (6, 7 год жизни).</w:t>
            </w:r>
          </w:p>
        </w:tc>
        <w:tc>
          <w:tcPr>
            <w:tcW w:w="3474" w:type="dxa"/>
          </w:tcPr>
          <w:p w:rsidR="00031F10" w:rsidRDefault="00031F10" w:rsidP="00B53B10">
            <w:r>
              <w:t>Настольные игры, игрушки театральные, музыкальные и др.</w:t>
            </w:r>
          </w:p>
        </w:tc>
      </w:tr>
      <w:tr w:rsidR="00031F10">
        <w:tc>
          <w:tcPr>
            <w:tcW w:w="3473" w:type="dxa"/>
          </w:tcPr>
          <w:p w:rsidR="00031F10" w:rsidRPr="003E1593" w:rsidRDefault="00031F10" w:rsidP="00B53B10">
            <w:pPr>
              <w:rPr>
                <w:b/>
              </w:rPr>
            </w:pPr>
            <w:r w:rsidRPr="003E1593">
              <w:rPr>
                <w:b/>
              </w:rPr>
              <w:t xml:space="preserve"> 3.Школьный возраст.</w:t>
            </w:r>
          </w:p>
        </w:tc>
        <w:tc>
          <w:tcPr>
            <w:tcW w:w="3474" w:type="dxa"/>
          </w:tcPr>
          <w:p w:rsidR="00031F10" w:rsidRDefault="00031F10" w:rsidP="00B53B10">
            <w:r>
              <w:t>От 7 до 17 лет.</w:t>
            </w:r>
          </w:p>
        </w:tc>
        <w:tc>
          <w:tcPr>
            <w:tcW w:w="3474" w:type="dxa"/>
          </w:tcPr>
          <w:p w:rsidR="00031F10" w:rsidRDefault="00031F10" w:rsidP="00B53B10">
            <w:r>
              <w:t>Шахматы, шашки, конструирование приборов, компьютерные игры, сборка радио и телеаппаратуры.</w:t>
            </w:r>
          </w:p>
        </w:tc>
      </w:tr>
    </w:tbl>
    <w:p w:rsidR="00031F10" w:rsidRDefault="00031F10" w:rsidP="00031F10"/>
    <w:p w:rsidR="00031F10" w:rsidRPr="001627B2" w:rsidRDefault="00031F10" w:rsidP="00031F10">
      <w:pPr>
        <w:rPr>
          <w:sz w:val="22"/>
          <w:szCs w:val="22"/>
        </w:rPr>
      </w:pPr>
      <w:r w:rsidRPr="001627B2">
        <w:rPr>
          <w:sz w:val="22"/>
          <w:szCs w:val="22"/>
        </w:rPr>
        <w:t xml:space="preserve">       По </w:t>
      </w:r>
      <w:r w:rsidRPr="001627B2">
        <w:rPr>
          <w:b/>
          <w:i/>
          <w:sz w:val="22"/>
          <w:szCs w:val="22"/>
        </w:rPr>
        <w:t>педагогическому назначению</w:t>
      </w:r>
      <w:r w:rsidRPr="001627B2">
        <w:rPr>
          <w:sz w:val="22"/>
          <w:szCs w:val="22"/>
        </w:rPr>
        <w:t xml:space="preserve"> бывают игрушки:</w:t>
      </w:r>
    </w:p>
    <w:p w:rsidR="00031F10" w:rsidRDefault="00031F10" w:rsidP="00031F10">
      <w:r w:rsidRPr="001627B2">
        <w:rPr>
          <w:sz w:val="22"/>
          <w:szCs w:val="22"/>
        </w:rPr>
        <w:t xml:space="preserve">   </w:t>
      </w:r>
      <w:r>
        <w:t xml:space="preserve">- </w:t>
      </w:r>
      <w:r w:rsidRPr="001627B2">
        <w:rPr>
          <w:i/>
          <w:sz w:val="22"/>
          <w:szCs w:val="22"/>
        </w:rPr>
        <w:t xml:space="preserve">Игрушки, развивающие первоначальные движения и восприятия  </w:t>
      </w:r>
      <w:r w:rsidRPr="001627B2">
        <w:rPr>
          <w:sz w:val="22"/>
          <w:szCs w:val="22"/>
        </w:rPr>
        <w:t>(погремушки, кольца, пирамиды</w:t>
      </w:r>
      <w:r>
        <w:t>);</w:t>
      </w:r>
    </w:p>
    <w:p w:rsidR="00031F10" w:rsidRDefault="00031F10" w:rsidP="00031F10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Pr="001627B2">
        <w:rPr>
          <w:i/>
          <w:sz w:val="22"/>
          <w:szCs w:val="22"/>
        </w:rPr>
        <w:t>Способствующие физическому развитию детей</w:t>
      </w:r>
      <w:r>
        <w:rPr>
          <w:sz w:val="22"/>
          <w:szCs w:val="22"/>
        </w:rPr>
        <w:t xml:space="preserve"> (</w:t>
      </w:r>
      <w:r w:rsidRPr="001627B2">
        <w:rPr>
          <w:sz w:val="22"/>
          <w:szCs w:val="22"/>
        </w:rPr>
        <w:t>каталки, скакалки, мячи</w:t>
      </w:r>
      <w:r>
        <w:rPr>
          <w:sz w:val="22"/>
          <w:szCs w:val="22"/>
        </w:rPr>
        <w:t>, обручи, кони на палочке, кольцебросы, самокаты, кегли, педальные машины и т.д.</w:t>
      </w:r>
      <w:r w:rsidRPr="001627B2">
        <w:rPr>
          <w:sz w:val="22"/>
          <w:szCs w:val="22"/>
        </w:rPr>
        <w:t>);</w:t>
      </w:r>
    </w:p>
    <w:p w:rsidR="00031F10" w:rsidRPr="001627B2" w:rsidRDefault="00031F10" w:rsidP="00031F1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93C56">
        <w:rPr>
          <w:i/>
          <w:sz w:val="22"/>
          <w:szCs w:val="22"/>
        </w:rPr>
        <w:t>Сюжетно-образные</w:t>
      </w:r>
      <w:r>
        <w:rPr>
          <w:sz w:val="22"/>
          <w:szCs w:val="22"/>
        </w:rPr>
        <w:t xml:space="preserve"> (куклы, фигурки людей, животных и рыб, предметы домашнего обихода (мебель, посуда), матрешки и т.д.);</w:t>
      </w:r>
    </w:p>
    <w:p w:rsidR="00031F10" w:rsidRDefault="00031F10" w:rsidP="00031F10">
      <w:pPr>
        <w:rPr>
          <w:sz w:val="22"/>
          <w:szCs w:val="22"/>
        </w:rPr>
      </w:pPr>
      <w:r w:rsidRPr="001627B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- </w:t>
      </w:r>
      <w:r w:rsidRPr="001627B2">
        <w:rPr>
          <w:i/>
          <w:sz w:val="22"/>
          <w:szCs w:val="22"/>
        </w:rPr>
        <w:t xml:space="preserve">  Технические</w:t>
      </w:r>
      <w:r w:rsidRPr="001627B2">
        <w:rPr>
          <w:sz w:val="22"/>
          <w:szCs w:val="22"/>
        </w:rPr>
        <w:t>, знакомящие детей с элементами науки и техни</w:t>
      </w:r>
      <w:r>
        <w:rPr>
          <w:sz w:val="22"/>
          <w:szCs w:val="22"/>
        </w:rPr>
        <w:t>ки (конструкторы, модели машин</w:t>
      </w:r>
      <w:r w:rsidRPr="001627B2">
        <w:rPr>
          <w:sz w:val="22"/>
          <w:szCs w:val="22"/>
        </w:rPr>
        <w:t>);</w:t>
      </w:r>
    </w:p>
    <w:p w:rsidR="00031F10" w:rsidRDefault="00031F10" w:rsidP="00031F1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i/>
          <w:sz w:val="22"/>
          <w:szCs w:val="22"/>
        </w:rPr>
        <w:t xml:space="preserve">Предметы труда </w:t>
      </w:r>
      <w:r>
        <w:rPr>
          <w:sz w:val="22"/>
          <w:szCs w:val="22"/>
        </w:rPr>
        <w:t>(наборы строительных материалов, наборы для выжигания, вязания, гравировки, столярных работ, шитья, материалы для изготовления игрушек и цветов, пластилин и т.д.);</w:t>
      </w:r>
    </w:p>
    <w:p w:rsidR="00031F10" w:rsidRPr="00093C56" w:rsidRDefault="00031F10" w:rsidP="00031F1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i/>
          <w:sz w:val="22"/>
          <w:szCs w:val="22"/>
        </w:rPr>
        <w:t>Настольные (печатные)  игры</w:t>
      </w:r>
      <w:r>
        <w:rPr>
          <w:sz w:val="22"/>
          <w:szCs w:val="22"/>
        </w:rPr>
        <w:t xml:space="preserve"> (печатные игры с цифровым кубиком);</w:t>
      </w:r>
    </w:p>
    <w:p w:rsidR="00031F10" w:rsidRPr="001627B2" w:rsidRDefault="00031F10" w:rsidP="00031F10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Pr="001627B2">
        <w:rPr>
          <w:sz w:val="22"/>
          <w:szCs w:val="22"/>
        </w:rPr>
        <w:t xml:space="preserve"> </w:t>
      </w:r>
      <w:r w:rsidRPr="001627B2">
        <w:rPr>
          <w:i/>
          <w:sz w:val="22"/>
          <w:szCs w:val="22"/>
        </w:rPr>
        <w:t>Способствующи</w:t>
      </w:r>
      <w:r w:rsidRPr="001627B2">
        <w:rPr>
          <w:sz w:val="22"/>
          <w:szCs w:val="22"/>
        </w:rPr>
        <w:t xml:space="preserve">е </w:t>
      </w:r>
      <w:r w:rsidRPr="001627B2">
        <w:rPr>
          <w:i/>
          <w:sz w:val="22"/>
          <w:szCs w:val="22"/>
        </w:rPr>
        <w:t>художественному и музыкальному развитию</w:t>
      </w:r>
      <w:r w:rsidRPr="001627B2">
        <w:rPr>
          <w:sz w:val="22"/>
          <w:szCs w:val="22"/>
        </w:rPr>
        <w:t xml:space="preserve"> детей ( кукольный театр, металлофоны </w:t>
      </w:r>
      <w:r>
        <w:rPr>
          <w:sz w:val="22"/>
          <w:szCs w:val="22"/>
        </w:rPr>
        <w:t xml:space="preserve"> и т.д.</w:t>
      </w:r>
      <w:r w:rsidRPr="001627B2">
        <w:rPr>
          <w:sz w:val="22"/>
          <w:szCs w:val="22"/>
        </w:rPr>
        <w:t>);</w:t>
      </w:r>
    </w:p>
    <w:p w:rsidR="00031F10" w:rsidRPr="001627B2" w:rsidRDefault="00031F10" w:rsidP="00031F10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Pr="001627B2">
        <w:rPr>
          <w:i/>
          <w:sz w:val="22"/>
          <w:szCs w:val="22"/>
        </w:rPr>
        <w:t xml:space="preserve"> Вызывающие у ребёнка восторг, уд</w:t>
      </w:r>
      <w:r>
        <w:rPr>
          <w:i/>
          <w:sz w:val="22"/>
          <w:szCs w:val="22"/>
        </w:rPr>
        <w:t>ивление, смех (заводные игрушки</w:t>
      </w:r>
      <w:r w:rsidRPr="001627B2">
        <w:rPr>
          <w:i/>
          <w:sz w:val="22"/>
          <w:szCs w:val="22"/>
        </w:rPr>
        <w:t>);</w:t>
      </w:r>
    </w:p>
    <w:p w:rsidR="00031F10" w:rsidRDefault="00031F10" w:rsidP="00031F10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Pr="001627B2">
        <w:rPr>
          <w:i/>
          <w:sz w:val="22"/>
          <w:szCs w:val="22"/>
        </w:rPr>
        <w:t>Развивающие у детей усидчивость, с</w:t>
      </w:r>
      <w:r>
        <w:rPr>
          <w:i/>
          <w:sz w:val="22"/>
          <w:szCs w:val="22"/>
        </w:rPr>
        <w:t>мекалку, дисциплинированность (</w:t>
      </w:r>
      <w:r w:rsidRPr="001627B2">
        <w:rPr>
          <w:i/>
          <w:sz w:val="22"/>
          <w:szCs w:val="22"/>
        </w:rPr>
        <w:t>игры-</w:t>
      </w:r>
      <w:r w:rsidRPr="001627B2">
        <w:rPr>
          <w:sz w:val="22"/>
          <w:szCs w:val="22"/>
        </w:rPr>
        <w:t xml:space="preserve"> го</w:t>
      </w:r>
      <w:r>
        <w:rPr>
          <w:sz w:val="22"/>
          <w:szCs w:val="22"/>
        </w:rPr>
        <w:t>ловоломки, хоккей, футбол, лото</w:t>
      </w:r>
      <w:r w:rsidRPr="001627B2">
        <w:rPr>
          <w:sz w:val="22"/>
          <w:szCs w:val="22"/>
        </w:rPr>
        <w:t>);</w:t>
      </w:r>
    </w:p>
    <w:p w:rsidR="00031F10" w:rsidRDefault="00031F10" w:rsidP="00031F10">
      <w:pPr>
        <w:rPr>
          <w:sz w:val="22"/>
          <w:szCs w:val="22"/>
        </w:rPr>
      </w:pPr>
      <w:r w:rsidRPr="001627B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-</w:t>
      </w:r>
      <w:r w:rsidRPr="001627B2">
        <w:rPr>
          <w:i/>
          <w:sz w:val="22"/>
          <w:szCs w:val="22"/>
        </w:rPr>
        <w:t xml:space="preserve">  Елочные</w:t>
      </w:r>
      <w:r w:rsidRPr="001627B2">
        <w:rPr>
          <w:sz w:val="22"/>
          <w:szCs w:val="22"/>
        </w:rPr>
        <w:t xml:space="preserve"> </w:t>
      </w:r>
      <w:r w:rsidRPr="00703E58">
        <w:rPr>
          <w:i/>
          <w:sz w:val="22"/>
          <w:szCs w:val="22"/>
        </w:rPr>
        <w:t>и праздничные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(флажки, шары, маски</w:t>
      </w:r>
      <w:r w:rsidRPr="001627B2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031F10" w:rsidRPr="001627B2" w:rsidRDefault="00031F10" w:rsidP="00031F10">
      <w:pPr>
        <w:rPr>
          <w:sz w:val="22"/>
          <w:szCs w:val="22"/>
        </w:rPr>
      </w:pPr>
    </w:p>
    <w:p w:rsidR="00031F10" w:rsidRDefault="00031F10" w:rsidP="00031F10">
      <w:pPr>
        <w:rPr>
          <w:sz w:val="22"/>
          <w:szCs w:val="22"/>
        </w:rPr>
      </w:pPr>
      <w:r w:rsidRPr="001627B2">
        <w:rPr>
          <w:sz w:val="22"/>
          <w:szCs w:val="22"/>
        </w:rPr>
        <w:t xml:space="preserve">   По </w:t>
      </w:r>
      <w:r w:rsidRPr="001627B2">
        <w:rPr>
          <w:b/>
          <w:i/>
          <w:sz w:val="22"/>
          <w:szCs w:val="22"/>
        </w:rPr>
        <w:t xml:space="preserve">материалам  </w:t>
      </w:r>
      <w:r w:rsidRPr="001627B2">
        <w:rPr>
          <w:sz w:val="22"/>
          <w:szCs w:val="22"/>
        </w:rPr>
        <w:t>игрушки подразделяют на деревянные, металлические, текстильные, пластмассовые, резиновые, полиграфические,</w:t>
      </w:r>
      <w:r>
        <w:rPr>
          <w:sz w:val="22"/>
          <w:szCs w:val="22"/>
        </w:rPr>
        <w:t xml:space="preserve"> стеклянные (елочные</w:t>
      </w:r>
      <w:r w:rsidRPr="001627B2">
        <w:rPr>
          <w:sz w:val="22"/>
          <w:szCs w:val="22"/>
        </w:rPr>
        <w:t>)</w:t>
      </w:r>
      <w:r>
        <w:rPr>
          <w:sz w:val="22"/>
          <w:szCs w:val="22"/>
        </w:rPr>
        <w:t>, керамические, из бумаги и картона, комбинированные.</w:t>
      </w:r>
    </w:p>
    <w:p w:rsidR="00031F10" w:rsidRDefault="00031F10" w:rsidP="00031F10">
      <w:pPr>
        <w:rPr>
          <w:sz w:val="22"/>
          <w:szCs w:val="22"/>
        </w:rPr>
      </w:pPr>
    </w:p>
    <w:p w:rsidR="00031F10" w:rsidRDefault="00031F10" w:rsidP="00031F10">
      <w:pPr>
        <w:rPr>
          <w:sz w:val="22"/>
          <w:szCs w:val="22"/>
        </w:rPr>
      </w:pPr>
    </w:p>
    <w:p w:rsidR="00031F10" w:rsidRPr="001627B2" w:rsidRDefault="00031F10" w:rsidP="00031F10">
      <w:pPr>
        <w:rPr>
          <w:sz w:val="22"/>
          <w:szCs w:val="22"/>
        </w:rPr>
      </w:pPr>
    </w:p>
    <w:p w:rsidR="00031F10" w:rsidRPr="001627B2" w:rsidRDefault="00031F10" w:rsidP="00031F10">
      <w:pPr>
        <w:tabs>
          <w:tab w:val="left" w:pos="540"/>
        </w:tabs>
        <w:jc w:val="both"/>
        <w:rPr>
          <w:b/>
          <w:sz w:val="22"/>
          <w:szCs w:val="22"/>
        </w:rPr>
      </w:pPr>
      <w:r w:rsidRPr="001627B2">
        <w:rPr>
          <w:sz w:val="22"/>
          <w:szCs w:val="22"/>
        </w:rPr>
        <w:t xml:space="preserve">   </w:t>
      </w:r>
      <w:r w:rsidRPr="001627B2">
        <w:rPr>
          <w:b/>
          <w:sz w:val="22"/>
          <w:szCs w:val="22"/>
        </w:rPr>
        <w:t>Требования к качеству:</w:t>
      </w:r>
    </w:p>
    <w:p w:rsidR="00031F10" w:rsidRPr="001627B2" w:rsidRDefault="00031F10" w:rsidP="00031F10">
      <w:pPr>
        <w:numPr>
          <w:ilvl w:val="0"/>
          <w:numId w:val="3"/>
        </w:numPr>
        <w:tabs>
          <w:tab w:val="clear" w:pos="720"/>
          <w:tab w:val="num" w:pos="540"/>
        </w:tabs>
        <w:ind w:left="540" w:hanging="180"/>
        <w:jc w:val="both"/>
        <w:rPr>
          <w:sz w:val="22"/>
          <w:szCs w:val="22"/>
        </w:rPr>
      </w:pPr>
      <w:r w:rsidRPr="001627B2">
        <w:rPr>
          <w:sz w:val="22"/>
          <w:szCs w:val="22"/>
        </w:rPr>
        <w:t>Качество игрушек должно соответствовать требованиям стандартов. Игрушки должны быть красиво оформлены, иметь гладкую поверхность, их покрытие должно быть равномерным, без пропусков, потёков.</w:t>
      </w:r>
    </w:p>
    <w:p w:rsidR="00031F10" w:rsidRPr="001627B2" w:rsidRDefault="00031F10" w:rsidP="00031F10">
      <w:pPr>
        <w:numPr>
          <w:ilvl w:val="0"/>
          <w:numId w:val="3"/>
        </w:numPr>
        <w:tabs>
          <w:tab w:val="left" w:pos="540"/>
        </w:tabs>
        <w:jc w:val="both"/>
        <w:rPr>
          <w:sz w:val="22"/>
          <w:szCs w:val="22"/>
        </w:rPr>
      </w:pPr>
      <w:r w:rsidRPr="001627B2">
        <w:rPr>
          <w:sz w:val="22"/>
          <w:szCs w:val="22"/>
        </w:rPr>
        <w:t>Игрушки должны быть безопасными, гигиеничными, хорошо очищаться и мыться.</w:t>
      </w:r>
    </w:p>
    <w:p w:rsidR="00031F10" w:rsidRPr="001627B2" w:rsidRDefault="00031F10" w:rsidP="00031F10">
      <w:pPr>
        <w:numPr>
          <w:ilvl w:val="0"/>
          <w:numId w:val="3"/>
        </w:numPr>
        <w:tabs>
          <w:tab w:val="left" w:pos="540"/>
        </w:tabs>
        <w:jc w:val="both"/>
        <w:rPr>
          <w:sz w:val="22"/>
          <w:szCs w:val="22"/>
        </w:rPr>
      </w:pPr>
      <w:r w:rsidRPr="001627B2">
        <w:rPr>
          <w:sz w:val="22"/>
          <w:szCs w:val="22"/>
        </w:rPr>
        <w:t xml:space="preserve">Заводные игрушки должны иметь безотказно действующий механизм. </w:t>
      </w:r>
    </w:p>
    <w:p w:rsidR="00031F10" w:rsidRPr="001627B2" w:rsidRDefault="00031F10" w:rsidP="00031F10">
      <w:pPr>
        <w:numPr>
          <w:ilvl w:val="0"/>
          <w:numId w:val="3"/>
        </w:numPr>
        <w:tabs>
          <w:tab w:val="left" w:pos="540"/>
        </w:tabs>
        <w:jc w:val="both"/>
        <w:rPr>
          <w:sz w:val="22"/>
          <w:szCs w:val="22"/>
        </w:rPr>
      </w:pPr>
      <w:r w:rsidRPr="001627B2">
        <w:rPr>
          <w:sz w:val="22"/>
          <w:szCs w:val="22"/>
        </w:rPr>
        <w:t xml:space="preserve">Звуки, которые издают игрушки, должны быть приятными для слуха. </w:t>
      </w:r>
    </w:p>
    <w:p w:rsidR="00031F10" w:rsidRPr="001627B2" w:rsidRDefault="00031F10" w:rsidP="00031F10">
      <w:pPr>
        <w:numPr>
          <w:ilvl w:val="0"/>
          <w:numId w:val="3"/>
        </w:numPr>
        <w:tabs>
          <w:tab w:val="clear" w:pos="720"/>
          <w:tab w:val="num" w:pos="540"/>
        </w:tabs>
        <w:ind w:left="540" w:hanging="180"/>
        <w:jc w:val="both"/>
        <w:rPr>
          <w:b/>
          <w:sz w:val="22"/>
          <w:szCs w:val="22"/>
        </w:rPr>
      </w:pPr>
      <w:r w:rsidRPr="001627B2">
        <w:rPr>
          <w:sz w:val="22"/>
          <w:szCs w:val="22"/>
        </w:rPr>
        <w:t>Краски должны быть совершенно безвредными. Перечень красителей и другие требования к качеству игрушек определяются санитарными правилами по производству и продаже игрушек ( Госстандарт РФ )</w:t>
      </w:r>
    </w:p>
    <w:p w:rsidR="00031F10" w:rsidRPr="001627B2" w:rsidRDefault="00031F10" w:rsidP="00031F10">
      <w:pPr>
        <w:tabs>
          <w:tab w:val="left" w:pos="540"/>
        </w:tabs>
        <w:jc w:val="both"/>
        <w:rPr>
          <w:sz w:val="22"/>
          <w:szCs w:val="22"/>
        </w:rPr>
      </w:pPr>
      <w:r w:rsidRPr="001627B2">
        <w:rPr>
          <w:b/>
          <w:sz w:val="22"/>
          <w:szCs w:val="22"/>
        </w:rPr>
        <w:t>Упаковка, маркировка и хранение игрушек</w:t>
      </w:r>
      <w:r w:rsidRPr="001627B2">
        <w:rPr>
          <w:sz w:val="22"/>
          <w:szCs w:val="22"/>
        </w:rPr>
        <w:t xml:space="preserve"> </w:t>
      </w:r>
    </w:p>
    <w:p w:rsidR="00031F10" w:rsidRPr="001627B2" w:rsidRDefault="00031F10" w:rsidP="00031F10">
      <w:pPr>
        <w:tabs>
          <w:tab w:val="left" w:pos="540"/>
        </w:tabs>
        <w:jc w:val="both"/>
        <w:rPr>
          <w:sz w:val="22"/>
          <w:szCs w:val="22"/>
        </w:rPr>
      </w:pPr>
      <w:r w:rsidRPr="001627B2">
        <w:rPr>
          <w:sz w:val="22"/>
          <w:szCs w:val="22"/>
        </w:rPr>
        <w:t xml:space="preserve">     Игрушки </w:t>
      </w:r>
      <w:r w:rsidRPr="001627B2">
        <w:rPr>
          <w:i/>
          <w:sz w:val="22"/>
          <w:szCs w:val="22"/>
        </w:rPr>
        <w:t>упаковывают</w:t>
      </w:r>
      <w:r w:rsidRPr="001627B2">
        <w:rPr>
          <w:sz w:val="22"/>
          <w:szCs w:val="22"/>
        </w:rPr>
        <w:t xml:space="preserve"> в коробки индивидуально по одной штуке или по нескольку штук. В </w:t>
      </w:r>
      <w:r w:rsidRPr="001627B2">
        <w:rPr>
          <w:i/>
          <w:sz w:val="22"/>
          <w:szCs w:val="22"/>
        </w:rPr>
        <w:t>маркировке</w:t>
      </w:r>
      <w:r w:rsidRPr="001627B2">
        <w:rPr>
          <w:sz w:val="22"/>
          <w:szCs w:val="22"/>
        </w:rPr>
        <w:t xml:space="preserve"> указывают наименование игрушек, товарный знак, наименование изготовителя, его местонахождение, артикул, номер ГОСТа, дату </w:t>
      </w:r>
      <w:r>
        <w:rPr>
          <w:sz w:val="22"/>
          <w:szCs w:val="22"/>
        </w:rPr>
        <w:t xml:space="preserve">изготовления, отметку ОТК.  </w:t>
      </w:r>
      <w:r w:rsidRPr="001627B2">
        <w:rPr>
          <w:sz w:val="22"/>
          <w:szCs w:val="22"/>
        </w:rPr>
        <w:t xml:space="preserve"> Хранят игрушки при температуре 10 +20</w:t>
      </w:r>
      <w:r>
        <w:rPr>
          <w:sz w:val="22"/>
          <w:szCs w:val="22"/>
          <w:vertAlign w:val="superscript"/>
        </w:rPr>
        <w:t>о</w:t>
      </w:r>
      <w:r w:rsidRPr="001627B2">
        <w:rPr>
          <w:sz w:val="22"/>
          <w:szCs w:val="22"/>
        </w:rPr>
        <w:t xml:space="preserve"> С и относительной влажности воздуха 65%. </w:t>
      </w:r>
    </w:p>
    <w:p w:rsidR="00031F10" w:rsidRDefault="00031F10" w:rsidP="00031F10">
      <w:pPr>
        <w:jc w:val="center"/>
        <w:rPr>
          <w:b/>
          <w:sz w:val="32"/>
          <w:szCs w:val="32"/>
        </w:rPr>
      </w:pPr>
    </w:p>
    <w:p w:rsidR="00031F10" w:rsidRDefault="00031F10" w:rsidP="00031F10">
      <w:pPr>
        <w:jc w:val="center"/>
        <w:rPr>
          <w:b/>
          <w:sz w:val="32"/>
          <w:szCs w:val="32"/>
        </w:rPr>
      </w:pPr>
    </w:p>
    <w:p w:rsidR="00031F10" w:rsidRDefault="00031F10" w:rsidP="00031F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b/>
          <w:sz w:val="32"/>
          <w:szCs w:val="32"/>
        </w:rPr>
        <w:lastRenderedPageBreak/>
        <w:t>Практическая работа</w:t>
      </w:r>
    </w:p>
    <w:p w:rsidR="00031F10" w:rsidRDefault="00031F10" w:rsidP="00031F10">
      <w:pPr>
        <w:jc w:val="both"/>
      </w:pPr>
      <w:r>
        <w:rPr>
          <w:b/>
        </w:rPr>
        <w:t xml:space="preserve">Задание: </w:t>
      </w:r>
      <w:r>
        <w:t>Ознакомьтесь с ассортиментом игрушек и определите возрастную группу и педагогическое назначение.</w:t>
      </w:r>
    </w:p>
    <w:tbl>
      <w:tblPr>
        <w:tblStyle w:val="a4"/>
        <w:tblW w:w="0" w:type="auto"/>
        <w:tblLook w:val="01E0"/>
      </w:tblPr>
      <w:tblGrid>
        <w:gridCol w:w="3190"/>
        <w:gridCol w:w="3190"/>
        <w:gridCol w:w="3191"/>
      </w:tblGrid>
      <w:tr w:rsidR="00031F10">
        <w:tc>
          <w:tcPr>
            <w:tcW w:w="3190" w:type="dxa"/>
          </w:tcPr>
          <w:p w:rsidR="00031F10" w:rsidRPr="00AC0422" w:rsidRDefault="00031F10" w:rsidP="00B53B10">
            <w:pPr>
              <w:jc w:val="center"/>
              <w:rPr>
                <w:b/>
              </w:rPr>
            </w:pPr>
            <w:r w:rsidRPr="00AC0422">
              <w:rPr>
                <w:b/>
              </w:rPr>
              <w:t>Название игрушки</w:t>
            </w:r>
          </w:p>
        </w:tc>
        <w:tc>
          <w:tcPr>
            <w:tcW w:w="3190" w:type="dxa"/>
          </w:tcPr>
          <w:p w:rsidR="00031F10" w:rsidRPr="00AC0422" w:rsidRDefault="00031F10" w:rsidP="00B53B10">
            <w:pPr>
              <w:jc w:val="center"/>
              <w:rPr>
                <w:b/>
              </w:rPr>
            </w:pPr>
            <w:r w:rsidRPr="00AC0422">
              <w:rPr>
                <w:b/>
              </w:rPr>
              <w:t>Возрастная группа</w:t>
            </w:r>
          </w:p>
        </w:tc>
        <w:tc>
          <w:tcPr>
            <w:tcW w:w="3191" w:type="dxa"/>
          </w:tcPr>
          <w:p w:rsidR="00031F10" w:rsidRPr="00AC0422" w:rsidRDefault="00031F10" w:rsidP="00B53B10">
            <w:pPr>
              <w:jc w:val="center"/>
              <w:rPr>
                <w:b/>
              </w:rPr>
            </w:pPr>
            <w:r w:rsidRPr="00AC0422">
              <w:rPr>
                <w:b/>
              </w:rPr>
              <w:t>Педагогическое назначение</w:t>
            </w:r>
          </w:p>
        </w:tc>
      </w:tr>
      <w:tr w:rsidR="00031F10">
        <w:trPr>
          <w:trHeight w:val="2490"/>
        </w:trPr>
        <w:tc>
          <w:tcPr>
            <w:tcW w:w="3190" w:type="dxa"/>
          </w:tcPr>
          <w:p w:rsidR="00031F10" w:rsidRPr="008B08AB" w:rsidRDefault="008B08AB" w:rsidP="00B53B10">
            <w:pPr>
              <w:jc w:val="both"/>
              <w:rPr>
                <w:color w:val="008000"/>
              </w:rPr>
            </w:pPr>
            <w:r w:rsidRPr="008B08AB">
              <w:rPr>
                <w:color w:val="008000"/>
              </w:rPr>
              <w:t>Пример:</w:t>
            </w:r>
            <w:r>
              <w:rPr>
                <w:color w:val="008000"/>
              </w:rPr>
              <w:t xml:space="preserve"> П</w:t>
            </w:r>
            <w:r w:rsidRPr="008B08AB">
              <w:rPr>
                <w:color w:val="008000"/>
              </w:rPr>
              <w:t>огремушка</w:t>
            </w:r>
          </w:p>
        </w:tc>
        <w:tc>
          <w:tcPr>
            <w:tcW w:w="3190" w:type="dxa"/>
          </w:tcPr>
          <w:p w:rsidR="008B08AB" w:rsidRPr="008B08AB" w:rsidRDefault="008B08AB" w:rsidP="008B08AB">
            <w:pPr>
              <w:rPr>
                <w:color w:val="008000"/>
              </w:rPr>
            </w:pPr>
            <w:r w:rsidRPr="008B08AB">
              <w:rPr>
                <w:b/>
                <w:color w:val="008000"/>
              </w:rPr>
              <w:t xml:space="preserve">Ясельный возраст, </w:t>
            </w:r>
            <w:r w:rsidRPr="008B08AB">
              <w:rPr>
                <w:color w:val="008000"/>
              </w:rPr>
              <w:t>раннего возраста</w:t>
            </w:r>
          </w:p>
          <w:p w:rsidR="00031F10" w:rsidRPr="008B08AB" w:rsidRDefault="008B08AB" w:rsidP="008B08AB">
            <w:pPr>
              <w:jc w:val="both"/>
              <w:rPr>
                <w:color w:val="008000"/>
              </w:rPr>
            </w:pPr>
            <w:r w:rsidRPr="008B08AB">
              <w:rPr>
                <w:color w:val="008000"/>
              </w:rPr>
              <w:t>(1 год жизни )</w:t>
            </w:r>
          </w:p>
        </w:tc>
        <w:tc>
          <w:tcPr>
            <w:tcW w:w="3191" w:type="dxa"/>
          </w:tcPr>
          <w:p w:rsidR="00031F10" w:rsidRPr="008B08AB" w:rsidRDefault="008B08AB" w:rsidP="00B53B10">
            <w:pPr>
              <w:jc w:val="both"/>
              <w:rPr>
                <w:color w:val="008000"/>
              </w:rPr>
            </w:pPr>
            <w:r w:rsidRPr="008B08AB">
              <w:rPr>
                <w:i/>
                <w:color w:val="008000"/>
                <w:sz w:val="22"/>
                <w:szCs w:val="22"/>
              </w:rPr>
              <w:t xml:space="preserve">Игрушки, развивающие первоначальные движения и восприятия  </w:t>
            </w:r>
          </w:p>
        </w:tc>
      </w:tr>
      <w:tr w:rsidR="00031F10">
        <w:trPr>
          <w:trHeight w:val="2850"/>
        </w:trPr>
        <w:tc>
          <w:tcPr>
            <w:tcW w:w="3190" w:type="dxa"/>
          </w:tcPr>
          <w:p w:rsidR="00031F10" w:rsidRDefault="00031F10" w:rsidP="00B53B10">
            <w:pPr>
              <w:jc w:val="both"/>
            </w:pPr>
          </w:p>
        </w:tc>
        <w:tc>
          <w:tcPr>
            <w:tcW w:w="3190" w:type="dxa"/>
          </w:tcPr>
          <w:p w:rsidR="00031F10" w:rsidRDefault="00031F10" w:rsidP="00B53B10">
            <w:pPr>
              <w:jc w:val="both"/>
            </w:pPr>
          </w:p>
        </w:tc>
        <w:tc>
          <w:tcPr>
            <w:tcW w:w="3191" w:type="dxa"/>
          </w:tcPr>
          <w:p w:rsidR="00031F10" w:rsidRDefault="00031F10" w:rsidP="00B53B10">
            <w:pPr>
              <w:jc w:val="both"/>
            </w:pPr>
          </w:p>
        </w:tc>
      </w:tr>
    </w:tbl>
    <w:p w:rsidR="00031F10" w:rsidRDefault="00031F10" w:rsidP="00031F10">
      <w:pPr>
        <w:jc w:val="center"/>
      </w:pPr>
    </w:p>
    <w:p w:rsidR="009D21E3" w:rsidRDefault="008B08AB">
      <w:pPr>
        <w:rPr>
          <w:i/>
          <w:color w:val="FF0000"/>
        </w:rPr>
      </w:pPr>
      <w:r w:rsidRPr="008B08AB">
        <w:rPr>
          <w:i/>
          <w:color w:val="008000"/>
        </w:rPr>
        <w:t>*</w:t>
      </w:r>
      <w:r>
        <w:rPr>
          <w:i/>
          <w:color w:val="008000"/>
        </w:rPr>
        <w:t xml:space="preserve"> </w:t>
      </w:r>
      <w:r>
        <w:rPr>
          <w:i/>
          <w:color w:val="FF0000"/>
        </w:rPr>
        <w:t>Задание: Опираясь на конспект, в</w:t>
      </w:r>
      <w:r w:rsidR="00031F10">
        <w:rPr>
          <w:i/>
          <w:color w:val="FF0000"/>
        </w:rPr>
        <w:t>ыполните практическую работу. Для этого нужно взять 2 различных игрушки, которые у вас есть дом</w:t>
      </w:r>
      <w:r>
        <w:rPr>
          <w:i/>
          <w:color w:val="FF0000"/>
        </w:rPr>
        <w:t>а,</w:t>
      </w:r>
      <w:r w:rsidR="00031F10">
        <w:rPr>
          <w:i/>
          <w:color w:val="FF0000"/>
        </w:rPr>
        <w:t xml:space="preserve"> и заполнить таблицу. Мне выслать в ВК таблицу вместе с фотографиями игрушек. Если уж у вас совсем </w:t>
      </w:r>
      <w:r>
        <w:rPr>
          <w:i/>
          <w:color w:val="FF0000"/>
        </w:rPr>
        <w:t>нет игрушек, то найдите фото иг</w:t>
      </w:r>
      <w:r w:rsidR="00031F10">
        <w:rPr>
          <w:i/>
          <w:color w:val="FF0000"/>
        </w:rPr>
        <w:t xml:space="preserve">рушек в Интернете. </w:t>
      </w:r>
    </w:p>
    <w:p w:rsidR="00B53B10" w:rsidRDefault="00031F10">
      <w:pPr>
        <w:rPr>
          <w:i/>
          <w:color w:val="FF0000"/>
        </w:rPr>
      </w:pPr>
      <w:r>
        <w:rPr>
          <w:i/>
          <w:color w:val="FF0000"/>
        </w:rPr>
        <w:t>Примечание: игрушки должны быть для разной возрастной группы</w:t>
      </w:r>
      <w:r w:rsidR="008B08AB">
        <w:rPr>
          <w:i/>
          <w:color w:val="FF0000"/>
        </w:rPr>
        <w:t xml:space="preserve"> и отличаться по педагогическому назначению. Погремушку уже не брать, так как я вам в качестве примера, уже все расписала.</w:t>
      </w:r>
    </w:p>
    <w:p w:rsidR="00B53B10" w:rsidRPr="00FC4D46" w:rsidRDefault="00B53B10" w:rsidP="00B53B10">
      <w:pPr>
        <w:shd w:val="clear" w:color="auto" w:fill="FFFFFF"/>
        <w:spacing w:before="173" w:line="216" w:lineRule="exact"/>
        <w:ind w:left="-540" w:right="1786" w:firstLine="540"/>
        <w:jc w:val="center"/>
        <w:rPr>
          <w:b/>
          <w:sz w:val="28"/>
          <w:szCs w:val="28"/>
        </w:rPr>
      </w:pPr>
      <w:r>
        <w:rPr>
          <w:i/>
          <w:color w:val="FF0000"/>
        </w:rPr>
        <w:br w:type="page"/>
      </w:r>
      <w:r w:rsidRPr="00FC4D46">
        <w:rPr>
          <w:b/>
          <w:spacing w:val="-2"/>
          <w:sz w:val="28"/>
          <w:szCs w:val="28"/>
        </w:rPr>
        <w:lastRenderedPageBreak/>
        <w:t xml:space="preserve">Школьно-письменные </w:t>
      </w:r>
      <w:r w:rsidRPr="00FC4D46">
        <w:rPr>
          <w:b/>
          <w:spacing w:val="-5"/>
          <w:sz w:val="28"/>
          <w:szCs w:val="28"/>
        </w:rPr>
        <w:t>и   канцелярские принадлежности</w:t>
      </w:r>
    </w:p>
    <w:p w:rsidR="00B53B10" w:rsidRDefault="00B53B10" w:rsidP="00B53B10">
      <w:pPr>
        <w:shd w:val="clear" w:color="auto" w:fill="FFFFFF"/>
        <w:spacing w:before="211" w:line="216" w:lineRule="exact"/>
        <w:ind w:left="-540" w:right="221" w:firstLine="360"/>
        <w:jc w:val="both"/>
        <w:rPr>
          <w:sz w:val="22"/>
          <w:szCs w:val="22"/>
        </w:rPr>
      </w:pPr>
      <w:r>
        <w:rPr>
          <w:sz w:val="22"/>
          <w:szCs w:val="22"/>
        </w:rPr>
        <w:t>К школьно-письменным и канцелярским товарам относят:</w:t>
      </w:r>
    </w:p>
    <w:p w:rsidR="00B53B10" w:rsidRDefault="00B53B10" w:rsidP="00B53B10">
      <w:pPr>
        <w:shd w:val="clear" w:color="auto" w:fill="FFFFFF"/>
        <w:spacing w:before="211" w:line="216" w:lineRule="exact"/>
        <w:ind w:left="-540" w:right="221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бумагу, </w:t>
      </w:r>
    </w:p>
    <w:p w:rsidR="00B53B10" w:rsidRDefault="00B53B10" w:rsidP="00B53B10">
      <w:pPr>
        <w:shd w:val="clear" w:color="auto" w:fill="FFFFFF"/>
        <w:spacing w:before="211" w:line="216" w:lineRule="exact"/>
        <w:ind w:left="-540" w:right="221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изделия из бумаги и картона, </w:t>
      </w:r>
    </w:p>
    <w:p w:rsidR="00B53B10" w:rsidRDefault="00B53B10" w:rsidP="00B53B10">
      <w:pPr>
        <w:shd w:val="clear" w:color="auto" w:fill="FFFFFF"/>
        <w:spacing w:before="211" w:line="216" w:lineRule="exact"/>
        <w:ind w:left="-540" w:right="221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принадлежности для письма, </w:t>
      </w:r>
    </w:p>
    <w:p w:rsidR="00B53B10" w:rsidRDefault="00B53B10" w:rsidP="00B53B10">
      <w:pPr>
        <w:shd w:val="clear" w:color="auto" w:fill="FFFFFF"/>
        <w:spacing w:before="211" w:line="216" w:lineRule="exact"/>
        <w:ind w:left="-540" w:right="221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принадлежности для черчения и рисования, </w:t>
      </w:r>
    </w:p>
    <w:p w:rsidR="00B53B10" w:rsidRDefault="00B53B10" w:rsidP="00B53B10">
      <w:pPr>
        <w:shd w:val="clear" w:color="auto" w:fill="FFFFFF"/>
        <w:spacing w:before="211" w:line="216" w:lineRule="exact"/>
        <w:ind w:left="-540" w:right="221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школьные и канцелярские товары, </w:t>
      </w:r>
    </w:p>
    <w:p w:rsidR="00B53B10" w:rsidRDefault="00B53B10" w:rsidP="00B53B10">
      <w:pPr>
        <w:shd w:val="clear" w:color="auto" w:fill="FFFFFF"/>
        <w:spacing w:before="211" w:line="216" w:lineRule="exact"/>
        <w:ind w:left="-540" w:right="221" w:firstLine="360"/>
        <w:jc w:val="both"/>
        <w:rPr>
          <w:sz w:val="22"/>
          <w:szCs w:val="22"/>
        </w:rPr>
      </w:pPr>
      <w:r>
        <w:rPr>
          <w:sz w:val="22"/>
          <w:szCs w:val="22"/>
        </w:rPr>
        <w:t>- пишущие и вычислительные машины и устройства.</w:t>
      </w:r>
    </w:p>
    <w:p w:rsidR="00B53B10" w:rsidRDefault="00B53B10" w:rsidP="00B53B10">
      <w:pPr>
        <w:shd w:val="clear" w:color="auto" w:fill="FFFFFF"/>
        <w:spacing w:before="211" w:line="216" w:lineRule="exact"/>
        <w:ind w:left="-540" w:right="221" w:firstLine="360"/>
        <w:jc w:val="both"/>
        <w:rPr>
          <w:sz w:val="22"/>
          <w:szCs w:val="22"/>
        </w:rPr>
      </w:pPr>
    </w:p>
    <w:p w:rsidR="00B53B10" w:rsidRDefault="00B53B10" w:rsidP="00B53B10">
      <w:pPr>
        <w:shd w:val="clear" w:color="auto" w:fill="FFFFFF"/>
        <w:spacing w:line="221" w:lineRule="exact"/>
        <w:ind w:left="-540" w:right="202" w:firstLine="540"/>
        <w:jc w:val="both"/>
      </w:pPr>
      <w:r w:rsidRPr="00FB2B33">
        <w:rPr>
          <w:b/>
          <w:sz w:val="22"/>
          <w:szCs w:val="22"/>
        </w:rPr>
        <w:t>Бумага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Бумага  и картон  различаются  по массе.  К бумаге относят листы (рулоны) массой до 250 г/м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к картону — свыше</w:t>
      </w:r>
      <w:r>
        <w:t xml:space="preserve"> </w:t>
      </w:r>
      <w:r>
        <w:rPr>
          <w:sz w:val="22"/>
          <w:szCs w:val="22"/>
        </w:rPr>
        <w:t>250 г/м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</w:t>
      </w:r>
    </w:p>
    <w:p w:rsidR="00B53B10" w:rsidRDefault="00B53B10" w:rsidP="00B53B10">
      <w:pPr>
        <w:shd w:val="clear" w:color="auto" w:fill="FFFFFF"/>
        <w:spacing w:line="221" w:lineRule="exact"/>
        <w:ind w:left="-540" w:right="173" w:firstLine="540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Ассортимент бумаги классифицируют по:</w:t>
      </w:r>
    </w:p>
    <w:p w:rsidR="00B53B10" w:rsidRDefault="00B53B10" w:rsidP="00B53B10">
      <w:pPr>
        <w:shd w:val="clear" w:color="auto" w:fill="FFFFFF"/>
        <w:spacing w:line="221" w:lineRule="exact"/>
        <w:ind w:left="-540" w:right="173" w:firstLine="540"/>
        <w:jc w:val="both"/>
        <w:rPr>
          <w:spacing w:val="-2"/>
          <w:sz w:val="22"/>
          <w:szCs w:val="22"/>
        </w:rPr>
      </w:pPr>
      <w:r>
        <w:rPr>
          <w:spacing w:val="-1"/>
          <w:sz w:val="22"/>
          <w:szCs w:val="22"/>
        </w:rPr>
        <w:t xml:space="preserve"> назначению — для </w:t>
      </w:r>
      <w:r>
        <w:rPr>
          <w:spacing w:val="-2"/>
          <w:sz w:val="22"/>
          <w:szCs w:val="22"/>
        </w:rPr>
        <w:t xml:space="preserve">письма, черчения, рисования, машинописи, хозяйственных целей, </w:t>
      </w:r>
      <w:r>
        <w:rPr>
          <w:sz w:val="22"/>
          <w:szCs w:val="22"/>
        </w:rPr>
        <w:t>декоративных работ, оклейки бумажно-беловых товаров и карто</w:t>
      </w:r>
      <w:r>
        <w:rPr>
          <w:sz w:val="22"/>
          <w:szCs w:val="22"/>
        </w:rPr>
        <w:softHyphen/>
      </w:r>
      <w:r>
        <w:rPr>
          <w:spacing w:val="-2"/>
          <w:sz w:val="22"/>
          <w:szCs w:val="22"/>
        </w:rPr>
        <w:t>нажной продукции и др.;</w:t>
      </w:r>
    </w:p>
    <w:p w:rsidR="00B53B10" w:rsidRDefault="00B53B10" w:rsidP="00B53B10">
      <w:pPr>
        <w:shd w:val="clear" w:color="auto" w:fill="FFFFFF"/>
        <w:spacing w:line="221" w:lineRule="exact"/>
        <w:ind w:left="-540" w:right="173" w:firstLine="540"/>
        <w:jc w:val="both"/>
        <w:rPr>
          <w:spacing w:val="-1"/>
          <w:sz w:val="22"/>
          <w:szCs w:val="22"/>
        </w:rPr>
      </w:pPr>
      <w:r>
        <w:rPr>
          <w:spacing w:val="-2"/>
          <w:sz w:val="22"/>
          <w:szCs w:val="22"/>
        </w:rPr>
        <w:t xml:space="preserve">типу листов — одинарные и двойные </w:t>
      </w:r>
      <w:r>
        <w:rPr>
          <w:spacing w:val="-1"/>
          <w:sz w:val="22"/>
          <w:szCs w:val="22"/>
        </w:rPr>
        <w:t xml:space="preserve">(сложенные); </w:t>
      </w:r>
    </w:p>
    <w:p w:rsidR="00B53B10" w:rsidRDefault="00B53B10" w:rsidP="00B53B10">
      <w:pPr>
        <w:shd w:val="clear" w:color="auto" w:fill="FFFFFF"/>
        <w:spacing w:line="221" w:lineRule="exact"/>
        <w:ind w:left="-540" w:right="173" w:firstLine="540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размерам (по длине и ширине в мм); </w:t>
      </w:r>
    </w:p>
    <w:p w:rsidR="00B53B10" w:rsidRDefault="00B53B10" w:rsidP="00B53B10">
      <w:pPr>
        <w:shd w:val="clear" w:color="auto" w:fill="FFFFFF"/>
        <w:spacing w:line="221" w:lineRule="exact"/>
        <w:ind w:left="-540" w:right="173" w:firstLine="540"/>
        <w:jc w:val="both"/>
      </w:pPr>
      <w:r>
        <w:rPr>
          <w:spacing w:val="-1"/>
          <w:sz w:val="22"/>
          <w:szCs w:val="22"/>
        </w:rPr>
        <w:t xml:space="preserve">волокнистому </w:t>
      </w:r>
      <w:r>
        <w:rPr>
          <w:sz w:val="22"/>
          <w:szCs w:val="22"/>
        </w:rPr>
        <w:t>составу; цвету и наличию линовки.</w:t>
      </w:r>
    </w:p>
    <w:p w:rsidR="00B53B10" w:rsidRDefault="00B53B10" w:rsidP="00B53B10">
      <w:pPr>
        <w:shd w:val="clear" w:color="auto" w:fill="FFFFFF"/>
        <w:spacing w:line="226" w:lineRule="exact"/>
        <w:ind w:left="-540" w:firstLine="360"/>
        <w:jc w:val="both"/>
      </w:pPr>
      <w:r>
        <w:rPr>
          <w:i/>
          <w:iCs/>
          <w:sz w:val="22"/>
          <w:szCs w:val="22"/>
        </w:rPr>
        <w:t xml:space="preserve"> Бумагу для письма </w:t>
      </w:r>
      <w:r>
        <w:rPr>
          <w:sz w:val="22"/>
          <w:szCs w:val="22"/>
        </w:rPr>
        <w:t>вырабатывают из древесной массы (измель</w:t>
      </w:r>
      <w:r>
        <w:rPr>
          <w:sz w:val="22"/>
          <w:szCs w:val="22"/>
        </w:rPr>
        <w:softHyphen/>
        <w:t xml:space="preserve">ченной  целлюлозы), беленой  целлюлозы, тряпичной  полумассы </w:t>
      </w:r>
      <w:r>
        <w:rPr>
          <w:spacing w:val="-1"/>
          <w:sz w:val="22"/>
          <w:szCs w:val="22"/>
        </w:rPr>
        <w:t xml:space="preserve">(измельченных   отбеленных   хлопковых   отходов   и   тряпья).   Ее </w:t>
      </w:r>
      <w:r>
        <w:rPr>
          <w:sz w:val="22"/>
          <w:szCs w:val="22"/>
        </w:rPr>
        <w:t xml:space="preserve"> делят на писчую, почтовую и нотную.</w:t>
      </w:r>
    </w:p>
    <w:p w:rsidR="00B53B10" w:rsidRDefault="00B53B10" w:rsidP="00B53B10">
      <w:pPr>
        <w:shd w:val="clear" w:color="auto" w:fill="FFFFFF"/>
        <w:spacing w:line="226" w:lineRule="exact"/>
        <w:ind w:left="-540" w:right="115" w:firstLine="540"/>
        <w:jc w:val="both"/>
      </w:pPr>
      <w:r>
        <w:rPr>
          <w:spacing w:val="62"/>
          <w:sz w:val="22"/>
          <w:szCs w:val="22"/>
        </w:rPr>
        <w:t>Бумага</w:t>
      </w:r>
      <w:r>
        <w:rPr>
          <w:sz w:val="22"/>
          <w:szCs w:val="22"/>
        </w:rPr>
        <w:t xml:space="preserve"> </w:t>
      </w:r>
      <w:r>
        <w:rPr>
          <w:spacing w:val="58"/>
          <w:sz w:val="22"/>
          <w:szCs w:val="22"/>
        </w:rPr>
        <w:t>писчая</w:t>
      </w:r>
      <w:r>
        <w:rPr>
          <w:sz w:val="22"/>
          <w:szCs w:val="22"/>
        </w:rPr>
        <w:t xml:space="preserve"> бывает линованная (в линейку, в клетку) и нелинованная, белая и цветная, в виде одинарных и двойных листов. </w:t>
      </w:r>
    </w:p>
    <w:p w:rsidR="00B53B10" w:rsidRDefault="00B53B10" w:rsidP="00B53B10">
      <w:pPr>
        <w:shd w:val="clear" w:color="auto" w:fill="FFFFFF"/>
        <w:spacing w:line="216" w:lineRule="exact"/>
        <w:ind w:left="-540" w:right="125" w:firstLine="540"/>
        <w:jc w:val="both"/>
      </w:pPr>
      <w:r>
        <w:rPr>
          <w:spacing w:val="59"/>
          <w:sz w:val="22"/>
          <w:szCs w:val="22"/>
        </w:rPr>
        <w:t>Бумага</w:t>
      </w:r>
      <w:r>
        <w:rPr>
          <w:sz w:val="22"/>
          <w:szCs w:val="22"/>
        </w:rPr>
        <w:t xml:space="preserve"> </w:t>
      </w:r>
      <w:r>
        <w:rPr>
          <w:spacing w:val="52"/>
          <w:sz w:val="22"/>
          <w:szCs w:val="22"/>
        </w:rPr>
        <w:t>почтовая</w:t>
      </w:r>
      <w:r>
        <w:rPr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— белая или цветная писчая бумага </w:t>
      </w:r>
      <w:r>
        <w:rPr>
          <w:sz w:val="22"/>
          <w:szCs w:val="22"/>
        </w:rPr>
        <w:t>небольших форматов, с линовкой или без нее, может быть с пе</w:t>
      </w:r>
      <w:r>
        <w:rPr>
          <w:sz w:val="22"/>
          <w:szCs w:val="22"/>
        </w:rPr>
        <w:softHyphen/>
        <w:t>чатным и тисненым рисунком, а также с водяными знаками.</w:t>
      </w:r>
    </w:p>
    <w:p w:rsidR="00B53B10" w:rsidRDefault="00B53B10" w:rsidP="00B53B10">
      <w:pPr>
        <w:shd w:val="clear" w:color="auto" w:fill="FFFFFF"/>
        <w:spacing w:line="250" w:lineRule="exact"/>
        <w:ind w:left="-540" w:right="110" w:firstLine="540"/>
        <w:jc w:val="both"/>
      </w:pPr>
      <w:r>
        <w:rPr>
          <w:spacing w:val="56"/>
          <w:sz w:val="22"/>
          <w:szCs w:val="22"/>
        </w:rPr>
        <w:t>Бумага</w:t>
      </w:r>
      <w:r>
        <w:rPr>
          <w:sz w:val="22"/>
          <w:szCs w:val="22"/>
        </w:rPr>
        <w:t xml:space="preserve"> </w:t>
      </w:r>
      <w:r>
        <w:rPr>
          <w:spacing w:val="51"/>
          <w:sz w:val="22"/>
          <w:szCs w:val="22"/>
        </w:rPr>
        <w:t>нотная</w:t>
      </w:r>
      <w:r>
        <w:rPr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 xml:space="preserve">— листы писчей бумаги с линовкой нотных </w:t>
      </w:r>
      <w:r>
        <w:rPr>
          <w:sz w:val="22"/>
          <w:szCs w:val="22"/>
        </w:rPr>
        <w:t>станов (по пять линий в каждом стане).</w:t>
      </w:r>
    </w:p>
    <w:p w:rsidR="00B53B10" w:rsidRDefault="00B53B10" w:rsidP="00B53B10">
      <w:pPr>
        <w:shd w:val="clear" w:color="auto" w:fill="FFFFFF"/>
        <w:spacing w:line="226" w:lineRule="exact"/>
        <w:ind w:left="-540" w:firstLine="540"/>
        <w:jc w:val="both"/>
      </w:pPr>
      <w:r>
        <w:rPr>
          <w:i/>
          <w:iCs/>
          <w:sz w:val="22"/>
          <w:szCs w:val="22"/>
        </w:rPr>
        <w:t xml:space="preserve">Бумаги чертежная </w:t>
      </w:r>
      <w:r>
        <w:rPr>
          <w:sz w:val="22"/>
          <w:szCs w:val="22"/>
        </w:rPr>
        <w:t xml:space="preserve">— белая, хорошо проклеенная бумага в  </w:t>
      </w:r>
      <w:r>
        <w:rPr>
          <w:spacing w:val="-3"/>
          <w:sz w:val="22"/>
          <w:szCs w:val="22"/>
        </w:rPr>
        <w:t xml:space="preserve">виде листов или рулонов трех марок: А и В — высшей категории </w:t>
      </w:r>
      <w:r>
        <w:rPr>
          <w:sz w:val="22"/>
          <w:szCs w:val="22"/>
        </w:rPr>
        <w:t>качества и Б — первой категории качества. Для чертежных работ изготовляют также ватман (ручного отлива с шерохова</w:t>
      </w:r>
      <w:r>
        <w:rPr>
          <w:sz w:val="22"/>
          <w:szCs w:val="22"/>
        </w:rPr>
        <w:softHyphen/>
        <w:t>той поверхностью), бумагу чертежную прозрачную, кальку бумажную, масштабно-координатную (со специальной линов</w:t>
      </w:r>
      <w:r>
        <w:rPr>
          <w:sz w:val="22"/>
          <w:szCs w:val="22"/>
        </w:rPr>
        <w:softHyphen/>
        <w:t>кой) и др.</w:t>
      </w:r>
    </w:p>
    <w:p w:rsidR="00B53B10" w:rsidRDefault="00B53B10" w:rsidP="00B53B10">
      <w:pPr>
        <w:shd w:val="clear" w:color="auto" w:fill="FFFFFF"/>
        <w:spacing w:line="221" w:lineRule="exact"/>
        <w:ind w:left="-540" w:right="62" w:firstLine="540"/>
        <w:jc w:val="both"/>
      </w:pPr>
      <w:r>
        <w:rPr>
          <w:i/>
          <w:iCs/>
          <w:sz w:val="22"/>
          <w:szCs w:val="22"/>
        </w:rPr>
        <w:t xml:space="preserve">Бумага рисовальная </w:t>
      </w:r>
      <w:r>
        <w:rPr>
          <w:sz w:val="22"/>
          <w:szCs w:val="22"/>
        </w:rPr>
        <w:t>— белая проклеенная бумага с шерохо</w:t>
      </w:r>
      <w:r>
        <w:rPr>
          <w:sz w:val="22"/>
          <w:szCs w:val="22"/>
        </w:rPr>
        <w:softHyphen/>
        <w:t>ватой поверхностью марок: О — массового назначения и А — для</w:t>
      </w:r>
      <w:r>
        <w:t xml:space="preserve"> </w:t>
      </w:r>
      <w:r>
        <w:rPr>
          <w:sz w:val="22"/>
          <w:szCs w:val="22"/>
        </w:rPr>
        <w:t>работы акварелью.</w:t>
      </w:r>
    </w:p>
    <w:p w:rsidR="00B53B10" w:rsidRPr="00FB2B33" w:rsidRDefault="00B53B10" w:rsidP="00B53B10">
      <w:pPr>
        <w:shd w:val="clear" w:color="auto" w:fill="FFFFFF"/>
        <w:spacing w:line="211" w:lineRule="exact"/>
        <w:ind w:left="-540" w:right="53" w:firstLine="54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Бумага для машинописи </w:t>
      </w:r>
      <w:r>
        <w:rPr>
          <w:sz w:val="22"/>
          <w:szCs w:val="22"/>
        </w:rPr>
        <w:t xml:space="preserve">— тонкая, слабопроклеенная, неглазурованная бумага, поступающая в продажу под названием «Бумага для пишущих машин», «Машинописная для копий», а </w:t>
      </w:r>
      <w:r w:rsidRPr="00FB2B33">
        <w:rPr>
          <w:sz w:val="22"/>
          <w:szCs w:val="22"/>
        </w:rPr>
        <w:t>также бумага копировальная и корректирующая (для исправ</w:t>
      </w:r>
      <w:r w:rsidRPr="00FB2B33">
        <w:rPr>
          <w:sz w:val="22"/>
          <w:szCs w:val="22"/>
        </w:rPr>
        <w:softHyphen/>
        <w:t>ления опечаток).</w:t>
      </w:r>
    </w:p>
    <w:p w:rsidR="00B53B10" w:rsidRPr="00FB2B33" w:rsidRDefault="00B53B10" w:rsidP="00B53B10">
      <w:pPr>
        <w:shd w:val="clear" w:color="auto" w:fill="FFFFFF"/>
        <w:spacing w:line="211" w:lineRule="exact"/>
        <w:ind w:left="-540" w:right="38" w:firstLine="540"/>
        <w:jc w:val="both"/>
        <w:rPr>
          <w:sz w:val="22"/>
          <w:szCs w:val="22"/>
        </w:rPr>
      </w:pPr>
      <w:r w:rsidRPr="00FB2B33">
        <w:rPr>
          <w:i/>
          <w:iCs/>
          <w:sz w:val="22"/>
          <w:szCs w:val="22"/>
        </w:rPr>
        <w:t xml:space="preserve">Бумага хозяйственная </w:t>
      </w:r>
      <w:r w:rsidRPr="00FB2B33">
        <w:rPr>
          <w:sz w:val="22"/>
          <w:szCs w:val="22"/>
        </w:rPr>
        <w:t>— собирательный термин для обозначе</w:t>
      </w:r>
      <w:r w:rsidRPr="00FB2B33">
        <w:rPr>
          <w:sz w:val="22"/>
          <w:szCs w:val="22"/>
        </w:rPr>
        <w:softHyphen/>
        <w:t>ния различных видов бумаги, изготовленных из типографс</w:t>
      </w:r>
      <w:r>
        <w:rPr>
          <w:sz w:val="22"/>
          <w:szCs w:val="22"/>
        </w:rPr>
        <w:t>кой, отходов писчей, оберточной</w:t>
      </w:r>
      <w:r w:rsidRPr="00FB2B33">
        <w:rPr>
          <w:sz w:val="22"/>
          <w:szCs w:val="22"/>
        </w:rPr>
        <w:t>, подпергаментной и других; поступает в- продажу листами, рулонами различного размера.</w:t>
      </w:r>
    </w:p>
    <w:p w:rsidR="00B53B10" w:rsidRDefault="00B53B10" w:rsidP="00B53B10">
      <w:pPr>
        <w:shd w:val="clear" w:color="auto" w:fill="FFFFFF"/>
        <w:spacing w:line="211" w:lineRule="exact"/>
        <w:ind w:left="-540" w:right="48" w:firstLine="540"/>
        <w:jc w:val="both"/>
        <w:rPr>
          <w:sz w:val="22"/>
          <w:szCs w:val="22"/>
        </w:rPr>
      </w:pPr>
      <w:r w:rsidRPr="00FB2B33">
        <w:rPr>
          <w:i/>
          <w:iCs/>
          <w:sz w:val="22"/>
          <w:szCs w:val="22"/>
        </w:rPr>
        <w:t>Бумага декоративная</w:t>
      </w:r>
      <w:r>
        <w:rPr>
          <w:i/>
          <w:iCs/>
          <w:sz w:val="22"/>
          <w:szCs w:val="22"/>
        </w:rPr>
        <w:t xml:space="preserve"> </w:t>
      </w:r>
      <w:r w:rsidRPr="00FB2B33">
        <w:rPr>
          <w:sz w:val="22"/>
          <w:szCs w:val="22"/>
        </w:rPr>
        <w:t>—</w:t>
      </w:r>
      <w:r>
        <w:rPr>
          <w:sz w:val="22"/>
          <w:szCs w:val="22"/>
        </w:rPr>
        <w:t xml:space="preserve"> </w:t>
      </w:r>
      <w:r w:rsidRPr="00FB2B33">
        <w:rPr>
          <w:sz w:val="22"/>
          <w:szCs w:val="22"/>
        </w:rPr>
        <w:t>настольная (с цветным покрытием одн</w:t>
      </w:r>
      <w:r>
        <w:rPr>
          <w:sz w:val="22"/>
          <w:szCs w:val="22"/>
        </w:rPr>
        <w:t>о- или двусторонним), крепирован</w:t>
      </w:r>
      <w:r w:rsidRPr="00FB2B33">
        <w:rPr>
          <w:sz w:val="22"/>
          <w:szCs w:val="22"/>
        </w:rPr>
        <w:t>ная декоративная (тонкая гофрированная цветная)  и др.</w:t>
      </w:r>
    </w:p>
    <w:p w:rsidR="00B53B10" w:rsidRPr="00FB2B33" w:rsidRDefault="00B53B10" w:rsidP="00B53B10">
      <w:pPr>
        <w:shd w:val="clear" w:color="auto" w:fill="FFFFFF"/>
        <w:spacing w:line="211" w:lineRule="exact"/>
        <w:ind w:left="-540" w:right="48" w:firstLine="540"/>
        <w:jc w:val="both"/>
        <w:rPr>
          <w:sz w:val="22"/>
          <w:szCs w:val="22"/>
        </w:rPr>
      </w:pPr>
    </w:p>
    <w:p w:rsidR="00B53B10" w:rsidRDefault="00B53B10" w:rsidP="00B53B10">
      <w:pPr>
        <w:shd w:val="clear" w:color="auto" w:fill="FFFFFF"/>
        <w:spacing w:line="211" w:lineRule="exact"/>
        <w:ind w:left="-540" w:right="5" w:firstLine="540"/>
        <w:jc w:val="both"/>
        <w:rPr>
          <w:sz w:val="22"/>
          <w:szCs w:val="22"/>
        </w:rPr>
      </w:pPr>
      <w:r w:rsidRPr="00FB2B33">
        <w:rPr>
          <w:b/>
          <w:sz w:val="22"/>
          <w:szCs w:val="22"/>
        </w:rPr>
        <w:t>Изделия из бумаги и картона</w:t>
      </w:r>
      <w:r>
        <w:rPr>
          <w:sz w:val="22"/>
          <w:szCs w:val="22"/>
        </w:rPr>
        <w:t>. В</w:t>
      </w:r>
      <w:r w:rsidRPr="00FB2B33">
        <w:rPr>
          <w:sz w:val="22"/>
          <w:szCs w:val="22"/>
        </w:rPr>
        <w:t xml:space="preserve"> ассортимент этих изделий входят тетради (школьные, общие, д</w:t>
      </w:r>
      <w:r>
        <w:rPr>
          <w:sz w:val="22"/>
          <w:szCs w:val="22"/>
        </w:rPr>
        <w:t>ля записи, для рисования и др.)</w:t>
      </w:r>
      <w:r w:rsidRPr="00FB2B33">
        <w:rPr>
          <w:sz w:val="22"/>
          <w:szCs w:val="22"/>
        </w:rPr>
        <w:t>; блокноты (открытые и закрытые — в переплете); за</w:t>
      </w:r>
      <w:r w:rsidRPr="00FB2B33">
        <w:rPr>
          <w:sz w:val="22"/>
          <w:szCs w:val="22"/>
        </w:rPr>
        <w:softHyphen/>
        <w:t>писные книжки (обыкновенные и с алфавитом); алъбомы (для. рисования, открытых писем, стихов, марок и др.); конверты и почтовые наборы, обложки для дел; подарочные наборы и суве</w:t>
      </w:r>
      <w:r w:rsidRPr="00FB2B33">
        <w:rPr>
          <w:sz w:val="22"/>
          <w:szCs w:val="22"/>
        </w:rPr>
        <w:softHyphen/>
        <w:t>нирные изделия; печатные товары (календари, книги- счетоводные, чековые и др.); санитарно-гигиенические изделия (скатерти, салфетки, пол</w:t>
      </w:r>
      <w:r>
        <w:rPr>
          <w:sz w:val="22"/>
          <w:szCs w:val="22"/>
        </w:rPr>
        <w:t>отенца, бумага туалетная и др.) Эти</w:t>
      </w:r>
      <w:r w:rsidRPr="00FB2B33">
        <w:rPr>
          <w:sz w:val="22"/>
          <w:szCs w:val="22"/>
        </w:rPr>
        <w:t xml:space="preserve"> изделия изготовляют из различных сортов бумаги и подразделяют по объему (количеству листов), размерам, характеру оформления</w:t>
      </w:r>
      <w:r>
        <w:rPr>
          <w:sz w:val="22"/>
          <w:szCs w:val="22"/>
        </w:rPr>
        <w:t xml:space="preserve"> и</w:t>
      </w:r>
      <w:r w:rsidRPr="00FB2B33">
        <w:rPr>
          <w:i/>
          <w:iCs/>
          <w:sz w:val="22"/>
          <w:szCs w:val="22"/>
        </w:rPr>
        <w:t xml:space="preserve"> </w:t>
      </w:r>
      <w:r w:rsidRPr="00FB2B33">
        <w:rPr>
          <w:sz w:val="22"/>
          <w:szCs w:val="22"/>
        </w:rPr>
        <w:t>другим признакам.</w:t>
      </w:r>
    </w:p>
    <w:p w:rsidR="00B53B10" w:rsidRPr="00FB2B33" w:rsidRDefault="00B53B10" w:rsidP="00B53B10">
      <w:pPr>
        <w:shd w:val="clear" w:color="auto" w:fill="FFFFFF"/>
        <w:spacing w:line="211" w:lineRule="exact"/>
        <w:ind w:left="-540" w:right="5" w:firstLine="540"/>
        <w:jc w:val="both"/>
        <w:rPr>
          <w:sz w:val="22"/>
          <w:szCs w:val="22"/>
        </w:rPr>
      </w:pPr>
    </w:p>
    <w:p w:rsidR="00B53B10" w:rsidRPr="00FB2B33" w:rsidRDefault="00B53B10" w:rsidP="00B53B10">
      <w:pPr>
        <w:shd w:val="clear" w:color="auto" w:fill="FFFFFF"/>
        <w:spacing w:line="211" w:lineRule="exact"/>
        <w:ind w:left="-540" w:right="38" w:firstLine="540"/>
        <w:jc w:val="both"/>
        <w:rPr>
          <w:sz w:val="22"/>
          <w:szCs w:val="22"/>
        </w:rPr>
      </w:pPr>
      <w:r w:rsidRPr="00FB2B33">
        <w:rPr>
          <w:b/>
          <w:sz w:val="22"/>
          <w:szCs w:val="22"/>
        </w:rPr>
        <w:t>Принадлежности для письма</w:t>
      </w:r>
      <w:r w:rsidRPr="00FB2B33">
        <w:rPr>
          <w:sz w:val="22"/>
          <w:szCs w:val="22"/>
        </w:rPr>
        <w:t>. К ним относятся карандаши, перья, ручки, чернила, наборы этих товаров.</w:t>
      </w:r>
    </w:p>
    <w:p w:rsidR="00B53B10" w:rsidRPr="00FB2B33" w:rsidRDefault="00B53B10" w:rsidP="00B53B10">
      <w:pPr>
        <w:shd w:val="clear" w:color="auto" w:fill="FFFFFF"/>
        <w:spacing w:line="211" w:lineRule="exact"/>
        <w:ind w:left="-540" w:right="48" w:firstLine="540"/>
        <w:jc w:val="both"/>
        <w:rPr>
          <w:sz w:val="22"/>
          <w:szCs w:val="22"/>
        </w:rPr>
      </w:pPr>
      <w:r w:rsidRPr="00FB2B33">
        <w:rPr>
          <w:i/>
          <w:iCs/>
          <w:sz w:val="22"/>
          <w:szCs w:val="22"/>
        </w:rPr>
        <w:t xml:space="preserve">Карандаши </w:t>
      </w:r>
      <w:r w:rsidRPr="00FB2B33">
        <w:rPr>
          <w:sz w:val="22"/>
          <w:szCs w:val="22"/>
        </w:rPr>
        <w:t>по конструкции бывают обыкновенные и механи</w:t>
      </w:r>
      <w:r w:rsidRPr="00FB2B33">
        <w:rPr>
          <w:sz w:val="22"/>
          <w:szCs w:val="22"/>
        </w:rPr>
        <w:softHyphen/>
        <w:t>ческие.</w:t>
      </w:r>
    </w:p>
    <w:p w:rsidR="00B53B10" w:rsidRPr="00FB2B33" w:rsidRDefault="00B53B10" w:rsidP="00B53B10">
      <w:pPr>
        <w:shd w:val="clear" w:color="auto" w:fill="FFFFFF"/>
        <w:spacing w:line="211" w:lineRule="exact"/>
        <w:ind w:left="-540" w:right="38" w:firstLine="540"/>
        <w:jc w:val="both"/>
        <w:rPr>
          <w:sz w:val="22"/>
          <w:szCs w:val="22"/>
        </w:rPr>
      </w:pPr>
      <w:r w:rsidRPr="00FB2B33">
        <w:rPr>
          <w:spacing w:val="63"/>
          <w:sz w:val="22"/>
          <w:szCs w:val="22"/>
        </w:rPr>
        <w:t>Карандаши</w:t>
      </w:r>
      <w:r w:rsidRPr="00FB2B33">
        <w:rPr>
          <w:sz w:val="22"/>
          <w:szCs w:val="22"/>
        </w:rPr>
        <w:t xml:space="preserve"> </w:t>
      </w:r>
      <w:r w:rsidRPr="00FB2B33">
        <w:rPr>
          <w:spacing w:val="59"/>
          <w:sz w:val="22"/>
          <w:szCs w:val="22"/>
        </w:rPr>
        <w:t>обыкновенные</w:t>
      </w:r>
      <w:r w:rsidRPr="00FB2B33">
        <w:rPr>
          <w:sz w:val="22"/>
          <w:szCs w:val="22"/>
        </w:rPr>
        <w:t xml:space="preserve"> имеют пишущий стержень в деревянной оболочке. Их</w:t>
      </w:r>
      <w:r>
        <w:rPr>
          <w:sz w:val="22"/>
          <w:szCs w:val="22"/>
        </w:rPr>
        <w:t xml:space="preserve"> классифицируют по виду стержня</w:t>
      </w:r>
      <w:r w:rsidRPr="00FB2B33">
        <w:rPr>
          <w:sz w:val="22"/>
          <w:szCs w:val="22"/>
        </w:rPr>
        <w:t xml:space="preserve"> — чернографитные, копиров</w:t>
      </w:r>
      <w:r>
        <w:rPr>
          <w:sz w:val="22"/>
          <w:szCs w:val="22"/>
        </w:rPr>
        <w:t xml:space="preserve">альные (дополнительно в состав </w:t>
      </w:r>
      <w:r w:rsidRPr="00FB2B33">
        <w:rPr>
          <w:sz w:val="22"/>
          <w:szCs w:val="22"/>
        </w:rPr>
        <w:t>стержня вводят водорастворимый краситель), цветные; твер</w:t>
      </w:r>
      <w:r w:rsidRPr="00FB2B33">
        <w:rPr>
          <w:sz w:val="22"/>
          <w:szCs w:val="22"/>
        </w:rPr>
        <w:softHyphen/>
        <w:t>дости стержня— от 6М (самый мя</w:t>
      </w:r>
      <w:r>
        <w:rPr>
          <w:sz w:val="22"/>
          <w:szCs w:val="22"/>
        </w:rPr>
        <w:t>гкий) до 7Т (наиболее твер</w:t>
      </w:r>
      <w:r>
        <w:rPr>
          <w:sz w:val="22"/>
          <w:szCs w:val="22"/>
        </w:rPr>
        <w:softHyphen/>
        <w:t>дый)</w:t>
      </w:r>
      <w:r w:rsidRPr="00FB2B33">
        <w:rPr>
          <w:sz w:val="22"/>
          <w:szCs w:val="22"/>
        </w:rPr>
        <w:t>; назначению — школьные, канцелярские, технические (чер</w:t>
      </w:r>
      <w:r w:rsidRPr="00FB2B33">
        <w:rPr>
          <w:sz w:val="22"/>
          <w:szCs w:val="22"/>
        </w:rPr>
        <w:softHyphen/>
        <w:t>тежные и рисовальные),-специальные (по коже, стеклу и др.); наименованиям — Пионер, Конструктор, Эскиз и др.</w:t>
      </w:r>
    </w:p>
    <w:p w:rsidR="00B53B10" w:rsidRPr="00FB2B33" w:rsidRDefault="00B53B10" w:rsidP="00B53B10">
      <w:pPr>
        <w:shd w:val="clear" w:color="auto" w:fill="FFFFFF"/>
        <w:spacing w:line="211" w:lineRule="exact"/>
        <w:ind w:left="-540" w:firstLine="540"/>
        <w:jc w:val="both"/>
        <w:rPr>
          <w:sz w:val="22"/>
          <w:szCs w:val="22"/>
        </w:rPr>
      </w:pPr>
      <w:r w:rsidRPr="00FB2B33">
        <w:rPr>
          <w:spacing w:val="67"/>
          <w:sz w:val="22"/>
          <w:szCs w:val="22"/>
        </w:rPr>
        <w:lastRenderedPageBreak/>
        <w:t>Карандаши</w:t>
      </w:r>
      <w:r w:rsidRPr="00FB2B33">
        <w:rPr>
          <w:sz w:val="22"/>
          <w:szCs w:val="22"/>
        </w:rPr>
        <w:t xml:space="preserve"> </w:t>
      </w:r>
      <w:r w:rsidRPr="00FB2B33">
        <w:rPr>
          <w:spacing w:val="56"/>
          <w:sz w:val="22"/>
          <w:szCs w:val="22"/>
        </w:rPr>
        <w:t>механические</w:t>
      </w:r>
      <w:r>
        <w:rPr>
          <w:sz w:val="22"/>
          <w:szCs w:val="22"/>
        </w:rPr>
        <w:t xml:space="preserve"> имеют подвижный</w:t>
      </w:r>
      <w:r w:rsidRPr="00FB2B33">
        <w:rPr>
          <w:sz w:val="22"/>
          <w:szCs w:val="22"/>
        </w:rPr>
        <w:t xml:space="preserve"> стер</w:t>
      </w:r>
      <w:r w:rsidRPr="00FB2B33">
        <w:rPr>
          <w:sz w:val="22"/>
          <w:szCs w:val="22"/>
        </w:rPr>
        <w:softHyphen/>
        <w:t>жень. Классифицируют их по</w:t>
      </w:r>
      <w:r w:rsidRPr="00FB2B33">
        <w:rPr>
          <w:sz w:val="22"/>
          <w:szCs w:val="22"/>
          <w:vertAlign w:val="superscript"/>
        </w:rPr>
        <w:t>-</w:t>
      </w:r>
      <w:r w:rsidRPr="00FB2B33">
        <w:rPr>
          <w:sz w:val="22"/>
          <w:szCs w:val="22"/>
        </w:rPr>
        <w:t xml:space="preserve"> конструкции — с винтовой подачей, стержня, с цангом (зажимом) и дозированной цанговой подачей; материалу корпуса—пластмассовые, металлические; сроку службы — 1-го и 2-го классов..</w:t>
      </w:r>
    </w:p>
    <w:p w:rsidR="00B53B10" w:rsidRPr="00FB2B33" w:rsidRDefault="00B53B10" w:rsidP="00B53B10">
      <w:pPr>
        <w:shd w:val="clear" w:color="auto" w:fill="FFFFFF"/>
        <w:spacing w:line="211" w:lineRule="exact"/>
        <w:ind w:left="-540" w:firstLine="540"/>
        <w:jc w:val="both"/>
        <w:rPr>
          <w:sz w:val="22"/>
          <w:szCs w:val="22"/>
        </w:rPr>
      </w:pPr>
      <w:r w:rsidRPr="00FB2B33">
        <w:rPr>
          <w:i/>
          <w:iCs/>
          <w:sz w:val="22"/>
          <w:szCs w:val="22"/>
        </w:rPr>
        <w:t xml:space="preserve">Ручки </w:t>
      </w:r>
      <w:r w:rsidRPr="00FB2B33">
        <w:rPr>
          <w:sz w:val="22"/>
          <w:szCs w:val="22"/>
        </w:rPr>
        <w:t>бывают неавтоматические и автоматические.</w:t>
      </w:r>
    </w:p>
    <w:p w:rsidR="00B53B10" w:rsidRPr="00FB2B33" w:rsidRDefault="00B53B10" w:rsidP="00B53B10">
      <w:pPr>
        <w:shd w:val="clear" w:color="auto" w:fill="FFFFFF"/>
        <w:spacing w:line="211" w:lineRule="exact"/>
        <w:ind w:left="-540" w:right="48" w:firstLine="540"/>
        <w:jc w:val="both"/>
        <w:rPr>
          <w:sz w:val="22"/>
          <w:szCs w:val="22"/>
        </w:rPr>
      </w:pPr>
      <w:r w:rsidRPr="00FB2B33">
        <w:rPr>
          <w:spacing w:val="64"/>
          <w:sz w:val="22"/>
          <w:szCs w:val="22"/>
        </w:rPr>
        <w:t>Ручки</w:t>
      </w:r>
      <w:r w:rsidRPr="00FB2B33">
        <w:rPr>
          <w:sz w:val="22"/>
          <w:szCs w:val="22"/>
        </w:rPr>
        <w:t xml:space="preserve"> </w:t>
      </w:r>
      <w:r w:rsidRPr="00FB2B33">
        <w:rPr>
          <w:spacing w:val="60"/>
          <w:sz w:val="22"/>
          <w:szCs w:val="22"/>
        </w:rPr>
        <w:t>неавтоматические</w:t>
      </w:r>
      <w:r w:rsidRPr="00FB2B33">
        <w:rPr>
          <w:sz w:val="22"/>
          <w:szCs w:val="22"/>
        </w:rPr>
        <w:t xml:space="preserve"> подразделяют по назначе</w:t>
      </w:r>
      <w:r w:rsidRPr="00FB2B33">
        <w:rPr>
          <w:sz w:val="22"/>
          <w:szCs w:val="22"/>
        </w:rPr>
        <w:softHyphen/>
        <w:t>нию — школьные (цилиндрической формы) и канцелярские (раз</w:t>
      </w:r>
      <w:r w:rsidRPr="00FB2B33">
        <w:rPr>
          <w:sz w:val="22"/>
          <w:szCs w:val="22"/>
        </w:rPr>
        <w:softHyphen/>
        <w:t>нообразной формы).</w:t>
      </w:r>
    </w:p>
    <w:p w:rsidR="00B53B10" w:rsidRPr="00AE642A" w:rsidRDefault="00B53B10" w:rsidP="00B53B10">
      <w:pPr>
        <w:shd w:val="clear" w:color="auto" w:fill="FFFFFF"/>
        <w:spacing w:line="211" w:lineRule="exact"/>
        <w:ind w:left="-540" w:right="43" w:firstLine="540"/>
        <w:jc w:val="both"/>
        <w:rPr>
          <w:sz w:val="22"/>
          <w:szCs w:val="22"/>
        </w:rPr>
      </w:pPr>
      <w:r w:rsidRPr="00FB2B33">
        <w:rPr>
          <w:spacing w:val="64"/>
          <w:sz w:val="22"/>
          <w:szCs w:val="22"/>
        </w:rPr>
        <w:t>Ручки</w:t>
      </w:r>
      <w:r w:rsidRPr="00FB2B33">
        <w:rPr>
          <w:sz w:val="22"/>
          <w:szCs w:val="22"/>
        </w:rPr>
        <w:t xml:space="preserve"> </w:t>
      </w:r>
      <w:r w:rsidRPr="00FB2B33">
        <w:rPr>
          <w:spacing w:val="61"/>
          <w:sz w:val="22"/>
          <w:szCs w:val="22"/>
        </w:rPr>
        <w:t>автоматические</w:t>
      </w:r>
      <w:r w:rsidRPr="00FB2B33">
        <w:rPr>
          <w:sz w:val="22"/>
          <w:szCs w:val="22"/>
        </w:rPr>
        <w:t xml:space="preserve"> делят на перьевые, шариковые и- с капиллярным пишущим стержнем. Перьевые ручки подразд</w:t>
      </w:r>
      <w:r>
        <w:rPr>
          <w:sz w:val="22"/>
          <w:szCs w:val="22"/>
        </w:rPr>
        <w:t>е</w:t>
      </w:r>
      <w:r>
        <w:rPr>
          <w:sz w:val="22"/>
          <w:szCs w:val="22"/>
        </w:rPr>
        <w:softHyphen/>
        <w:t>ляют по конструкции наборного меха</w:t>
      </w:r>
      <w:r w:rsidRPr="00FB2B33">
        <w:rPr>
          <w:sz w:val="22"/>
          <w:szCs w:val="22"/>
        </w:rPr>
        <w:t>низма — пипеточные, вакуум-поршневые,   со   сменными   баллонами   для   чернил;   материалу</w:t>
      </w:r>
      <w:r>
        <w:rPr>
          <w:sz w:val="22"/>
          <w:szCs w:val="22"/>
        </w:rPr>
        <w:t xml:space="preserve"> и.форме корпуса; классам — 1, 2 и 3-го в зависимости от срока службы.</w:t>
      </w:r>
    </w:p>
    <w:p w:rsidR="00B53B10" w:rsidRDefault="00B53B10" w:rsidP="00B53B10">
      <w:pPr>
        <w:shd w:val="clear" w:color="auto" w:fill="FFFFFF"/>
        <w:spacing w:line="211" w:lineRule="exact"/>
        <w:ind w:left="-540" w:right="5" w:firstLine="540"/>
        <w:jc w:val="both"/>
      </w:pPr>
      <w:r>
        <w:rPr>
          <w:sz w:val="22"/>
          <w:szCs w:val="22"/>
        </w:rPr>
        <w:t>Ручки шариковые предназначены для письма  на бумаге па</w:t>
      </w:r>
      <w:r>
        <w:rPr>
          <w:sz w:val="22"/>
          <w:szCs w:val="22"/>
        </w:rPr>
        <w:softHyphen/>
        <w:t xml:space="preserve">стой. Изготовляют их трех типов: РШ1 — с узлом пишущим </w:t>
      </w:r>
      <w:r>
        <w:rPr>
          <w:spacing w:val="-1"/>
          <w:sz w:val="22"/>
          <w:szCs w:val="22"/>
        </w:rPr>
        <w:t>неподвижным, РШ2 — с выдвижным стержнем, РШЗ — с много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цветными убирающимися стержнями. В зависимости от срока службы они бывают 1-го и 2-го классов.</w:t>
      </w:r>
    </w:p>
    <w:p w:rsidR="00B53B10" w:rsidRDefault="00B53B10" w:rsidP="00B53B10">
      <w:pPr>
        <w:shd w:val="clear" w:color="auto" w:fill="FFFFFF"/>
        <w:spacing w:line="211" w:lineRule="exact"/>
        <w:ind w:left="-540" w:firstLine="540"/>
        <w:jc w:val="both"/>
      </w:pPr>
      <w:r>
        <w:rPr>
          <w:sz w:val="22"/>
          <w:szCs w:val="22"/>
        </w:rPr>
        <w:t xml:space="preserve">Ручки с капиллярным пишущим стержнем (фломастеры) </w:t>
      </w:r>
      <w:r>
        <w:rPr>
          <w:spacing w:val="-1"/>
          <w:sz w:val="22"/>
          <w:szCs w:val="22"/>
        </w:rPr>
        <w:t xml:space="preserve">имеют пористо-капиллярный стержень, пропитанный пишущим </w:t>
      </w:r>
      <w:r>
        <w:rPr>
          <w:sz w:val="22"/>
          <w:szCs w:val="22"/>
        </w:rPr>
        <w:t>составом. Предназначены для маркировки и рисования на бумаге, тканях' и других материалах. Для маркировки выпускают также наборы ручек (кистей) с фетровым стержнем в держателе.</w:t>
      </w:r>
    </w:p>
    <w:p w:rsidR="00B53B10" w:rsidRDefault="00B53B10" w:rsidP="00B53B10">
      <w:pPr>
        <w:shd w:val="clear" w:color="auto" w:fill="FFFFFF"/>
        <w:spacing w:line="211" w:lineRule="exact"/>
        <w:ind w:left="-540" w:right="5" w:firstLine="54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Перья </w:t>
      </w:r>
      <w:r>
        <w:rPr>
          <w:sz w:val="22"/>
          <w:szCs w:val="22"/>
        </w:rPr>
        <w:t xml:space="preserve">по назначению бывают для ручек автоматических, школьных и канцелярских. Перья для авторучек изготовляют из </w:t>
      </w:r>
      <w:r>
        <w:rPr>
          <w:spacing w:val="-1"/>
          <w:sz w:val="22"/>
          <w:szCs w:val="22"/>
        </w:rPr>
        <w:t>стали, золота и стали золоченой, трех типов: конусообразные, цилиндрические и специальные. Перья для школьных и канцеляр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ских ручек изготовляют из стали, четырех классов: остроконечные, с загнутым концом, с широким концом, для графических работ. Первая цифра номера пера обозначает номер класса.</w:t>
      </w:r>
    </w:p>
    <w:p w:rsidR="00B53B10" w:rsidRDefault="00B53B10" w:rsidP="00B53B10">
      <w:pPr>
        <w:shd w:val="clear" w:color="auto" w:fill="FFFFFF"/>
        <w:spacing w:line="211" w:lineRule="exact"/>
        <w:ind w:left="-540" w:right="5" w:firstLine="540"/>
        <w:jc w:val="both"/>
      </w:pPr>
    </w:p>
    <w:p w:rsidR="00B53B10" w:rsidRDefault="00B53B10" w:rsidP="00B53B10">
      <w:pPr>
        <w:shd w:val="clear" w:color="auto" w:fill="FFFFFF"/>
        <w:spacing w:line="211" w:lineRule="exact"/>
        <w:ind w:left="-540" w:firstLine="540"/>
        <w:jc w:val="both"/>
      </w:pPr>
      <w:r>
        <w:rPr>
          <w:b/>
          <w:bCs/>
          <w:spacing w:val="-7"/>
          <w:sz w:val="22"/>
          <w:szCs w:val="22"/>
        </w:rPr>
        <w:t xml:space="preserve">Принадлежности для черчения и рисования. </w:t>
      </w:r>
      <w:r>
        <w:rPr>
          <w:spacing w:val="-7"/>
          <w:sz w:val="22"/>
          <w:szCs w:val="22"/>
        </w:rPr>
        <w:t xml:space="preserve">К ним относятся </w:t>
      </w:r>
      <w:r>
        <w:rPr>
          <w:sz w:val="22"/>
          <w:szCs w:val="22"/>
        </w:rPr>
        <w:t>инструменты и доски чертежные, линейки, транспортиры, уголь</w:t>
      </w:r>
      <w:r>
        <w:rPr>
          <w:sz w:val="22"/>
          <w:szCs w:val="22"/>
        </w:rPr>
        <w:softHyphen/>
        <w:t>ники, лекала, трафареты, краски, кисти для художественных ра</w:t>
      </w:r>
      <w:r>
        <w:rPr>
          <w:sz w:val="22"/>
          <w:szCs w:val="22"/>
        </w:rPr>
        <w:softHyphen/>
        <w:t>бот, тушь, вспомогательные материалы (растворители, лаки и др.).</w:t>
      </w:r>
    </w:p>
    <w:p w:rsidR="00B53B10" w:rsidRDefault="00B53B10" w:rsidP="00B53B10">
      <w:pPr>
        <w:shd w:val="clear" w:color="auto" w:fill="FFFFFF"/>
        <w:spacing w:line="211" w:lineRule="exact"/>
        <w:ind w:left="-540" w:firstLine="540"/>
        <w:jc w:val="both"/>
      </w:pPr>
      <w:r>
        <w:rPr>
          <w:i/>
          <w:iCs/>
          <w:spacing w:val="-3"/>
          <w:sz w:val="22"/>
          <w:szCs w:val="22"/>
        </w:rPr>
        <w:t xml:space="preserve">Инструменты чертежные </w:t>
      </w:r>
      <w:r>
        <w:rPr>
          <w:spacing w:val="-3"/>
          <w:sz w:val="22"/>
          <w:szCs w:val="22"/>
        </w:rPr>
        <w:t>— циркули, кронциркули, рейсфеде</w:t>
      </w:r>
      <w:r>
        <w:rPr>
          <w:spacing w:val="-3"/>
          <w:sz w:val="22"/>
          <w:szCs w:val="22"/>
        </w:rPr>
        <w:softHyphen/>
      </w:r>
      <w:r>
        <w:rPr>
          <w:sz w:val="22"/>
          <w:szCs w:val="22"/>
        </w:rPr>
        <w:t xml:space="preserve">ры, удлинительные ножки и другие изделия, поступающие </w:t>
      </w:r>
      <w:r>
        <w:rPr>
          <w:b/>
          <w:bCs/>
          <w:sz w:val="22"/>
          <w:szCs w:val="22"/>
        </w:rPr>
        <w:t xml:space="preserve">в </w:t>
      </w:r>
      <w:r>
        <w:rPr>
          <w:sz w:val="22"/>
          <w:szCs w:val="22"/>
        </w:rPr>
        <w:t xml:space="preserve">продажу поштучно и в наборах (готовальнях), различных типов — школьные, для конструкторских работ карандашом, чертежных </w:t>
      </w:r>
      <w:r>
        <w:rPr>
          <w:spacing w:val="-1"/>
          <w:sz w:val="22"/>
          <w:szCs w:val="22"/>
        </w:rPr>
        <w:t xml:space="preserve">работ тушью, тушью и карандашом (универсальные), специальных </w:t>
      </w:r>
      <w:r>
        <w:rPr>
          <w:sz w:val="22"/>
          <w:szCs w:val="22"/>
        </w:rPr>
        <w:t>(картографических) работ. Количество инструментов и принад</w:t>
      </w:r>
      <w:r>
        <w:rPr>
          <w:sz w:val="22"/>
          <w:szCs w:val="22"/>
        </w:rPr>
        <w:softHyphen/>
        <w:t>лежностей в готовальнях от двух до 46.</w:t>
      </w:r>
    </w:p>
    <w:p w:rsidR="00B53B10" w:rsidRDefault="00B53B10" w:rsidP="00B53B10">
      <w:pPr>
        <w:shd w:val="clear" w:color="auto" w:fill="FFFFFF"/>
        <w:spacing w:line="211" w:lineRule="exact"/>
        <w:ind w:left="-540" w:firstLine="540"/>
        <w:jc w:val="both"/>
      </w:pPr>
      <w:r>
        <w:rPr>
          <w:i/>
          <w:iCs/>
          <w:sz w:val="22"/>
          <w:szCs w:val="22"/>
        </w:rPr>
        <w:t xml:space="preserve">Линейки </w:t>
      </w:r>
      <w:r>
        <w:rPr>
          <w:sz w:val="22"/>
          <w:szCs w:val="22"/>
        </w:rPr>
        <w:t>классифицируют по назначению — чертежные (плос</w:t>
      </w:r>
      <w:r>
        <w:rPr>
          <w:sz w:val="22"/>
          <w:szCs w:val="22"/>
        </w:rPr>
        <w:softHyphen/>
      </w:r>
      <w:r>
        <w:rPr>
          <w:spacing w:val="-2"/>
          <w:sz w:val="22"/>
          <w:szCs w:val="22"/>
        </w:rPr>
        <w:t xml:space="preserve">кие, с миллиметровыми и сантиметровыми делениями), школьные </w:t>
      </w:r>
      <w:r>
        <w:rPr>
          <w:sz w:val="22"/>
          <w:szCs w:val="22"/>
        </w:rPr>
        <w:t xml:space="preserve">(плоские, небольшой длины), масштабные (трапециевидной </w:t>
      </w:r>
      <w:r>
        <w:rPr>
          <w:spacing w:val="-1"/>
          <w:sz w:val="22"/>
          <w:szCs w:val="22"/>
        </w:rPr>
        <w:t xml:space="preserve">формы), рейсшины (с поперечной планкой) и др.; по материалу — </w:t>
      </w:r>
      <w:r>
        <w:rPr>
          <w:sz w:val="22"/>
          <w:szCs w:val="22"/>
        </w:rPr>
        <w:t>деревянные, пластмассовые, металлические; по длине.</w:t>
      </w:r>
    </w:p>
    <w:p w:rsidR="00B53B10" w:rsidRDefault="00B53B10" w:rsidP="00B53B10">
      <w:pPr>
        <w:shd w:val="clear" w:color="auto" w:fill="FFFFFF"/>
        <w:spacing w:line="211" w:lineRule="exact"/>
        <w:ind w:left="-540" w:right="5" w:firstLine="540"/>
        <w:jc w:val="both"/>
      </w:pPr>
      <w:r>
        <w:rPr>
          <w:i/>
          <w:iCs/>
          <w:sz w:val="22"/>
          <w:szCs w:val="22"/>
        </w:rPr>
        <w:t xml:space="preserve">Угольники </w:t>
      </w:r>
      <w:r>
        <w:rPr>
          <w:sz w:val="22"/>
          <w:szCs w:val="22"/>
        </w:rPr>
        <w:t>делят по форме — равнобедренные (с углом. 45°) и неравнобедренные (с углами 30 и 60°); материалу и размерам катетов.</w:t>
      </w:r>
    </w:p>
    <w:p w:rsidR="00B53B10" w:rsidRDefault="00B53B10" w:rsidP="00B53B10">
      <w:pPr>
        <w:shd w:val="clear" w:color="auto" w:fill="FFFFFF"/>
        <w:spacing w:before="5" w:line="211" w:lineRule="exact"/>
        <w:ind w:left="-540" w:right="5" w:firstLine="540"/>
        <w:jc w:val="both"/>
        <w:rPr>
          <w:sz w:val="22"/>
          <w:szCs w:val="22"/>
        </w:rPr>
      </w:pPr>
      <w:r>
        <w:rPr>
          <w:i/>
          <w:iCs/>
          <w:spacing w:val="-2"/>
          <w:sz w:val="22"/>
          <w:szCs w:val="22"/>
        </w:rPr>
        <w:t xml:space="preserve">Краски художественные </w:t>
      </w:r>
      <w:r>
        <w:rPr>
          <w:spacing w:val="-2"/>
          <w:sz w:val="22"/>
          <w:szCs w:val="22"/>
        </w:rPr>
        <w:t>— тонкотертые (готовые к использо</w:t>
      </w:r>
      <w:r>
        <w:rPr>
          <w:spacing w:val="-2"/>
          <w:sz w:val="22"/>
          <w:szCs w:val="22"/>
        </w:rPr>
        <w:softHyphen/>
        <w:t>ванию), пастовые и полусухие составы, изготовленные с минераль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>ными и органическими пигментами. По виду связующего разли</w:t>
      </w:r>
      <w:r>
        <w:rPr>
          <w:sz w:val="22"/>
          <w:szCs w:val="22"/>
        </w:rPr>
        <w:softHyphen/>
        <w:t xml:space="preserve">чают краски масляные и клеевые, содержащие </w:t>
      </w:r>
      <w:r w:rsidRPr="00AE642A">
        <w:rPr>
          <w:bCs/>
          <w:sz w:val="22"/>
          <w:szCs w:val="22"/>
        </w:rPr>
        <w:t>в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качестве свя</w:t>
      </w:r>
      <w:r>
        <w:rPr>
          <w:sz w:val="22"/>
          <w:szCs w:val="22"/>
        </w:rPr>
        <w:softHyphen/>
        <w:t xml:space="preserve">зующих декстрин, патоку, мед, поливинилацетатную эмульсию. Краски клеевые бывают разводимые водой (акварельные, гуашевые), пастовые (темперные) и сухие (уголь рисовальный, пастель </w:t>
      </w:r>
      <w:r>
        <w:rPr>
          <w:spacing w:val="-2"/>
          <w:sz w:val="22"/>
          <w:szCs w:val="22"/>
        </w:rPr>
        <w:t xml:space="preserve">и </w:t>
      </w:r>
      <w:r>
        <w:rPr>
          <w:sz w:val="22"/>
          <w:szCs w:val="22"/>
        </w:rPr>
        <w:t>др.).</w:t>
      </w:r>
      <w:r>
        <w:rPr>
          <w:spacing w:val="-2"/>
          <w:sz w:val="22"/>
          <w:szCs w:val="22"/>
        </w:rPr>
        <w:t xml:space="preserve"> По светостойкости краски делят на светостойкие, средне-</w:t>
      </w:r>
      <w:r>
        <w:rPr>
          <w:sz w:val="22"/>
          <w:szCs w:val="22"/>
        </w:rPr>
        <w:t>светостойкие и малосветостойкие.</w:t>
      </w:r>
    </w:p>
    <w:p w:rsidR="00B53B10" w:rsidRDefault="00B53B10" w:rsidP="00B53B10">
      <w:pPr>
        <w:shd w:val="clear" w:color="auto" w:fill="FFFFFF"/>
        <w:spacing w:before="5" w:line="211" w:lineRule="exact"/>
        <w:ind w:left="-540" w:right="5" w:firstLine="540"/>
        <w:jc w:val="both"/>
      </w:pPr>
    </w:p>
    <w:p w:rsidR="00B53B10" w:rsidRDefault="00B53B10" w:rsidP="00B53B10">
      <w:pPr>
        <w:shd w:val="clear" w:color="auto" w:fill="FFFFFF"/>
        <w:spacing w:line="216" w:lineRule="exact"/>
        <w:ind w:left="-540" w:right="43" w:firstLine="540"/>
        <w:jc w:val="both"/>
      </w:pPr>
      <w:r>
        <w:rPr>
          <w:b/>
          <w:bCs/>
          <w:sz w:val="22"/>
          <w:szCs w:val="22"/>
        </w:rPr>
        <w:t xml:space="preserve">Школьные товары. </w:t>
      </w:r>
      <w:r>
        <w:rPr>
          <w:sz w:val="22"/>
          <w:szCs w:val="22"/>
        </w:rPr>
        <w:t>К ним относят пеналы, циркули ученические, счетные палочки, мелки школьные, точилки для каранда</w:t>
      </w:r>
      <w:r>
        <w:rPr>
          <w:sz w:val="22"/>
          <w:szCs w:val="22"/>
        </w:rPr>
        <w:softHyphen/>
        <w:t xml:space="preserve">шей и др.  </w:t>
      </w:r>
    </w:p>
    <w:p w:rsidR="00B53B10" w:rsidRDefault="00B53B10" w:rsidP="00B53B10">
      <w:pPr>
        <w:shd w:val="clear" w:color="auto" w:fill="FFFFFF"/>
        <w:spacing w:before="24" w:line="211" w:lineRule="exact"/>
        <w:ind w:left="-540" w:right="14" w:firstLine="540"/>
        <w:jc w:val="both"/>
      </w:pPr>
      <w:r>
        <w:rPr>
          <w:b/>
          <w:bCs/>
          <w:spacing w:val="-1"/>
          <w:sz w:val="22"/>
          <w:szCs w:val="22"/>
        </w:rPr>
        <w:t xml:space="preserve">Товары </w:t>
      </w:r>
      <w:r w:rsidRPr="00AE642A">
        <w:rPr>
          <w:b/>
          <w:spacing w:val="-1"/>
          <w:sz w:val="22"/>
          <w:szCs w:val="22"/>
        </w:rPr>
        <w:t>для организационной техники</w:t>
      </w:r>
      <w:r>
        <w:rPr>
          <w:spacing w:val="-1"/>
          <w:sz w:val="22"/>
          <w:szCs w:val="22"/>
        </w:rPr>
        <w:t xml:space="preserve"> (ранее применяемое </w:t>
      </w:r>
      <w:r>
        <w:rPr>
          <w:sz w:val="22"/>
          <w:szCs w:val="22"/>
        </w:rPr>
        <w:t>название — канцелярские) объединяют изделия для ведения дело</w:t>
      </w:r>
      <w:r>
        <w:rPr>
          <w:sz w:val="22"/>
          <w:szCs w:val="22"/>
        </w:rPr>
        <w:softHyphen/>
        <w:t>производства и управленческих работ. Их подразделяют на сред</w:t>
      </w:r>
      <w:r>
        <w:rPr>
          <w:sz w:val="22"/>
          <w:szCs w:val="22"/>
        </w:rPr>
        <w:softHyphen/>
        <w:t xml:space="preserve">ства для хранения и поиска документов — картотеки, папки для бумаг, скоросшиватели и др.; обработки документов— булавки, </w:t>
      </w:r>
      <w:r>
        <w:rPr>
          <w:spacing w:val="-2"/>
          <w:sz w:val="22"/>
          <w:szCs w:val="22"/>
        </w:rPr>
        <w:t xml:space="preserve">скрепки, подушки штемпельные, скрепкосшиватели, дыроколы, </w:t>
      </w:r>
      <w:r>
        <w:rPr>
          <w:spacing w:val="-1"/>
          <w:sz w:val="22"/>
          <w:szCs w:val="22"/>
        </w:rPr>
        <w:t xml:space="preserve">магнитные ловушки для скрепок, бокалы и машинки для заточки </w:t>
      </w:r>
      <w:r>
        <w:rPr>
          <w:sz w:val="22"/>
          <w:szCs w:val="22"/>
        </w:rPr>
        <w:t xml:space="preserve">карандашей и др.; для копирования, составления и размножения </w:t>
      </w:r>
      <w:r>
        <w:rPr>
          <w:spacing w:val="-1"/>
          <w:sz w:val="22"/>
          <w:szCs w:val="22"/>
        </w:rPr>
        <w:t xml:space="preserve">текстов — пишущие машины, светокопировальные аппараты и др.; </w:t>
      </w:r>
      <w:r>
        <w:rPr>
          <w:spacing w:val="-2"/>
          <w:sz w:val="22"/>
          <w:szCs w:val="22"/>
        </w:rPr>
        <w:t xml:space="preserve">для счетных операций — арифмометры, логарифмические линейки, </w:t>
      </w:r>
      <w:r>
        <w:rPr>
          <w:sz w:val="22"/>
          <w:szCs w:val="22"/>
        </w:rPr>
        <w:t>микрокалькуляторы; персональные ЭВМ и др.</w:t>
      </w:r>
    </w:p>
    <w:p w:rsidR="00B53B10" w:rsidRDefault="00B53B10" w:rsidP="00B53B10">
      <w:pPr>
        <w:shd w:val="clear" w:color="auto" w:fill="FFFFFF"/>
        <w:spacing w:line="211" w:lineRule="exact"/>
        <w:ind w:left="-540" w:right="29" w:firstLine="540"/>
        <w:jc w:val="both"/>
      </w:pPr>
      <w:r>
        <w:rPr>
          <w:i/>
          <w:iCs/>
          <w:sz w:val="22"/>
          <w:szCs w:val="22"/>
        </w:rPr>
        <w:t xml:space="preserve">Пишущие машины </w:t>
      </w:r>
      <w:r>
        <w:rPr>
          <w:sz w:val="22"/>
          <w:szCs w:val="22"/>
        </w:rPr>
        <w:t xml:space="preserve">предназначены для печатания алфавитных, </w:t>
      </w:r>
      <w:r>
        <w:rPr>
          <w:spacing w:val="-1"/>
          <w:sz w:val="22"/>
          <w:szCs w:val="22"/>
        </w:rPr>
        <w:t xml:space="preserve">цифровых и знаковых символов и размножения текстов. </w:t>
      </w:r>
    </w:p>
    <w:p w:rsidR="00B53B10" w:rsidRDefault="00B53B10" w:rsidP="00B53B10">
      <w:pPr>
        <w:shd w:val="clear" w:color="auto" w:fill="FFFFFF"/>
        <w:spacing w:line="211" w:lineRule="exact"/>
        <w:ind w:left="-540" w:right="34" w:firstLine="540"/>
        <w:jc w:val="both"/>
      </w:pPr>
      <w:r>
        <w:rPr>
          <w:i/>
          <w:iCs/>
          <w:spacing w:val="-1"/>
          <w:sz w:val="22"/>
          <w:szCs w:val="22"/>
        </w:rPr>
        <w:t xml:space="preserve">Микрокалькуляторы — </w:t>
      </w:r>
      <w:r>
        <w:rPr>
          <w:spacing w:val="-1"/>
          <w:sz w:val="22"/>
          <w:szCs w:val="22"/>
        </w:rPr>
        <w:t>миниатюрные ЭВМ на интегральных схемах, выполняющие различные вычислительные действия (ариф</w:t>
      </w:r>
      <w:r>
        <w:rPr>
          <w:spacing w:val="-1"/>
          <w:sz w:val="22"/>
          <w:szCs w:val="22"/>
        </w:rPr>
        <w:softHyphen/>
      </w:r>
      <w:r>
        <w:rPr>
          <w:spacing w:val="-3"/>
          <w:sz w:val="22"/>
          <w:szCs w:val="22"/>
        </w:rPr>
        <w:t xml:space="preserve">метические, степенные, с константами и </w:t>
      </w:r>
      <w:r>
        <w:rPr>
          <w:sz w:val="22"/>
          <w:szCs w:val="22"/>
        </w:rPr>
        <w:t>др.).</w:t>
      </w:r>
      <w:r>
        <w:rPr>
          <w:spacing w:val="-3"/>
          <w:sz w:val="22"/>
          <w:szCs w:val="22"/>
        </w:rPr>
        <w:t xml:space="preserve"> В зависимости от </w:t>
      </w:r>
      <w:r>
        <w:rPr>
          <w:sz w:val="22"/>
          <w:szCs w:val="22"/>
        </w:rPr>
        <w:t xml:space="preserve">диапазона выполняемых операций микрокалькуляторы делят на </w:t>
      </w:r>
      <w:r>
        <w:rPr>
          <w:spacing w:val="-1"/>
          <w:sz w:val="22"/>
          <w:szCs w:val="22"/>
        </w:rPr>
        <w:t>простейшие, для инженерных и технических расчетов, программи</w:t>
      </w:r>
      <w:r>
        <w:rPr>
          <w:spacing w:val="-1"/>
          <w:sz w:val="22"/>
          <w:szCs w:val="22"/>
        </w:rPr>
        <w:softHyphen/>
      </w:r>
      <w:r>
        <w:rPr>
          <w:spacing w:val="-2"/>
          <w:sz w:val="22"/>
          <w:szCs w:val="22"/>
        </w:rPr>
        <w:t xml:space="preserve">руемые. Их делят также по наличию регистров памяти, источникам </w:t>
      </w:r>
      <w:r>
        <w:rPr>
          <w:sz w:val="22"/>
          <w:szCs w:val="22"/>
        </w:rPr>
        <w:t xml:space="preserve">питания (с автономным — на сухих элементах или аккумуляторах, с универсальным), маркам (моделям) — Электроника МК БЗ-30, Электроника </w:t>
      </w:r>
      <w:r w:rsidRPr="00AE642A">
        <w:rPr>
          <w:bCs/>
          <w:sz w:val="22"/>
          <w:szCs w:val="22"/>
        </w:rPr>
        <w:t>МК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СЗ-15 и др.</w:t>
      </w:r>
    </w:p>
    <w:p w:rsidR="00B53B10" w:rsidRDefault="00B53B10" w:rsidP="00B53B10">
      <w:pPr>
        <w:shd w:val="clear" w:color="auto" w:fill="FFFFFF"/>
        <w:spacing w:line="211" w:lineRule="exact"/>
        <w:ind w:left="-540" w:right="34" w:firstLine="540"/>
        <w:jc w:val="both"/>
      </w:pPr>
      <w:r>
        <w:rPr>
          <w:b/>
          <w:bCs/>
          <w:sz w:val="22"/>
          <w:szCs w:val="22"/>
        </w:rPr>
        <w:t xml:space="preserve">Требования к качеству. </w:t>
      </w:r>
      <w:r>
        <w:rPr>
          <w:sz w:val="22"/>
          <w:szCs w:val="22"/>
        </w:rPr>
        <w:t xml:space="preserve">Доброкачественные товары (кроме жидких и пастовых) должны соответствовать утвержденным образцам по форме, массе, объему (числу листов), иметь прочное </w:t>
      </w:r>
      <w:r>
        <w:rPr>
          <w:spacing w:val="-2"/>
          <w:sz w:val="22"/>
          <w:szCs w:val="22"/>
        </w:rPr>
        <w:t xml:space="preserve">и правильное соединение деталей (листов) и красиво оформленную </w:t>
      </w:r>
      <w:r>
        <w:rPr>
          <w:sz w:val="22"/>
          <w:szCs w:val="22"/>
        </w:rPr>
        <w:t xml:space="preserve">или тщательно отделанную поверхность. Листы бумаги и изделий </w:t>
      </w:r>
      <w:r>
        <w:rPr>
          <w:spacing w:val="-1"/>
          <w:sz w:val="22"/>
          <w:szCs w:val="22"/>
        </w:rPr>
        <w:t>из бумаги и картона (тетрадей, блокнотов, альбомов и др.) должны быть белыми, хорошо проклеенными, гладкими, без пятен, разно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 xml:space="preserve">оттеночности и оборванных </w:t>
      </w:r>
      <w:r>
        <w:rPr>
          <w:sz w:val="22"/>
          <w:szCs w:val="22"/>
        </w:rPr>
        <w:lastRenderedPageBreak/>
        <w:t>краев. Линовка в тетрадях четкая, без пропусков, расстояние между станами одинаковое; линии должны совпадать на развороте стана и на просвет.</w:t>
      </w:r>
    </w:p>
    <w:p w:rsidR="00B53B10" w:rsidRDefault="00B53B10" w:rsidP="00B53B10">
      <w:pPr>
        <w:shd w:val="clear" w:color="auto" w:fill="FFFFFF"/>
        <w:spacing w:line="211" w:lineRule="exact"/>
        <w:ind w:left="-540" w:right="38" w:firstLine="540"/>
        <w:jc w:val="both"/>
      </w:pPr>
      <w:r>
        <w:rPr>
          <w:sz w:val="22"/>
          <w:szCs w:val="22"/>
        </w:rPr>
        <w:t>Требуется, чтобы оболочка, карандашей была без сучков и трещин, легко срезалась при заточке; стержни имели опреде</w:t>
      </w:r>
      <w:r>
        <w:rPr>
          <w:sz w:val="22"/>
          <w:szCs w:val="22"/>
        </w:rPr>
        <w:softHyphen/>
        <w:t>ленную твердость, не царапали бумагу и не выкрашивались при письме.</w:t>
      </w:r>
    </w:p>
    <w:p w:rsidR="00B53B10" w:rsidRDefault="00B53B10" w:rsidP="00B53B10">
      <w:pPr>
        <w:shd w:val="clear" w:color="auto" w:fill="FFFFFF"/>
        <w:spacing w:line="221" w:lineRule="exact"/>
        <w:ind w:left="-540" w:right="48" w:firstLine="540"/>
        <w:jc w:val="both"/>
      </w:pPr>
      <w:r>
        <w:rPr>
          <w:spacing w:val="-2"/>
          <w:sz w:val="22"/>
          <w:szCs w:val="22"/>
        </w:rPr>
        <w:t xml:space="preserve">Качество ручек, перьев и чертежных инструментов определяют </w:t>
      </w:r>
      <w:r>
        <w:rPr>
          <w:sz w:val="22"/>
          <w:szCs w:val="22"/>
        </w:rPr>
        <w:t>по внешнему, виду и пробам письма. Чернила и тушь должны иметь интенсивную окраску, не образовывать осадка при хра</w:t>
      </w:r>
      <w:r>
        <w:rPr>
          <w:sz w:val="22"/>
          <w:szCs w:val="22"/>
        </w:rPr>
        <w:softHyphen/>
        <w:t>нении.</w:t>
      </w:r>
    </w:p>
    <w:p w:rsidR="00B53B10" w:rsidRDefault="00B53B10" w:rsidP="00B53B10">
      <w:pPr>
        <w:shd w:val="clear" w:color="auto" w:fill="FFFFFF"/>
        <w:spacing w:line="235" w:lineRule="exact"/>
        <w:ind w:left="-540" w:right="48" w:firstLine="54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Школьно-письменные и канцелярские товары на сорта не </w:t>
      </w:r>
      <w:r>
        <w:rPr>
          <w:sz w:val="22"/>
          <w:szCs w:val="22"/>
        </w:rPr>
        <w:t>подразделяют.</w:t>
      </w:r>
    </w:p>
    <w:p w:rsidR="00B53B10" w:rsidRDefault="00B53B10" w:rsidP="00B53B10">
      <w:pPr>
        <w:shd w:val="clear" w:color="auto" w:fill="FFFFFF"/>
        <w:spacing w:line="235" w:lineRule="exact"/>
        <w:ind w:left="-540" w:right="48" w:firstLine="540"/>
        <w:jc w:val="both"/>
        <w:rPr>
          <w:sz w:val="22"/>
          <w:szCs w:val="22"/>
        </w:rPr>
      </w:pPr>
    </w:p>
    <w:p w:rsidR="00031F10" w:rsidRPr="00031F10" w:rsidRDefault="00031F10">
      <w:pPr>
        <w:rPr>
          <w:i/>
          <w:color w:val="FF0000"/>
        </w:rPr>
      </w:pPr>
    </w:p>
    <w:sectPr w:rsidR="00031F10" w:rsidRPr="0003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A37FB"/>
    <w:multiLevelType w:val="hybridMultilevel"/>
    <w:tmpl w:val="D466D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4908D0"/>
    <w:multiLevelType w:val="hybridMultilevel"/>
    <w:tmpl w:val="01C43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BC2247"/>
    <w:multiLevelType w:val="hybridMultilevel"/>
    <w:tmpl w:val="E280CD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2A2296"/>
    <w:rsid w:val="00031F10"/>
    <w:rsid w:val="002A2296"/>
    <w:rsid w:val="008B08AB"/>
    <w:rsid w:val="00902379"/>
    <w:rsid w:val="009D21E3"/>
    <w:rsid w:val="00B53B10"/>
    <w:rsid w:val="00F0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29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2A2296"/>
    <w:rPr>
      <w:b/>
      <w:bCs/>
    </w:rPr>
  </w:style>
  <w:style w:type="table" w:styleId="a4">
    <w:name w:val="Table Grid"/>
    <w:basedOn w:val="a1"/>
    <w:rsid w:val="00031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Опорные конспекты по учебной практике по ПМ 01 для группы ПР-31</vt:lpstr>
    </vt:vector>
  </TitlesOfParts>
  <Company>Microsoft</Company>
  <LinksUpToDate>false</LinksUpToDate>
  <CharactersWithSpaces>13806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Опорные конспекты по учебной практике по ПМ 01 для группы ПР-31</dc:title>
  <dc:creator>Admin1</dc:creator>
  <cp:lastModifiedBy>1</cp:lastModifiedBy>
  <cp:revision>2</cp:revision>
  <dcterms:created xsi:type="dcterms:W3CDTF">2020-12-06T12:31:00Z</dcterms:created>
  <dcterms:modified xsi:type="dcterms:W3CDTF">2020-12-06T12:31:00Z</dcterms:modified>
</cp:coreProperties>
</file>