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37" w:rsidRDefault="00844E37" w:rsidP="00844E37">
      <w:pPr>
        <w:ind w:left="-540"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Опорные конспекты по учебной практике по ПМ 01 для группы ПР-31</w:t>
      </w:r>
    </w:p>
    <w:p w:rsidR="00844E37" w:rsidRDefault="00844E37" w:rsidP="00844E37">
      <w:pPr>
        <w:ind w:left="-540" w:firstLine="540"/>
        <w:jc w:val="both"/>
        <w:rPr>
          <w:b/>
          <w:sz w:val="28"/>
          <w:szCs w:val="28"/>
        </w:rPr>
      </w:pPr>
    </w:p>
    <w:p w:rsidR="00844E37" w:rsidRPr="00F15DEF" w:rsidRDefault="00844E37" w:rsidP="00844E37">
      <w:pPr>
        <w:ind w:left="-540" w:firstLine="540"/>
        <w:jc w:val="both"/>
        <w:rPr>
          <w:b/>
        </w:rPr>
      </w:pPr>
      <w:r>
        <w:rPr>
          <w:b/>
        </w:rPr>
        <w:t>08.12.</w:t>
      </w:r>
      <w:r w:rsidRPr="00F15DEF">
        <w:rPr>
          <w:b/>
        </w:rPr>
        <w:t xml:space="preserve">20. </w:t>
      </w:r>
    </w:p>
    <w:p w:rsidR="00844E37" w:rsidRPr="00F15DEF" w:rsidRDefault="00844E37" w:rsidP="00844E37">
      <w:pPr>
        <w:ind w:left="-540" w:firstLine="540"/>
        <w:jc w:val="both"/>
        <w:rPr>
          <w:b/>
        </w:rPr>
      </w:pPr>
      <w:r>
        <w:rPr>
          <w:b/>
        </w:rPr>
        <w:t>6 часов.</w:t>
      </w:r>
    </w:p>
    <w:p w:rsidR="00844E37" w:rsidRPr="00F15DEF" w:rsidRDefault="00844E37" w:rsidP="00844E37">
      <w:pPr>
        <w:jc w:val="both"/>
      </w:pPr>
      <w:r w:rsidRPr="00F15DEF">
        <w:rPr>
          <w:b/>
          <w:u w:val="single"/>
        </w:rPr>
        <w:t>Тема:</w:t>
      </w:r>
      <w:r w:rsidRPr="00F15DEF">
        <w:t xml:space="preserve"> Отработка навыков приёмки по количеству и качеству различных групп непродовольственных товаров</w:t>
      </w:r>
    </w:p>
    <w:p w:rsidR="00844E37" w:rsidRPr="00F15DEF" w:rsidRDefault="00844E37" w:rsidP="00844E37">
      <w:pPr>
        <w:ind w:left="-540" w:firstLine="540"/>
        <w:jc w:val="both"/>
      </w:pPr>
    </w:p>
    <w:p w:rsidR="00844E37" w:rsidRPr="00C07EEA" w:rsidRDefault="00844E37" w:rsidP="00844E37">
      <w:pPr>
        <w:numPr>
          <w:ilvl w:val="0"/>
          <w:numId w:val="1"/>
        </w:numPr>
        <w:ind w:hanging="720"/>
        <w:jc w:val="both"/>
        <w:rPr>
          <w:rStyle w:val="a3"/>
          <w:b w:val="0"/>
        </w:rPr>
      </w:pPr>
      <w:r w:rsidRPr="00C07EEA">
        <w:rPr>
          <w:rFonts w:eastAsia="Calibri"/>
          <w:bCs/>
        </w:rPr>
        <w:t>Особенности приемки по количеству и качеству культтоваров (</w:t>
      </w:r>
      <w:r>
        <w:rPr>
          <w:rFonts w:eastAsia="Calibri"/>
          <w:bCs/>
        </w:rPr>
        <w:t>товаров для спорта, туризма и рыбной ловли</w:t>
      </w:r>
      <w:r w:rsidRPr="00C07EEA">
        <w:rPr>
          <w:rFonts w:eastAsia="Calibri"/>
          <w:bCs/>
        </w:rPr>
        <w:t>).</w:t>
      </w:r>
    </w:p>
    <w:p w:rsidR="00844E37" w:rsidRPr="00121130" w:rsidRDefault="00844E37" w:rsidP="00844E37">
      <w:pPr>
        <w:numPr>
          <w:ilvl w:val="0"/>
          <w:numId w:val="1"/>
        </w:numPr>
        <w:ind w:left="-540" w:firstLine="540"/>
        <w:jc w:val="both"/>
        <w:rPr>
          <w:rFonts w:eastAsia="Calibri"/>
          <w:b/>
          <w:bCs/>
          <w:color w:val="000000"/>
        </w:rPr>
      </w:pPr>
      <w:r w:rsidRPr="00121130">
        <w:t xml:space="preserve">Чтение реквизитов сопроводительных документов на  </w:t>
      </w:r>
      <w:r>
        <w:rPr>
          <w:rFonts w:eastAsia="Calibri"/>
          <w:bCs/>
        </w:rPr>
        <w:t>культтовары</w:t>
      </w:r>
      <w:r w:rsidRPr="00121130">
        <w:t xml:space="preserve">. </w:t>
      </w:r>
    </w:p>
    <w:p w:rsidR="00844E37" w:rsidRPr="00844E37" w:rsidRDefault="00844E37" w:rsidP="00844E37">
      <w:pPr>
        <w:numPr>
          <w:ilvl w:val="0"/>
          <w:numId w:val="1"/>
        </w:numPr>
        <w:ind w:left="-540" w:firstLine="540"/>
        <w:jc w:val="both"/>
        <w:rPr>
          <w:rFonts w:eastAsia="Calibri"/>
          <w:b/>
          <w:bCs/>
          <w:color w:val="000000"/>
        </w:rPr>
      </w:pPr>
      <w:r w:rsidRPr="00121130">
        <w:t xml:space="preserve">Сопоставление количества комплектности </w:t>
      </w:r>
      <w:r>
        <w:rPr>
          <w:rFonts w:eastAsia="Calibri"/>
          <w:bCs/>
        </w:rPr>
        <w:t>культтовары.</w:t>
      </w:r>
    </w:p>
    <w:p w:rsidR="00844E37" w:rsidRDefault="00844E37" w:rsidP="00844E37">
      <w:pPr>
        <w:shd w:val="clear" w:color="auto" w:fill="FFFFFF"/>
        <w:spacing w:before="173"/>
        <w:ind w:left="-540" w:firstLine="540"/>
        <w:jc w:val="center"/>
      </w:pPr>
    </w:p>
    <w:p w:rsidR="00844E37" w:rsidRDefault="00844E37" w:rsidP="00844E37">
      <w:pPr>
        <w:ind w:left="-540"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Опорный конспект</w:t>
      </w:r>
    </w:p>
    <w:p w:rsidR="00844E37" w:rsidRDefault="00844E37" w:rsidP="00844E37">
      <w:pPr>
        <w:shd w:val="clear" w:color="auto" w:fill="FFFFFF"/>
        <w:spacing w:before="173"/>
        <w:ind w:left="-540" w:firstLine="540"/>
        <w:jc w:val="center"/>
      </w:pPr>
    </w:p>
    <w:p w:rsidR="00844E37" w:rsidRPr="007E54D6" w:rsidRDefault="00844E37" w:rsidP="00844E37">
      <w:pPr>
        <w:shd w:val="clear" w:color="auto" w:fill="FFFFFF"/>
        <w:spacing w:before="173"/>
        <w:ind w:left="-540" w:firstLine="540"/>
        <w:jc w:val="center"/>
        <w:rPr>
          <w:sz w:val="28"/>
          <w:szCs w:val="28"/>
        </w:rPr>
      </w:pPr>
      <w:r w:rsidRPr="007E54D6">
        <w:rPr>
          <w:b/>
          <w:bCs/>
          <w:spacing w:val="-9"/>
          <w:sz w:val="28"/>
          <w:szCs w:val="28"/>
        </w:rPr>
        <w:t>Спортивные товары</w:t>
      </w:r>
    </w:p>
    <w:p w:rsidR="00844E37" w:rsidRDefault="00844E37" w:rsidP="00844E37">
      <w:pPr>
        <w:shd w:val="clear" w:color="auto" w:fill="FFFFFF"/>
        <w:spacing w:before="202" w:line="211" w:lineRule="exact"/>
        <w:ind w:left="-540" w:right="19" w:firstLine="331"/>
        <w:jc w:val="both"/>
      </w:pPr>
      <w:r>
        <w:rPr>
          <w:sz w:val="22"/>
          <w:szCs w:val="22"/>
        </w:rPr>
        <w:t>К ним относятся следующие группы товаров: для спортивных игр, легкой и тяжелой атлетики, гимнастики, бокса и борьбы, фехтования, лыжного и конькобежного спорта, туризма, альпи</w:t>
      </w:r>
      <w:r>
        <w:rPr>
          <w:sz w:val="22"/>
          <w:szCs w:val="22"/>
        </w:rPr>
        <w:softHyphen/>
        <w:t>низма и водного спорта. Каждая товарная группа включает ин</w:t>
      </w:r>
      <w:r>
        <w:rPr>
          <w:sz w:val="22"/>
          <w:szCs w:val="22"/>
        </w:rPr>
        <w:softHyphen/>
        <w:t>вентарь для спорта, одежду и обувь, принадлежности.</w:t>
      </w:r>
    </w:p>
    <w:p w:rsidR="00844E37" w:rsidRDefault="00844E37" w:rsidP="00844E37">
      <w:pPr>
        <w:shd w:val="clear" w:color="auto" w:fill="FFFFFF"/>
        <w:spacing w:line="211" w:lineRule="exact"/>
        <w:ind w:left="-540" w:right="19" w:firstLine="317"/>
        <w:jc w:val="both"/>
      </w:pPr>
      <w:r>
        <w:rPr>
          <w:b/>
          <w:bCs/>
          <w:spacing w:val="-4"/>
          <w:sz w:val="22"/>
          <w:szCs w:val="22"/>
        </w:rPr>
        <w:t xml:space="preserve">Товары для спортивных игр </w:t>
      </w:r>
      <w:r>
        <w:rPr>
          <w:spacing w:val="-4"/>
          <w:sz w:val="22"/>
          <w:szCs w:val="22"/>
        </w:rPr>
        <w:t xml:space="preserve">предназначены для игр с большим </w:t>
      </w:r>
      <w:r>
        <w:rPr>
          <w:sz w:val="22"/>
          <w:szCs w:val="22"/>
        </w:rPr>
        <w:t>мячом, с ракеткой, в хоккей, крокет, городки и для настольных.</w:t>
      </w:r>
    </w:p>
    <w:p w:rsidR="00844E37" w:rsidRDefault="00844E37" w:rsidP="00844E37">
      <w:pPr>
        <w:shd w:val="clear" w:color="auto" w:fill="FFFFFF"/>
        <w:spacing w:line="221" w:lineRule="exact"/>
        <w:ind w:left="-540" w:firstLine="336"/>
        <w:jc w:val="both"/>
      </w:pPr>
      <w:r>
        <w:rPr>
          <w:sz w:val="22"/>
          <w:szCs w:val="22"/>
        </w:rPr>
        <w:t xml:space="preserve">К </w:t>
      </w:r>
      <w:r>
        <w:rPr>
          <w:i/>
          <w:iCs/>
          <w:sz w:val="22"/>
          <w:szCs w:val="22"/>
        </w:rPr>
        <w:t xml:space="preserve">товарам для игры с большим мячом </w:t>
      </w:r>
      <w:r>
        <w:rPr>
          <w:sz w:val="22"/>
          <w:szCs w:val="22"/>
        </w:rPr>
        <w:t>относятся мячи, камеры и покрышки к ним, шнурователи, насосы, щитки и ботинки, сетки и другие изделия, предназначенные для игры в футбол, волейбол, баскетбол, гандбол.</w:t>
      </w:r>
    </w:p>
    <w:p w:rsidR="00844E37" w:rsidRDefault="00844E37" w:rsidP="00844E37">
      <w:pPr>
        <w:shd w:val="clear" w:color="auto" w:fill="FFFFFF"/>
        <w:spacing w:line="216" w:lineRule="exact"/>
        <w:ind w:left="-540" w:right="24" w:firstLine="331"/>
        <w:jc w:val="both"/>
      </w:pPr>
      <w:r>
        <w:rPr>
          <w:spacing w:val="-2"/>
          <w:sz w:val="22"/>
          <w:szCs w:val="22"/>
        </w:rPr>
        <w:t xml:space="preserve">В </w:t>
      </w:r>
      <w:r>
        <w:rPr>
          <w:i/>
          <w:iCs/>
          <w:spacing w:val="-2"/>
          <w:sz w:val="22"/>
          <w:szCs w:val="22"/>
        </w:rPr>
        <w:t xml:space="preserve">группе товаров для игры с ракеткой </w:t>
      </w:r>
      <w:r>
        <w:rPr>
          <w:spacing w:val="-2"/>
          <w:sz w:val="22"/>
          <w:szCs w:val="22"/>
        </w:rPr>
        <w:t xml:space="preserve">объединены инвентарь </w:t>
      </w:r>
      <w:r w:rsidRPr="007E54D6">
        <w:rPr>
          <w:bCs/>
          <w:spacing w:val="-4"/>
          <w:sz w:val="22"/>
          <w:szCs w:val="22"/>
        </w:rPr>
        <w:t>для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игры в теннис и бадминтон — ракетки обыкновенные, </w:t>
      </w:r>
      <w:r w:rsidRPr="007E54D6">
        <w:rPr>
          <w:bCs/>
          <w:spacing w:val="-4"/>
          <w:sz w:val="22"/>
          <w:szCs w:val="22"/>
        </w:rPr>
        <w:t>для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настольного тенниса и бадминтона; мячи теннисные (обыкно</w:t>
      </w:r>
      <w:r>
        <w:rPr>
          <w:sz w:val="22"/>
          <w:szCs w:val="22"/>
        </w:rPr>
        <w:softHyphen/>
        <w:t>венные из резины, оклеенные шерстяной фланелью, и пластмас</w:t>
      </w:r>
      <w:r>
        <w:rPr>
          <w:sz w:val="22"/>
          <w:szCs w:val="22"/>
        </w:rPr>
        <w:softHyphen/>
        <w:t>совые для настольного тенниса), воланы, сетки, прессы для раке</w:t>
      </w:r>
      <w:r>
        <w:rPr>
          <w:sz w:val="22"/>
          <w:szCs w:val="22"/>
        </w:rPr>
        <w:softHyphen/>
        <w:t>ток, чехлы и др.</w:t>
      </w:r>
    </w:p>
    <w:p w:rsidR="00844E37" w:rsidRDefault="00844E37" w:rsidP="00844E37">
      <w:pPr>
        <w:shd w:val="clear" w:color="auto" w:fill="FFFFFF"/>
        <w:spacing w:line="211" w:lineRule="exact"/>
        <w:ind w:left="-540" w:right="24" w:firstLine="336"/>
        <w:jc w:val="both"/>
      </w:pPr>
      <w:r>
        <w:rPr>
          <w:i/>
          <w:iCs/>
          <w:sz w:val="22"/>
          <w:szCs w:val="22"/>
        </w:rPr>
        <w:t xml:space="preserve">Товары для игры в хоккей </w:t>
      </w:r>
      <w:r>
        <w:rPr>
          <w:sz w:val="22"/>
          <w:szCs w:val="22"/>
        </w:rPr>
        <w:t>— шайбы, мячи, клюшки, щитки, нагрудники, налокотники, наплечники, шлемы и др.</w:t>
      </w:r>
    </w:p>
    <w:p w:rsidR="00844E37" w:rsidRDefault="00844E37" w:rsidP="00844E37">
      <w:pPr>
        <w:shd w:val="clear" w:color="auto" w:fill="FFFFFF"/>
        <w:spacing w:line="211" w:lineRule="exact"/>
        <w:ind w:left="-540" w:right="24" w:firstLine="322"/>
        <w:jc w:val="both"/>
        <w:rPr>
          <w:sz w:val="22"/>
          <w:szCs w:val="22"/>
        </w:rPr>
      </w:pPr>
      <w:r>
        <w:rPr>
          <w:i/>
          <w:iCs/>
          <w:spacing w:val="-1"/>
          <w:sz w:val="22"/>
          <w:szCs w:val="22"/>
        </w:rPr>
        <w:t xml:space="preserve">Товары для игры в крокет </w:t>
      </w:r>
      <w:r>
        <w:rPr>
          <w:spacing w:val="-1"/>
          <w:sz w:val="22"/>
          <w:szCs w:val="22"/>
        </w:rPr>
        <w:t xml:space="preserve">— комплект из восьми деревянных </w:t>
      </w:r>
      <w:r>
        <w:rPr>
          <w:sz w:val="22"/>
          <w:szCs w:val="22"/>
        </w:rPr>
        <w:t>шаров, восьми больших и одного малого молотка, двух колышков и десяти ворот (металлических дужек).</w:t>
      </w:r>
    </w:p>
    <w:p w:rsidR="00844E37" w:rsidRDefault="00844E37" w:rsidP="00844E37">
      <w:pPr>
        <w:shd w:val="clear" w:color="auto" w:fill="FFFFFF"/>
        <w:spacing w:line="211" w:lineRule="exact"/>
        <w:ind w:left="-540" w:right="24" w:firstLine="322"/>
        <w:jc w:val="both"/>
      </w:pPr>
    </w:p>
    <w:p w:rsidR="00844E37" w:rsidRDefault="00844E37" w:rsidP="00844E37">
      <w:pPr>
        <w:shd w:val="clear" w:color="auto" w:fill="FFFFFF"/>
        <w:spacing w:line="211" w:lineRule="exact"/>
        <w:ind w:left="-540" w:right="10" w:firstLine="331"/>
        <w:jc w:val="both"/>
      </w:pPr>
      <w:r>
        <w:rPr>
          <w:sz w:val="22"/>
          <w:szCs w:val="22"/>
        </w:rPr>
        <w:t xml:space="preserve">К </w:t>
      </w:r>
      <w:r w:rsidRPr="007E54D6">
        <w:rPr>
          <w:b/>
          <w:sz w:val="22"/>
          <w:szCs w:val="22"/>
        </w:rPr>
        <w:t>товарам для занятий</w:t>
      </w:r>
      <w:r>
        <w:rPr>
          <w:sz w:val="22"/>
          <w:szCs w:val="22"/>
        </w:rPr>
        <w:t xml:space="preserve"> </w:t>
      </w:r>
      <w:r w:rsidRPr="007E54D6">
        <w:rPr>
          <w:b/>
          <w:sz w:val="22"/>
          <w:szCs w:val="22"/>
        </w:rPr>
        <w:t>легкой атлетикой</w:t>
      </w:r>
      <w:r>
        <w:rPr>
          <w:sz w:val="22"/>
          <w:szCs w:val="22"/>
        </w:rPr>
        <w:t xml:space="preserve"> относится инвентарь для упражнения в беге (барьеры, палочки эстафетные), прыжках</w:t>
      </w:r>
      <w:r>
        <w:t xml:space="preserve"> </w:t>
      </w:r>
      <w:r>
        <w:rPr>
          <w:sz w:val="22"/>
          <w:szCs w:val="22"/>
        </w:rPr>
        <w:t>(стойки и планки для прыжков, шесты и др.), для метания и тол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>кания (диски, копья, гранаты, молоты), пистолеты стартовые</w:t>
      </w:r>
      <w:r>
        <w:rPr>
          <w:spacing w:val="-1"/>
          <w:sz w:val="22"/>
          <w:szCs w:val="22"/>
          <w:vertAlign w:val="superscript"/>
        </w:rPr>
        <w:t xml:space="preserve"> </w:t>
      </w:r>
      <w:r>
        <w:rPr>
          <w:spacing w:val="-1"/>
          <w:sz w:val="22"/>
          <w:szCs w:val="22"/>
        </w:rPr>
        <w:t>и др</w:t>
      </w:r>
      <w:r w:rsidRPr="007E54D6">
        <w:t>.</w:t>
      </w:r>
    </w:p>
    <w:p w:rsidR="00844E37" w:rsidRDefault="00844E37" w:rsidP="00844E37">
      <w:pPr>
        <w:shd w:val="clear" w:color="auto" w:fill="FFFFFF"/>
        <w:spacing w:line="211" w:lineRule="exact"/>
        <w:ind w:left="48" w:right="10" w:firstLine="331"/>
        <w:jc w:val="both"/>
      </w:pPr>
    </w:p>
    <w:p w:rsidR="00844E37" w:rsidRDefault="00844E37" w:rsidP="00844E37">
      <w:pPr>
        <w:shd w:val="clear" w:color="auto" w:fill="FFFFFF"/>
        <w:spacing w:line="211" w:lineRule="exact"/>
        <w:ind w:left="-54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ассортимент </w:t>
      </w:r>
      <w:r w:rsidRPr="007E54D6">
        <w:rPr>
          <w:b/>
          <w:sz w:val="22"/>
          <w:szCs w:val="22"/>
        </w:rPr>
        <w:t>товаров для занятий тяжелой</w:t>
      </w:r>
      <w:r>
        <w:rPr>
          <w:sz w:val="22"/>
          <w:szCs w:val="22"/>
        </w:rPr>
        <w:t xml:space="preserve"> </w:t>
      </w:r>
      <w:r w:rsidRPr="007E54D6">
        <w:rPr>
          <w:b/>
          <w:sz w:val="22"/>
          <w:szCs w:val="22"/>
        </w:rPr>
        <w:t>атлетикой</w:t>
      </w:r>
      <w:r>
        <w:rPr>
          <w:sz w:val="22"/>
          <w:szCs w:val="22"/>
        </w:rPr>
        <w:t xml:space="preserve"> входят </w:t>
      </w:r>
      <w:r>
        <w:rPr>
          <w:spacing w:val="-2"/>
          <w:sz w:val="22"/>
          <w:szCs w:val="22"/>
        </w:rPr>
        <w:t xml:space="preserve">гантели (цельные, со съемными кольцами, пружинные и </w:t>
      </w:r>
      <w:r>
        <w:rPr>
          <w:sz w:val="22"/>
          <w:szCs w:val="22"/>
        </w:rPr>
        <w:t>др.), напульсники (для укрепления сухожилий), бандажи.</w:t>
      </w:r>
    </w:p>
    <w:p w:rsidR="00844E37" w:rsidRDefault="00844E37" w:rsidP="00844E37">
      <w:pPr>
        <w:shd w:val="clear" w:color="auto" w:fill="FFFFFF"/>
        <w:spacing w:line="211" w:lineRule="exact"/>
        <w:ind w:left="-540" w:firstLine="360"/>
        <w:jc w:val="both"/>
      </w:pPr>
    </w:p>
    <w:p w:rsidR="00844E37" w:rsidRDefault="00844E37" w:rsidP="00844E37">
      <w:pPr>
        <w:shd w:val="clear" w:color="auto" w:fill="FFFFFF"/>
        <w:spacing w:line="211" w:lineRule="exact"/>
        <w:ind w:left="-540" w:right="48" w:firstLine="360"/>
        <w:jc w:val="both"/>
        <w:rPr>
          <w:sz w:val="22"/>
          <w:szCs w:val="22"/>
        </w:rPr>
      </w:pPr>
      <w:r w:rsidRPr="007E54D6">
        <w:rPr>
          <w:b/>
          <w:spacing w:val="-1"/>
          <w:sz w:val="22"/>
          <w:szCs w:val="22"/>
        </w:rPr>
        <w:t>Товары для занятий гимнастикой</w:t>
      </w:r>
      <w:r>
        <w:rPr>
          <w:spacing w:val="-1"/>
          <w:sz w:val="22"/>
          <w:szCs w:val="22"/>
        </w:rPr>
        <w:t xml:space="preserve"> — это инвентарь для обще</w:t>
      </w:r>
      <w:r>
        <w:rPr>
          <w:sz w:val="22"/>
          <w:szCs w:val="22"/>
        </w:rPr>
        <w:t xml:space="preserve">развивающих упражнений (канаты, лестницы, гимнастические </w:t>
      </w:r>
      <w:r>
        <w:rPr>
          <w:spacing w:val="-4"/>
          <w:sz w:val="22"/>
          <w:szCs w:val="22"/>
        </w:rPr>
        <w:t xml:space="preserve">палки и стенки, булавы, обручи и </w:t>
      </w:r>
      <w:r>
        <w:rPr>
          <w:spacing w:val="16"/>
          <w:sz w:val="22"/>
          <w:szCs w:val="22"/>
        </w:rPr>
        <w:t>др.),</w:t>
      </w:r>
      <w:r>
        <w:rPr>
          <w:spacing w:val="-4"/>
          <w:sz w:val="22"/>
          <w:szCs w:val="22"/>
        </w:rPr>
        <w:t xml:space="preserve"> для вольных упражнений </w:t>
      </w:r>
      <w:r>
        <w:rPr>
          <w:sz w:val="22"/>
          <w:szCs w:val="22"/>
        </w:rPr>
        <w:t>(скакалки, мячи резиновые), гимнастические снаряды (перекла</w:t>
      </w:r>
      <w:r>
        <w:rPr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дины, брусья, кольца, конь, козел, стол гимнастический, бревно, </w:t>
      </w:r>
      <w:r>
        <w:rPr>
          <w:sz w:val="22"/>
          <w:szCs w:val="22"/>
        </w:rPr>
        <w:t>трамплины, мостики, маты).</w:t>
      </w:r>
    </w:p>
    <w:p w:rsidR="00844E37" w:rsidRDefault="00844E37" w:rsidP="00844E37">
      <w:pPr>
        <w:shd w:val="clear" w:color="auto" w:fill="FFFFFF"/>
        <w:spacing w:line="211" w:lineRule="exact"/>
        <w:ind w:left="-540" w:right="48" w:firstLine="360"/>
        <w:jc w:val="both"/>
      </w:pPr>
    </w:p>
    <w:p w:rsidR="00844E37" w:rsidRDefault="00844E37" w:rsidP="00844E37">
      <w:pPr>
        <w:shd w:val="clear" w:color="auto" w:fill="FFFFFF"/>
        <w:spacing w:before="5" w:line="211" w:lineRule="exact"/>
        <w:ind w:left="-540" w:right="53" w:firstLine="360"/>
        <w:jc w:val="both"/>
        <w:rPr>
          <w:sz w:val="22"/>
          <w:szCs w:val="22"/>
        </w:rPr>
      </w:pPr>
      <w:r w:rsidRPr="007E54D6">
        <w:rPr>
          <w:b/>
          <w:spacing w:val="-1"/>
          <w:sz w:val="22"/>
          <w:szCs w:val="22"/>
        </w:rPr>
        <w:t>Товары для занятий боксом</w:t>
      </w:r>
      <w:r>
        <w:rPr>
          <w:spacing w:val="-1"/>
          <w:sz w:val="22"/>
          <w:szCs w:val="22"/>
        </w:rPr>
        <w:t xml:space="preserve"> — груши (насыпные и с резиновой камерой), мешки (цилиндрические и конусные) и мячи боксерские </w:t>
      </w:r>
      <w:r>
        <w:rPr>
          <w:sz w:val="22"/>
          <w:szCs w:val="22"/>
        </w:rPr>
        <w:t>(со шнуром для подвешивания), перчатки (снарядные, трениро</w:t>
      </w:r>
      <w:r>
        <w:rPr>
          <w:sz w:val="22"/>
          <w:szCs w:val="22"/>
        </w:rPr>
        <w:softHyphen/>
        <w:t>вочные и боевые), лапы боксерские (ринг)  и др.</w:t>
      </w:r>
    </w:p>
    <w:p w:rsidR="00844E37" w:rsidRDefault="00844E37" w:rsidP="00844E37">
      <w:pPr>
        <w:shd w:val="clear" w:color="auto" w:fill="FFFFFF"/>
        <w:spacing w:before="5" w:line="211" w:lineRule="exact"/>
        <w:ind w:left="-540" w:right="53" w:firstLine="360"/>
        <w:jc w:val="both"/>
      </w:pPr>
    </w:p>
    <w:p w:rsidR="00844E37" w:rsidRDefault="00844E37" w:rsidP="00844E37">
      <w:pPr>
        <w:shd w:val="clear" w:color="auto" w:fill="FFFFFF"/>
        <w:spacing w:before="10" w:line="211" w:lineRule="exact"/>
        <w:ind w:left="-540" w:firstLine="360"/>
        <w:jc w:val="both"/>
        <w:rPr>
          <w:sz w:val="22"/>
          <w:szCs w:val="22"/>
        </w:rPr>
      </w:pPr>
      <w:r w:rsidRPr="007E54D6">
        <w:rPr>
          <w:b/>
          <w:sz w:val="22"/>
          <w:szCs w:val="22"/>
        </w:rPr>
        <w:t>Товары для занятий борьбой</w:t>
      </w:r>
      <w:r>
        <w:rPr>
          <w:sz w:val="22"/>
          <w:szCs w:val="22"/>
        </w:rPr>
        <w:t xml:space="preserve"> — маты, чучела, мешки брезентовые (набитые оче</w:t>
      </w:r>
      <w:r>
        <w:rPr>
          <w:sz w:val="22"/>
          <w:szCs w:val="22"/>
        </w:rPr>
        <w:softHyphen/>
        <w:t>сами).</w:t>
      </w:r>
    </w:p>
    <w:p w:rsidR="00844E37" w:rsidRDefault="00844E37" w:rsidP="00844E37">
      <w:pPr>
        <w:shd w:val="clear" w:color="auto" w:fill="FFFFFF"/>
        <w:spacing w:before="10" w:line="211" w:lineRule="exact"/>
        <w:ind w:left="-540" w:firstLine="360"/>
        <w:jc w:val="both"/>
      </w:pPr>
    </w:p>
    <w:p w:rsidR="00844E37" w:rsidRDefault="00844E37" w:rsidP="00844E37">
      <w:pPr>
        <w:shd w:val="clear" w:color="auto" w:fill="FFFFFF"/>
        <w:spacing w:before="10" w:line="211" w:lineRule="exact"/>
        <w:ind w:left="-540" w:right="86" w:firstLine="360"/>
        <w:jc w:val="both"/>
        <w:rPr>
          <w:sz w:val="22"/>
          <w:szCs w:val="22"/>
        </w:rPr>
      </w:pPr>
      <w:r w:rsidRPr="00D23955">
        <w:rPr>
          <w:b/>
          <w:sz w:val="22"/>
          <w:szCs w:val="22"/>
        </w:rPr>
        <w:t>К товарам для фехтования</w:t>
      </w:r>
      <w:r>
        <w:rPr>
          <w:sz w:val="22"/>
          <w:szCs w:val="22"/>
        </w:rPr>
        <w:t xml:space="preserve"> относятся оружие для фехтова</w:t>
      </w:r>
      <w:r>
        <w:rPr>
          <w:spacing w:val="-3"/>
          <w:sz w:val="22"/>
          <w:szCs w:val="22"/>
        </w:rPr>
        <w:t xml:space="preserve">ния </w:t>
      </w:r>
      <w:r>
        <w:rPr>
          <w:spacing w:val="-1"/>
          <w:sz w:val="22"/>
          <w:szCs w:val="22"/>
        </w:rPr>
        <w:t xml:space="preserve">— рапиры (колющие клинки с защитной пуговицей на тонком </w:t>
      </w:r>
      <w:r>
        <w:rPr>
          <w:sz w:val="22"/>
          <w:szCs w:val="22"/>
        </w:rPr>
        <w:t>конце и щитком на толстом конце), эспадроны (колющее и рубя</w:t>
      </w:r>
      <w:r>
        <w:rPr>
          <w:sz w:val="22"/>
          <w:szCs w:val="22"/>
        </w:rPr>
        <w:softHyphen/>
        <w:t>щее оружие с клинком трехгранной формы), шпаги (колющее оружие, более массивное по сравнению с рапирой), винтовки и карабины фехтовальные, а также защитные приспособления — маски, перчатки, нагрудники, налокотники.</w:t>
      </w:r>
    </w:p>
    <w:p w:rsidR="00844E37" w:rsidRDefault="00844E37" w:rsidP="00844E37">
      <w:pPr>
        <w:shd w:val="clear" w:color="auto" w:fill="FFFFFF"/>
        <w:spacing w:before="10" w:line="211" w:lineRule="exact"/>
        <w:ind w:left="24" w:right="86" w:firstLine="326"/>
        <w:jc w:val="both"/>
      </w:pPr>
    </w:p>
    <w:p w:rsidR="00844E37" w:rsidRDefault="00844E37" w:rsidP="00844E37">
      <w:pPr>
        <w:shd w:val="clear" w:color="auto" w:fill="FFFFFF"/>
        <w:spacing w:line="211" w:lineRule="exact"/>
        <w:ind w:left="-540" w:right="96" w:firstLine="331"/>
        <w:jc w:val="both"/>
      </w:pPr>
      <w:r w:rsidRPr="00D23955">
        <w:rPr>
          <w:b/>
          <w:sz w:val="22"/>
          <w:szCs w:val="22"/>
        </w:rPr>
        <w:t>Товары для занятий лыжным и конькобежным спортом</w:t>
      </w:r>
      <w:r>
        <w:rPr>
          <w:sz w:val="22"/>
          <w:szCs w:val="22"/>
        </w:rPr>
        <w:t xml:space="preserve"> — лыжи, лыжные палки, крепления и мази, коньки, а также чехлы, ремни для коньков, станки для точки коньков.</w:t>
      </w:r>
    </w:p>
    <w:p w:rsidR="00844E37" w:rsidRDefault="00844E37" w:rsidP="00844E37">
      <w:pPr>
        <w:shd w:val="clear" w:color="auto" w:fill="FFFFFF"/>
        <w:spacing w:before="5" w:line="211" w:lineRule="exact"/>
        <w:ind w:left="-540" w:right="91" w:firstLine="283"/>
        <w:jc w:val="both"/>
      </w:pPr>
      <w:r>
        <w:rPr>
          <w:i/>
          <w:iCs/>
          <w:sz w:val="22"/>
          <w:szCs w:val="22"/>
        </w:rPr>
        <w:lastRenderedPageBreak/>
        <w:t xml:space="preserve">Лыжи </w:t>
      </w:r>
      <w:r>
        <w:rPr>
          <w:sz w:val="22"/>
          <w:szCs w:val="22"/>
        </w:rPr>
        <w:t xml:space="preserve">классифицируют по назначению — спортивно-беговые </w:t>
      </w:r>
      <w:r>
        <w:rPr>
          <w:spacing w:val="-4"/>
          <w:sz w:val="22"/>
          <w:szCs w:val="22"/>
        </w:rPr>
        <w:t xml:space="preserve">(с узкой беговой площадкой — до </w:t>
      </w:r>
      <w:smartTag w:uri="urn:schemas-microsoft-com:office:smarttags" w:element="metricconverter">
        <w:smartTagPr>
          <w:attr w:name="ProductID" w:val="55 мм"/>
        </w:smartTagPr>
        <w:r>
          <w:rPr>
            <w:spacing w:val="-4"/>
            <w:sz w:val="22"/>
            <w:szCs w:val="22"/>
          </w:rPr>
          <w:t xml:space="preserve">55 </w:t>
        </w:r>
        <w:r>
          <w:rPr>
            <w:sz w:val="22"/>
            <w:szCs w:val="22"/>
          </w:rPr>
          <w:t>мм</w:t>
        </w:r>
      </w:smartTag>
      <w:r>
        <w:rPr>
          <w:sz w:val="22"/>
          <w:szCs w:val="22"/>
        </w:rPr>
        <w:t>),</w:t>
      </w:r>
      <w:r>
        <w:rPr>
          <w:spacing w:val="-4"/>
          <w:sz w:val="22"/>
          <w:szCs w:val="22"/>
        </w:rPr>
        <w:t xml:space="preserve"> туристские (с грузовой </w:t>
      </w:r>
      <w:r>
        <w:rPr>
          <w:sz w:val="22"/>
          <w:szCs w:val="22"/>
        </w:rPr>
        <w:t xml:space="preserve">площадкой от 56 до </w:t>
      </w:r>
      <w:smartTag w:uri="urn:schemas-microsoft-com:office:smarttags" w:element="metricconverter">
        <w:smartTagPr>
          <w:attr w:name="ProductID" w:val="80 мм"/>
        </w:smartTagPr>
        <w:r>
          <w:rPr>
            <w:sz w:val="22"/>
            <w:szCs w:val="22"/>
          </w:rPr>
          <w:t>80 мм</w:t>
        </w:r>
      </w:smartTag>
      <w:r>
        <w:rPr>
          <w:sz w:val="22"/>
          <w:szCs w:val="22"/>
        </w:rPr>
        <w:t xml:space="preserve">), лесные (свыше </w:t>
      </w:r>
      <w:smartTag w:uri="urn:schemas-microsoft-com:office:smarttags" w:element="metricconverter">
        <w:smartTagPr>
          <w:attr w:name="ProductID" w:val="80 мм"/>
        </w:smartTagPr>
        <w:r>
          <w:rPr>
            <w:sz w:val="22"/>
            <w:szCs w:val="22"/>
          </w:rPr>
          <w:t>80 мм</w:t>
        </w:r>
      </w:smartTag>
      <w:r>
        <w:rPr>
          <w:sz w:val="22"/>
          <w:szCs w:val="22"/>
        </w:rPr>
        <w:t xml:space="preserve">), горные (более тяжелые, с грузовой площадкой 62—71 мм); по материалу — </w:t>
      </w:r>
      <w:r>
        <w:rPr>
          <w:spacing w:val="-1"/>
          <w:sz w:val="22"/>
          <w:szCs w:val="22"/>
        </w:rPr>
        <w:t>из дерева, из пластмасс; по конструкции — клееные и массивные; половозрастному назначению — для взрослых, подростков и дет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 xml:space="preserve">ские; размерам  (длине в </w:t>
      </w:r>
      <w:r>
        <w:rPr>
          <w:spacing w:val="20"/>
          <w:sz w:val="22"/>
          <w:szCs w:val="22"/>
        </w:rPr>
        <w:t>см).</w:t>
      </w:r>
    </w:p>
    <w:p w:rsidR="00844E37" w:rsidRDefault="00844E37" w:rsidP="00844E37">
      <w:pPr>
        <w:shd w:val="clear" w:color="auto" w:fill="FFFFFF"/>
        <w:spacing w:line="211" w:lineRule="exact"/>
        <w:ind w:left="-540" w:right="101" w:firstLine="317"/>
        <w:jc w:val="both"/>
      </w:pPr>
      <w:r>
        <w:rPr>
          <w:i/>
          <w:iCs/>
          <w:sz w:val="22"/>
          <w:szCs w:val="22"/>
        </w:rPr>
        <w:t xml:space="preserve">Палки для лыж </w:t>
      </w:r>
      <w:r>
        <w:rPr>
          <w:sz w:val="22"/>
          <w:szCs w:val="22"/>
        </w:rPr>
        <w:t>подразделяют по материалу (дюралюминие</w:t>
      </w:r>
      <w:r>
        <w:rPr>
          <w:sz w:val="22"/>
          <w:szCs w:val="22"/>
        </w:rPr>
        <w:softHyphen/>
        <w:t xml:space="preserve">вые, стеклопластиковые, стальные, деревянные, бамбуковые) и размерам; </w:t>
      </w:r>
      <w:r>
        <w:rPr>
          <w:i/>
          <w:iCs/>
          <w:sz w:val="22"/>
          <w:szCs w:val="22"/>
        </w:rPr>
        <w:t xml:space="preserve">крепления </w:t>
      </w:r>
      <w:r>
        <w:rPr>
          <w:sz w:val="22"/>
          <w:szCs w:val="22"/>
        </w:rPr>
        <w:t>— по конструкции (мягкие, полужесткие и жесткие).</w:t>
      </w:r>
    </w:p>
    <w:p w:rsidR="00844E37" w:rsidRDefault="00844E37" w:rsidP="00844E37">
      <w:pPr>
        <w:shd w:val="clear" w:color="auto" w:fill="FFFFFF"/>
        <w:spacing w:before="14" w:line="211" w:lineRule="exact"/>
        <w:ind w:left="-540" w:right="130" w:firstLine="317"/>
        <w:jc w:val="both"/>
      </w:pPr>
      <w:r>
        <w:rPr>
          <w:i/>
          <w:iCs/>
          <w:spacing w:val="-2"/>
          <w:sz w:val="22"/>
          <w:szCs w:val="22"/>
        </w:rPr>
        <w:t xml:space="preserve">Мази лыжные </w:t>
      </w:r>
      <w:r>
        <w:rPr>
          <w:spacing w:val="-2"/>
          <w:sz w:val="22"/>
          <w:szCs w:val="22"/>
        </w:rPr>
        <w:t>различают по номерам в зависимости от темпе</w:t>
      </w:r>
      <w:r>
        <w:rPr>
          <w:spacing w:val="-2"/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ратуры и состояния снега: № 1 — с красной маркировкой, для температуры от —8 до — 10 °С, № 2 — с синей маркировкой, для </w:t>
      </w:r>
      <w:r>
        <w:rPr>
          <w:sz w:val="22"/>
          <w:szCs w:val="22"/>
        </w:rPr>
        <w:t>температуры от 0 до — 3 °С и др.</w:t>
      </w:r>
    </w:p>
    <w:p w:rsidR="00844E37" w:rsidRDefault="00844E37" w:rsidP="00844E37">
      <w:pPr>
        <w:shd w:val="clear" w:color="auto" w:fill="FFFFFF"/>
        <w:spacing w:line="211" w:lineRule="exact"/>
        <w:ind w:left="-540" w:right="134" w:firstLine="322"/>
        <w:jc w:val="both"/>
      </w:pPr>
      <w:r>
        <w:rPr>
          <w:i/>
          <w:iCs/>
          <w:spacing w:val="-1"/>
          <w:sz w:val="22"/>
          <w:szCs w:val="22"/>
        </w:rPr>
        <w:t xml:space="preserve">Коньки </w:t>
      </w:r>
      <w:r>
        <w:rPr>
          <w:spacing w:val="-1"/>
          <w:sz w:val="22"/>
          <w:szCs w:val="22"/>
        </w:rPr>
        <w:t xml:space="preserve">выпускают нескольких типов: двухполозные — детские </w:t>
      </w:r>
      <w:r>
        <w:rPr>
          <w:spacing w:val="-2"/>
          <w:sz w:val="22"/>
          <w:szCs w:val="22"/>
        </w:rPr>
        <w:t xml:space="preserve">для начинающих; «Снегурочка» — с широким полозом и загнутым </w:t>
      </w:r>
      <w:r>
        <w:rPr>
          <w:sz w:val="22"/>
          <w:szCs w:val="22"/>
        </w:rPr>
        <w:t>носком для начинающих; для фигурного катания — с изогнутым по длине полозом, продольным желобом и зубцами в носочной части; беговые — с тонким длинным прямым полозом; для хоккея</w:t>
      </w:r>
    </w:p>
    <w:p w:rsidR="00844E37" w:rsidRDefault="00844E37" w:rsidP="00844E37">
      <w:pPr>
        <w:shd w:val="clear" w:color="auto" w:fill="FFFFFF"/>
        <w:spacing w:line="211" w:lineRule="exact"/>
        <w:ind w:left="-540" w:right="96"/>
        <w:jc w:val="both"/>
        <w:rPr>
          <w:sz w:val="22"/>
          <w:szCs w:val="22"/>
        </w:rPr>
      </w:pPr>
      <w:r>
        <w:rPr>
          <w:sz w:val="22"/>
          <w:szCs w:val="22"/>
        </w:rPr>
        <w:t>с шайбой — с коротким изогнутым полозом; для хоккея с мячом с прямым коротким полозом и небольшим загибом носка.</w:t>
      </w:r>
    </w:p>
    <w:p w:rsidR="00844E37" w:rsidRDefault="00844E37" w:rsidP="00844E37">
      <w:pPr>
        <w:shd w:val="clear" w:color="auto" w:fill="FFFFFF"/>
        <w:spacing w:line="211" w:lineRule="exact"/>
        <w:ind w:left="-540" w:right="96"/>
        <w:jc w:val="both"/>
      </w:pPr>
    </w:p>
    <w:p w:rsidR="00844E37" w:rsidRDefault="00844E37" w:rsidP="00844E37">
      <w:pPr>
        <w:shd w:val="clear" w:color="auto" w:fill="FFFFFF"/>
        <w:spacing w:line="211" w:lineRule="exact"/>
        <w:ind w:left="-540" w:right="10" w:firstLine="322"/>
        <w:jc w:val="both"/>
        <w:rPr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Товары для туризма и альпинизма </w:t>
      </w:r>
      <w:r>
        <w:rPr>
          <w:spacing w:val="-3"/>
          <w:sz w:val="22"/>
          <w:szCs w:val="22"/>
        </w:rPr>
        <w:t>— рюкзаки различных ти</w:t>
      </w:r>
      <w:r>
        <w:rPr>
          <w:spacing w:val="-3"/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пов, котелки и примусы туристские, палатки, матрацы надувные, мешки спальные, стулья складные, топоры туристские, веревки </w:t>
      </w:r>
      <w:r>
        <w:rPr>
          <w:sz w:val="22"/>
          <w:szCs w:val="22"/>
        </w:rPr>
        <w:t>альпинистские, ледорубы и другие изделия.</w:t>
      </w:r>
    </w:p>
    <w:p w:rsidR="00844E37" w:rsidRDefault="00844E37" w:rsidP="00844E37">
      <w:pPr>
        <w:shd w:val="clear" w:color="auto" w:fill="FFFFFF"/>
        <w:spacing w:line="211" w:lineRule="exact"/>
        <w:ind w:left="-540" w:right="10" w:firstLine="322"/>
        <w:jc w:val="both"/>
      </w:pPr>
    </w:p>
    <w:p w:rsidR="00844E37" w:rsidRDefault="00844E37" w:rsidP="00844E37">
      <w:pPr>
        <w:shd w:val="clear" w:color="auto" w:fill="FFFFFF"/>
        <w:spacing w:line="211" w:lineRule="exact"/>
        <w:ind w:left="-540" w:right="10" w:firstLine="360"/>
        <w:jc w:val="both"/>
        <w:rPr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К товарам для водного спорта </w:t>
      </w:r>
      <w:r>
        <w:rPr>
          <w:spacing w:val="-3"/>
          <w:sz w:val="22"/>
          <w:szCs w:val="22"/>
        </w:rPr>
        <w:t xml:space="preserve">относятся изделия для занятий </w:t>
      </w:r>
      <w:r>
        <w:rPr>
          <w:spacing w:val="-1"/>
          <w:sz w:val="22"/>
          <w:szCs w:val="22"/>
        </w:rPr>
        <w:t xml:space="preserve">спортом на воде и под водой (ласты, трубки дыхательные, маски, </w:t>
      </w:r>
      <w:r>
        <w:rPr>
          <w:sz w:val="22"/>
          <w:szCs w:val="22"/>
        </w:rPr>
        <w:t>шапочки,, лыжи водные, ружья для подводной охоты), а также принадлежности для лодок (пояса, жилеты и круги спасательные).</w:t>
      </w:r>
    </w:p>
    <w:p w:rsidR="00844E37" w:rsidRDefault="00844E37" w:rsidP="00844E37">
      <w:pPr>
        <w:shd w:val="clear" w:color="auto" w:fill="FFFFFF"/>
        <w:spacing w:line="211" w:lineRule="exact"/>
        <w:ind w:left="19" w:right="10" w:firstLine="346"/>
        <w:jc w:val="both"/>
      </w:pPr>
    </w:p>
    <w:p w:rsidR="00844E37" w:rsidRDefault="00844E37" w:rsidP="00844E37">
      <w:pPr>
        <w:shd w:val="clear" w:color="auto" w:fill="FFFFFF"/>
        <w:spacing w:line="211" w:lineRule="exact"/>
        <w:ind w:left="-540" w:firstLine="326"/>
        <w:jc w:val="both"/>
      </w:pPr>
      <w:r>
        <w:rPr>
          <w:b/>
          <w:bCs/>
          <w:spacing w:val="-3"/>
          <w:sz w:val="22"/>
          <w:szCs w:val="22"/>
        </w:rPr>
        <w:t xml:space="preserve">Требования к качеству. </w:t>
      </w:r>
      <w:r>
        <w:rPr>
          <w:spacing w:val="-3"/>
          <w:sz w:val="22"/>
          <w:szCs w:val="22"/>
        </w:rPr>
        <w:t xml:space="preserve">Спортивные товары должны быть </w:t>
      </w:r>
      <w:r>
        <w:rPr>
          <w:spacing w:val="-1"/>
          <w:sz w:val="22"/>
          <w:szCs w:val="22"/>
        </w:rPr>
        <w:t xml:space="preserve">изготовлены в соответствии с образцами и иметь конструкцию, </w:t>
      </w:r>
      <w:r>
        <w:rPr>
          <w:sz w:val="22"/>
          <w:szCs w:val="22"/>
        </w:rPr>
        <w:t xml:space="preserve">обеспечивающую удобную и безопасную эксплуатацию. Размеры </w:t>
      </w:r>
      <w:r>
        <w:rPr>
          <w:spacing w:val="-1"/>
          <w:sz w:val="22"/>
          <w:szCs w:val="22"/>
        </w:rPr>
        <w:t>и масса должны быть стандартными, отделка — тщательной, креп</w:t>
      </w:r>
      <w:r>
        <w:rPr>
          <w:spacing w:val="-1"/>
          <w:sz w:val="22"/>
          <w:szCs w:val="22"/>
        </w:rPr>
        <w:softHyphen/>
      </w:r>
      <w:r>
        <w:rPr>
          <w:spacing w:val="-2"/>
          <w:sz w:val="22"/>
          <w:szCs w:val="22"/>
        </w:rPr>
        <w:t>ления и подвижные узлы — устойчивыми и удобными, не затруд</w:t>
      </w:r>
      <w:r>
        <w:rPr>
          <w:spacing w:val="-2"/>
          <w:sz w:val="22"/>
          <w:szCs w:val="22"/>
        </w:rPr>
        <w:softHyphen/>
        <w:t>няющими движения спортсмена. Необходимо, чтобы полозья конь</w:t>
      </w:r>
      <w:r>
        <w:rPr>
          <w:spacing w:val="-2"/>
          <w:sz w:val="22"/>
          <w:szCs w:val="22"/>
        </w:rPr>
        <w:softHyphen/>
      </w:r>
      <w:r>
        <w:rPr>
          <w:sz w:val="22"/>
          <w:szCs w:val="22"/>
        </w:rPr>
        <w:t xml:space="preserve">ков были прямолинейны, а заточка — без завалов и заусенцев. </w:t>
      </w:r>
      <w:r>
        <w:rPr>
          <w:spacing w:val="-1"/>
          <w:sz w:val="22"/>
          <w:szCs w:val="22"/>
        </w:rPr>
        <w:t>Поверхность металлических частей должна иметь защитно-декора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тивное покрытие. Изделия из кожи и тканей не должны иметь порывов, осыпания красителей, складок и других дефектов, свя</w:t>
      </w:r>
      <w:r>
        <w:rPr>
          <w:sz w:val="22"/>
          <w:szCs w:val="22"/>
        </w:rPr>
        <w:softHyphen/>
        <w:t>занных с неровностью поверхности.</w:t>
      </w:r>
    </w:p>
    <w:p w:rsidR="00844E37" w:rsidRDefault="00844E37" w:rsidP="00844E37">
      <w:pPr>
        <w:shd w:val="clear" w:color="auto" w:fill="FFFFFF"/>
        <w:spacing w:line="211" w:lineRule="exact"/>
        <w:ind w:left="-540" w:right="5" w:firstLine="326"/>
        <w:jc w:val="both"/>
      </w:pPr>
      <w:r>
        <w:rPr>
          <w:b/>
          <w:bCs/>
          <w:spacing w:val="-4"/>
          <w:sz w:val="22"/>
          <w:szCs w:val="22"/>
        </w:rPr>
        <w:t xml:space="preserve">Контроль качества. </w:t>
      </w:r>
      <w:r w:rsidRPr="00D23955">
        <w:rPr>
          <w:bCs/>
          <w:spacing w:val="-4"/>
          <w:sz w:val="22"/>
          <w:szCs w:val="22"/>
        </w:rPr>
        <w:t>При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приемке спортивных товаров особое </w:t>
      </w:r>
      <w:r>
        <w:rPr>
          <w:spacing w:val="-1"/>
          <w:sz w:val="22"/>
          <w:szCs w:val="22"/>
        </w:rPr>
        <w:t>внимание обращают на их комплектность, четкость и полноту маркировки, соответствие массы и размерных показателей норма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тивам, легкость перемещения подвижных деталей, надежность замков и других фиксирующих приспособлений, тщательность отделки. Важно проверить, нет ли заусенцев, складок, бугров и других неровностей, легкость сборки и разборки снарядов и инвентаря.</w:t>
      </w:r>
    </w:p>
    <w:p w:rsidR="00844E37" w:rsidRPr="00D23955" w:rsidRDefault="00844E37" w:rsidP="00844E37">
      <w:pPr>
        <w:shd w:val="clear" w:color="auto" w:fill="FFFFFF"/>
        <w:spacing w:before="216"/>
        <w:ind w:left="-540" w:firstLine="326"/>
        <w:jc w:val="center"/>
        <w:rPr>
          <w:sz w:val="28"/>
          <w:szCs w:val="28"/>
        </w:rPr>
      </w:pPr>
      <w:r w:rsidRPr="00D23955">
        <w:rPr>
          <w:b/>
          <w:bCs/>
          <w:spacing w:val="-8"/>
          <w:sz w:val="28"/>
          <w:szCs w:val="28"/>
        </w:rPr>
        <w:t>10.5 Рыболовные товары</w:t>
      </w:r>
    </w:p>
    <w:p w:rsidR="00844E37" w:rsidRDefault="00844E37" w:rsidP="00844E37">
      <w:pPr>
        <w:shd w:val="clear" w:color="auto" w:fill="FFFFFF"/>
        <w:spacing w:before="158" w:line="211" w:lineRule="exact"/>
        <w:ind w:left="-540" w:right="24" w:firstLine="326"/>
        <w:jc w:val="both"/>
      </w:pPr>
      <w:r>
        <w:rPr>
          <w:spacing w:val="-1"/>
          <w:sz w:val="22"/>
          <w:szCs w:val="22"/>
        </w:rPr>
        <w:t>К рыболовным товарам (рис.) относятся удилищные и безудилищные крючковые орудия лова и принадлежности для рыбо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ловов.</w:t>
      </w:r>
    </w:p>
    <w:p w:rsidR="00844E37" w:rsidRDefault="00844E37" w:rsidP="00844E37">
      <w:pPr>
        <w:shd w:val="clear" w:color="auto" w:fill="FFFFFF"/>
        <w:spacing w:line="211" w:lineRule="exact"/>
        <w:ind w:left="-540" w:right="14" w:firstLine="326"/>
        <w:jc w:val="both"/>
      </w:pPr>
      <w:r>
        <w:rPr>
          <w:b/>
          <w:bCs/>
          <w:spacing w:val="-8"/>
          <w:sz w:val="22"/>
          <w:szCs w:val="22"/>
        </w:rPr>
        <w:t xml:space="preserve">Удилищные крючковые орудия лова </w:t>
      </w:r>
      <w:r>
        <w:rPr>
          <w:spacing w:val="-8"/>
          <w:sz w:val="22"/>
          <w:szCs w:val="22"/>
        </w:rPr>
        <w:t>— удилища и снасти рыбо</w:t>
      </w:r>
      <w:r>
        <w:rPr>
          <w:spacing w:val="-8"/>
          <w:sz w:val="22"/>
          <w:szCs w:val="22"/>
        </w:rPr>
        <w:softHyphen/>
      </w:r>
      <w:r>
        <w:rPr>
          <w:sz w:val="22"/>
          <w:szCs w:val="22"/>
        </w:rPr>
        <w:t>ловные, выпускают также оснащенные удилища (в сборе со снастями).</w:t>
      </w:r>
    </w:p>
    <w:p w:rsidR="00844E37" w:rsidRDefault="00844E37" w:rsidP="00844E37">
      <w:pPr>
        <w:shd w:val="clear" w:color="auto" w:fill="FFFFFF"/>
        <w:spacing w:line="211" w:lineRule="exact"/>
        <w:ind w:left="-540" w:right="14" w:firstLine="326"/>
        <w:jc w:val="both"/>
      </w:pPr>
      <w:r>
        <w:rPr>
          <w:i/>
          <w:iCs/>
          <w:sz w:val="22"/>
          <w:szCs w:val="22"/>
        </w:rPr>
        <w:t xml:space="preserve">Удилища </w:t>
      </w:r>
      <w:r>
        <w:rPr>
          <w:sz w:val="22"/>
          <w:szCs w:val="22"/>
        </w:rPr>
        <w:t xml:space="preserve">делят по назначению — поплавочные, проволочные </w:t>
      </w:r>
      <w:r>
        <w:rPr>
          <w:spacing w:val="-1"/>
          <w:sz w:val="22"/>
          <w:szCs w:val="22"/>
        </w:rPr>
        <w:t xml:space="preserve">(с катушкодержателем на комлевой части), спиннинговые и др.; </w:t>
      </w:r>
      <w:r>
        <w:rPr>
          <w:sz w:val="22"/>
          <w:szCs w:val="22"/>
        </w:rPr>
        <w:t>конструкции — цельные и складные (двух- и трехколенные); материалу — бамбуковые, дюралюминиевые.</w:t>
      </w:r>
    </w:p>
    <w:p w:rsidR="00844E37" w:rsidRDefault="00844E37" w:rsidP="00844E37">
      <w:pPr>
        <w:shd w:val="clear" w:color="auto" w:fill="FFFFFF"/>
        <w:spacing w:line="211" w:lineRule="exact"/>
        <w:ind w:left="-540" w:right="14" w:firstLine="326"/>
        <w:jc w:val="both"/>
      </w:pPr>
      <w:r>
        <w:rPr>
          <w:i/>
          <w:iCs/>
          <w:sz w:val="22"/>
          <w:szCs w:val="22"/>
        </w:rPr>
        <w:t xml:space="preserve">Снасти рыболовные </w:t>
      </w:r>
      <w:r>
        <w:rPr>
          <w:sz w:val="22"/>
          <w:szCs w:val="22"/>
        </w:rPr>
        <w:t>— изделия для оснащения крючковых орудий лова: лески, крючки, поводки, грузила, поплавки, кара</w:t>
      </w:r>
      <w:r>
        <w:rPr>
          <w:sz w:val="22"/>
          <w:szCs w:val="22"/>
        </w:rPr>
        <w:softHyphen/>
        <w:t>бины, блесны, приманки искусственные и др. Их подразделяют по материалу, размерам, способу получения (например, лески бывают плетеные, крученые), форме и другим признакам.</w:t>
      </w:r>
    </w:p>
    <w:p w:rsidR="00844E37" w:rsidRDefault="00844E37" w:rsidP="00844E37">
      <w:pPr>
        <w:shd w:val="clear" w:color="auto" w:fill="FFFFFF"/>
        <w:spacing w:before="182" w:line="202" w:lineRule="exact"/>
        <w:ind w:left="-540" w:firstLine="326"/>
        <w:jc w:val="both"/>
      </w:pPr>
      <w:r>
        <w:rPr>
          <w:spacing w:val="-1"/>
          <w:sz w:val="22"/>
          <w:szCs w:val="22"/>
        </w:rPr>
        <w:t xml:space="preserve">К </w:t>
      </w:r>
      <w:r>
        <w:rPr>
          <w:b/>
          <w:bCs/>
          <w:spacing w:val="-1"/>
          <w:sz w:val="22"/>
          <w:szCs w:val="22"/>
        </w:rPr>
        <w:t xml:space="preserve">безудилищным </w:t>
      </w:r>
      <w:r w:rsidRPr="00D23955">
        <w:rPr>
          <w:b/>
          <w:spacing w:val="-1"/>
          <w:sz w:val="22"/>
          <w:szCs w:val="22"/>
        </w:rPr>
        <w:t xml:space="preserve">крючковым орудиям </w:t>
      </w:r>
      <w:r w:rsidRPr="00D23955">
        <w:rPr>
          <w:b/>
          <w:bCs/>
          <w:spacing w:val="-1"/>
          <w:sz w:val="22"/>
          <w:szCs w:val="22"/>
        </w:rPr>
        <w:t>лова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относятся дорож</w:t>
      </w:r>
      <w:r>
        <w:rPr>
          <w:spacing w:val="-1"/>
          <w:sz w:val="22"/>
          <w:szCs w:val="22"/>
        </w:rPr>
        <w:softHyphen/>
      </w:r>
      <w:r>
        <w:rPr>
          <w:sz w:val="22"/>
          <w:szCs w:val="22"/>
        </w:rPr>
        <w:t>ки, жерлицы и кружки, которые применяют для ловли хищной рыбы.</w:t>
      </w:r>
    </w:p>
    <w:p w:rsidR="00844E37" w:rsidRDefault="00844E37" w:rsidP="00844E37">
      <w:pPr>
        <w:shd w:val="clear" w:color="auto" w:fill="FFFFFF"/>
        <w:spacing w:before="14" w:line="211" w:lineRule="exact"/>
        <w:ind w:left="-540" w:right="10" w:firstLine="326"/>
        <w:jc w:val="both"/>
      </w:pPr>
      <w:r>
        <w:rPr>
          <w:i/>
          <w:iCs/>
          <w:spacing w:val="-2"/>
          <w:sz w:val="22"/>
          <w:szCs w:val="22"/>
        </w:rPr>
        <w:t xml:space="preserve">Дорожки </w:t>
      </w:r>
      <w:r>
        <w:rPr>
          <w:spacing w:val="-2"/>
          <w:sz w:val="22"/>
          <w:szCs w:val="22"/>
        </w:rPr>
        <w:t xml:space="preserve">представляют собой мотовило с леской, поводком, </w:t>
      </w:r>
      <w:r>
        <w:rPr>
          <w:sz w:val="22"/>
          <w:szCs w:val="22"/>
        </w:rPr>
        <w:t xml:space="preserve">грузилом и блесной; </w:t>
      </w:r>
      <w:r>
        <w:rPr>
          <w:i/>
          <w:iCs/>
          <w:sz w:val="22"/>
          <w:szCs w:val="22"/>
        </w:rPr>
        <w:t xml:space="preserve">жерлица </w:t>
      </w:r>
      <w:r>
        <w:rPr>
          <w:sz w:val="22"/>
          <w:szCs w:val="22"/>
        </w:rPr>
        <w:t xml:space="preserve">— рогулька со шнуром, крючком и грузилом; </w:t>
      </w:r>
      <w:r>
        <w:rPr>
          <w:i/>
          <w:iCs/>
          <w:sz w:val="22"/>
          <w:szCs w:val="22"/>
        </w:rPr>
        <w:t xml:space="preserve">кружок </w:t>
      </w:r>
      <w:r>
        <w:rPr>
          <w:sz w:val="22"/>
          <w:szCs w:val="22"/>
        </w:rPr>
        <w:t>— плоские большие поплавки с палочкой в центре, леской, поводком и грузилом.</w:t>
      </w:r>
    </w:p>
    <w:p w:rsidR="00844E37" w:rsidRDefault="00CC23A7" w:rsidP="00844E37">
      <w:pPr>
        <w:spacing w:before="197"/>
        <w:ind w:left="-540" w:right="322" w:firstLine="326"/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186690</wp:posOffset>
            </wp:positionV>
            <wp:extent cx="4000500" cy="3345180"/>
            <wp:effectExtent l="19050" t="0" r="0" b="0"/>
            <wp:wrapTight wrapText="bothSides">
              <wp:wrapPolygon edited="0">
                <wp:start x="-103" y="0"/>
                <wp:lineTo x="-103" y="21526"/>
                <wp:lineTo x="21600" y="21526"/>
                <wp:lineTo x="21600" y="0"/>
                <wp:lineTo x="-10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E37" w:rsidRDefault="00844E37" w:rsidP="00844E37">
      <w:pPr>
        <w:shd w:val="clear" w:color="auto" w:fill="FFFFFF"/>
        <w:spacing w:before="226" w:line="202" w:lineRule="exact"/>
        <w:ind w:left="-540" w:right="96" w:firstLine="326"/>
        <w:jc w:val="both"/>
      </w:pPr>
      <w:r>
        <w:rPr>
          <w:b/>
          <w:bCs/>
          <w:spacing w:val="-4"/>
          <w:sz w:val="22"/>
          <w:szCs w:val="22"/>
        </w:rPr>
        <w:t xml:space="preserve">Принадлежности для рыболовов </w:t>
      </w:r>
      <w:r>
        <w:rPr>
          <w:spacing w:val="-4"/>
          <w:sz w:val="22"/>
          <w:szCs w:val="22"/>
        </w:rPr>
        <w:t xml:space="preserve">— коробки, мотыльницы для </w:t>
      </w:r>
      <w:r>
        <w:rPr>
          <w:sz w:val="22"/>
          <w:szCs w:val="22"/>
        </w:rPr>
        <w:t>прикормки рыбы, садки сетчатые, багорики, ледорубы, отцепы (для освобождения крючков) и др.</w:t>
      </w:r>
    </w:p>
    <w:p w:rsidR="00844E37" w:rsidRDefault="00844E37" w:rsidP="00844E37">
      <w:pPr>
        <w:shd w:val="clear" w:color="auto" w:fill="FFFFFF"/>
        <w:tabs>
          <w:tab w:val="left" w:pos="6480"/>
          <w:tab w:val="left" w:pos="7920"/>
        </w:tabs>
        <w:spacing w:line="206" w:lineRule="exact"/>
        <w:ind w:left="-540" w:right="101" w:firstLine="326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 xml:space="preserve">Требования к качеству. </w:t>
      </w:r>
      <w:r>
        <w:rPr>
          <w:spacing w:val="-3"/>
          <w:sz w:val="22"/>
          <w:szCs w:val="22"/>
        </w:rPr>
        <w:t xml:space="preserve">Рыболовные товары должны соответствовать  </w:t>
      </w:r>
    </w:p>
    <w:p w:rsidR="00844E37" w:rsidRDefault="00844E37" w:rsidP="00844E37">
      <w:pPr>
        <w:shd w:val="clear" w:color="auto" w:fill="FFFFFF"/>
        <w:tabs>
          <w:tab w:val="left" w:pos="6480"/>
          <w:tab w:val="left" w:pos="7920"/>
        </w:tabs>
        <w:spacing w:line="206" w:lineRule="exact"/>
        <w:ind w:left="-540" w:right="101" w:firstLine="326"/>
        <w:jc w:val="both"/>
      </w:pPr>
      <w:r>
        <w:rPr>
          <w:sz w:val="22"/>
          <w:szCs w:val="22"/>
        </w:rPr>
        <w:t>утвержденным образцам и безотказно действовать. Обращают внимание на прочность и плотность соединения дета</w:t>
      </w:r>
      <w:r>
        <w:rPr>
          <w:sz w:val="22"/>
          <w:szCs w:val="22"/>
        </w:rPr>
        <w:softHyphen/>
        <w:t>лей, легкость и плавность движения частей (кружков при враще</w:t>
      </w:r>
      <w:r>
        <w:rPr>
          <w:sz w:val="22"/>
          <w:szCs w:val="22"/>
        </w:rPr>
        <w:softHyphen/>
        <w:t>нии на удилищах), тщательность отделки, полноту комплек</w:t>
      </w:r>
      <w:r>
        <w:rPr>
          <w:sz w:val="22"/>
          <w:szCs w:val="22"/>
        </w:rPr>
        <w:softHyphen/>
        <w:t>тации, удобство пользования.</w:t>
      </w:r>
    </w:p>
    <w:p w:rsidR="00844E37" w:rsidRDefault="00844E37" w:rsidP="00844E37">
      <w:pPr>
        <w:shd w:val="clear" w:color="auto" w:fill="FFFFFF"/>
        <w:tabs>
          <w:tab w:val="left" w:pos="6480"/>
          <w:tab w:val="left" w:pos="7920"/>
        </w:tabs>
        <w:spacing w:line="206" w:lineRule="exact"/>
        <w:ind w:left="-540" w:right="101" w:firstLine="326"/>
        <w:jc w:val="both"/>
      </w:pPr>
    </w:p>
    <w:p w:rsidR="00844E37" w:rsidRDefault="00844E37" w:rsidP="00844E37">
      <w:pPr>
        <w:shd w:val="clear" w:color="auto" w:fill="FFFFFF"/>
        <w:tabs>
          <w:tab w:val="left" w:pos="6480"/>
          <w:tab w:val="left" w:pos="7920"/>
        </w:tabs>
        <w:spacing w:line="206" w:lineRule="exact"/>
        <w:ind w:left="-540" w:right="101" w:firstLine="326"/>
        <w:jc w:val="both"/>
      </w:pPr>
    </w:p>
    <w:p w:rsidR="00844E37" w:rsidRDefault="00844E37" w:rsidP="00844E37">
      <w:pPr>
        <w:shd w:val="clear" w:color="auto" w:fill="FFFFFF"/>
        <w:tabs>
          <w:tab w:val="left" w:pos="6480"/>
          <w:tab w:val="left" w:pos="7920"/>
        </w:tabs>
        <w:spacing w:line="206" w:lineRule="exact"/>
        <w:ind w:left="-540" w:right="101" w:firstLine="326"/>
        <w:jc w:val="both"/>
      </w:pPr>
    </w:p>
    <w:p w:rsidR="00844E37" w:rsidRPr="00D23955" w:rsidRDefault="00844E37" w:rsidP="00844E37">
      <w:pPr>
        <w:shd w:val="clear" w:color="auto" w:fill="FFFFFF"/>
        <w:tabs>
          <w:tab w:val="left" w:pos="6480"/>
          <w:tab w:val="left" w:pos="7920"/>
        </w:tabs>
        <w:spacing w:line="206" w:lineRule="exact"/>
        <w:ind w:left="-540" w:right="101" w:firstLine="326"/>
        <w:jc w:val="both"/>
      </w:pPr>
    </w:p>
    <w:p w:rsidR="00844E37" w:rsidRDefault="00844E37" w:rsidP="00844E37">
      <w:pPr>
        <w:shd w:val="clear" w:color="auto" w:fill="FFFFFF"/>
        <w:spacing w:before="96"/>
        <w:ind w:left="-540" w:firstLine="326"/>
        <w:rPr>
          <w:b/>
          <w:bCs/>
        </w:rPr>
      </w:pPr>
    </w:p>
    <w:p w:rsidR="00844E37" w:rsidRPr="00D23955" w:rsidRDefault="00844E37" w:rsidP="00844E37">
      <w:pPr>
        <w:shd w:val="clear" w:color="auto" w:fill="FFFFFF"/>
        <w:spacing w:before="96"/>
        <w:ind w:left="-540" w:firstLine="326"/>
      </w:pPr>
      <w:r w:rsidRPr="00D23955">
        <w:rPr>
          <w:b/>
          <w:bCs/>
        </w:rPr>
        <w:t>Рис.  Рыболовные товары:</w:t>
      </w:r>
    </w:p>
    <w:p w:rsidR="00844E37" w:rsidRPr="00D23955" w:rsidRDefault="00844E37" w:rsidP="00844E37">
      <w:pPr>
        <w:shd w:val="clear" w:color="auto" w:fill="FFFFFF"/>
        <w:spacing w:before="82" w:line="158" w:lineRule="exact"/>
        <w:ind w:left="-540" w:right="254" w:firstLine="326"/>
      </w:pPr>
      <w:r w:rsidRPr="00D23955">
        <w:t xml:space="preserve">/ — крючки:    </w:t>
      </w:r>
      <w:r w:rsidRPr="00D23955">
        <w:rPr>
          <w:i/>
          <w:iCs/>
        </w:rPr>
        <w:t xml:space="preserve">а </w:t>
      </w:r>
      <w:r w:rsidRPr="00D23955">
        <w:t>— одноподдевный;    б — двухподдевный;</w:t>
      </w:r>
    </w:p>
    <w:p w:rsidR="00844E37" w:rsidRPr="00D23955" w:rsidRDefault="00844E37" w:rsidP="00844E37">
      <w:pPr>
        <w:shd w:val="clear" w:color="auto" w:fill="FFFFFF"/>
        <w:spacing w:line="158" w:lineRule="exact"/>
        <w:ind w:left="-540" w:right="302" w:firstLine="326"/>
      </w:pPr>
      <w:r w:rsidRPr="00D23955">
        <w:rPr>
          <w:i/>
          <w:iCs/>
        </w:rPr>
        <w:t xml:space="preserve">в </w:t>
      </w:r>
      <w:r w:rsidRPr="00D23955">
        <w:t xml:space="preserve">— трехподдевный;    </w:t>
      </w:r>
      <w:r w:rsidRPr="00D23955">
        <w:rPr>
          <w:i/>
          <w:iCs/>
        </w:rPr>
        <w:t xml:space="preserve">2 </w:t>
      </w:r>
      <w:r w:rsidRPr="00D23955">
        <w:t xml:space="preserve">— блесны;     </w:t>
      </w:r>
      <w:r w:rsidRPr="00D23955">
        <w:rPr>
          <w:i/>
          <w:iCs/>
        </w:rPr>
        <w:t xml:space="preserve">3 </w:t>
      </w:r>
      <w:r w:rsidRPr="00D23955">
        <w:t xml:space="preserve">— поплавки;    </w:t>
      </w:r>
      <w:r w:rsidRPr="00D23955">
        <w:rPr>
          <w:i/>
          <w:iCs/>
        </w:rPr>
        <w:t>4 —</w:t>
      </w:r>
    </w:p>
    <w:p w:rsidR="00844E37" w:rsidRPr="00D23955" w:rsidRDefault="00844E37" w:rsidP="00844E37">
      <w:pPr>
        <w:shd w:val="clear" w:color="auto" w:fill="FFFFFF"/>
        <w:spacing w:line="158" w:lineRule="exact"/>
        <w:ind w:left="-540" w:right="298" w:firstLine="326"/>
      </w:pPr>
      <w:r w:rsidRPr="00D23955">
        <w:t xml:space="preserve">спиннинг, 5 — кружок; </w:t>
      </w:r>
      <w:r w:rsidRPr="00D23955">
        <w:rPr>
          <w:i/>
          <w:iCs/>
        </w:rPr>
        <w:t xml:space="preserve">6 </w:t>
      </w:r>
      <w:r w:rsidRPr="00D23955">
        <w:t>— жерлица; 7 — дорожка</w:t>
      </w:r>
    </w:p>
    <w:p w:rsidR="009D21E3" w:rsidRPr="00411097" w:rsidRDefault="009D21E3" w:rsidP="00844E37">
      <w:pPr>
        <w:rPr>
          <w:lang w:val="en-US"/>
        </w:rPr>
      </w:pPr>
    </w:p>
    <w:sectPr w:rsidR="009D21E3" w:rsidRPr="0041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908D0"/>
    <w:multiLevelType w:val="hybridMultilevel"/>
    <w:tmpl w:val="01C4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44E37"/>
    <w:rsid w:val="00411097"/>
    <w:rsid w:val="00844E37"/>
    <w:rsid w:val="00902379"/>
    <w:rsid w:val="009D21E3"/>
    <w:rsid w:val="00CC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E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844E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Опорные конспекты по учебной практике по ПМ 01 для группы ПР-31</vt:lpstr>
    </vt:vector>
  </TitlesOfParts>
  <Company>Microsoft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Опорные конспекты по учебной практике по ПМ 01 для группы ПР-31</dc:title>
  <dc:creator>Admin1</dc:creator>
  <cp:lastModifiedBy>1</cp:lastModifiedBy>
  <cp:revision>2</cp:revision>
  <dcterms:created xsi:type="dcterms:W3CDTF">2020-12-07T06:48:00Z</dcterms:created>
  <dcterms:modified xsi:type="dcterms:W3CDTF">2020-12-07T06:48:00Z</dcterms:modified>
</cp:coreProperties>
</file>