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09A3" w:rsidRDefault="00AF76E6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 w:rsidRPr="00CF09A3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AF76E6" w:rsidRPr="00CF09A3" w:rsidRDefault="00AF76E6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 w:rsidRPr="00CF09A3">
        <w:rPr>
          <w:rFonts w:ascii="Times New Roman" w:hAnsi="Times New Roman" w:cs="Times New Roman"/>
          <w:sz w:val="28"/>
          <w:szCs w:val="28"/>
        </w:rPr>
        <w:t>07.12 –</w:t>
      </w:r>
      <w:r w:rsidR="00CF09A3">
        <w:rPr>
          <w:rFonts w:ascii="Times New Roman" w:hAnsi="Times New Roman" w:cs="Times New Roman"/>
          <w:sz w:val="28"/>
          <w:szCs w:val="28"/>
        </w:rPr>
        <w:t xml:space="preserve">2 часа, </w:t>
      </w:r>
      <w:r w:rsidRPr="00CF09A3">
        <w:rPr>
          <w:rFonts w:ascii="Times New Roman" w:hAnsi="Times New Roman" w:cs="Times New Roman"/>
          <w:sz w:val="28"/>
          <w:szCs w:val="28"/>
        </w:rPr>
        <w:t>ЛЕКЦИЯ 1.1-ЧИТАТЬ, ВОПРОЫ ДЛЯ САМОСТОЯТЕЛЬНОГО ИЗУЧЕНИЯ, ОТВЕТ ПИШЕМ В ТЕТРАДИ, 1-7</w:t>
      </w:r>
    </w:p>
    <w:p w:rsidR="00AF76E6" w:rsidRPr="00CF09A3" w:rsidRDefault="00AF76E6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 w:rsidRPr="00CF09A3">
        <w:rPr>
          <w:rFonts w:ascii="Times New Roman" w:hAnsi="Times New Roman" w:cs="Times New Roman"/>
          <w:sz w:val="28"/>
          <w:szCs w:val="28"/>
        </w:rPr>
        <w:t xml:space="preserve">07.12- </w:t>
      </w:r>
      <w:r w:rsidR="00CF09A3">
        <w:rPr>
          <w:rFonts w:ascii="Times New Roman" w:hAnsi="Times New Roman" w:cs="Times New Roman"/>
          <w:sz w:val="28"/>
          <w:szCs w:val="28"/>
        </w:rPr>
        <w:t>2 часа</w:t>
      </w:r>
      <w:r w:rsidR="00CF09A3" w:rsidRPr="00CF09A3">
        <w:rPr>
          <w:rFonts w:ascii="Times New Roman" w:hAnsi="Times New Roman" w:cs="Times New Roman"/>
          <w:sz w:val="28"/>
          <w:szCs w:val="28"/>
        </w:rPr>
        <w:t xml:space="preserve"> </w:t>
      </w:r>
      <w:r w:rsidRPr="00CF09A3">
        <w:rPr>
          <w:rFonts w:ascii="Times New Roman" w:hAnsi="Times New Roman" w:cs="Times New Roman"/>
          <w:sz w:val="28"/>
          <w:szCs w:val="28"/>
        </w:rPr>
        <w:t>ЛЕКЦИЯ 1.2-ЧИТАТЬ, ВОПРОЫ ДЛЯ САМОСТОЯТЕЛЬНОГО ИЗУЧЕНИЯ, ОТВЕТ ПИШЕМ В ТЕТРАДИ, 1-10</w:t>
      </w:r>
    </w:p>
    <w:p w:rsidR="00AF76E6" w:rsidRPr="00CF09A3" w:rsidRDefault="00AF76E6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 w:rsidRPr="00CF09A3">
        <w:rPr>
          <w:rFonts w:ascii="Times New Roman" w:hAnsi="Times New Roman" w:cs="Times New Roman"/>
          <w:sz w:val="28"/>
          <w:szCs w:val="28"/>
        </w:rPr>
        <w:t xml:space="preserve">07.12- </w:t>
      </w:r>
      <w:r w:rsidR="00CF09A3">
        <w:rPr>
          <w:rFonts w:ascii="Times New Roman" w:hAnsi="Times New Roman" w:cs="Times New Roman"/>
          <w:sz w:val="28"/>
          <w:szCs w:val="28"/>
        </w:rPr>
        <w:t>2 часа</w:t>
      </w:r>
      <w:r w:rsidR="00CF09A3" w:rsidRPr="00CF09A3">
        <w:rPr>
          <w:rFonts w:ascii="Times New Roman" w:hAnsi="Times New Roman" w:cs="Times New Roman"/>
          <w:sz w:val="28"/>
          <w:szCs w:val="28"/>
        </w:rPr>
        <w:t xml:space="preserve"> </w:t>
      </w:r>
      <w:r w:rsidRPr="00CF09A3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CF09A3">
        <w:rPr>
          <w:rFonts w:ascii="Times New Roman" w:hAnsi="Times New Roman" w:cs="Times New Roman"/>
          <w:sz w:val="28"/>
          <w:szCs w:val="28"/>
        </w:rPr>
        <w:t>1.3</w:t>
      </w:r>
      <w:r w:rsidRPr="00CF09A3">
        <w:rPr>
          <w:rFonts w:ascii="Times New Roman" w:hAnsi="Times New Roman" w:cs="Times New Roman"/>
          <w:sz w:val="28"/>
          <w:szCs w:val="28"/>
        </w:rPr>
        <w:t>-ЧИТАТЬ, ВОПРОЫ ДЛЯ САМОСТОЯТЕЛЬНОГО ИЗУЧЕНИЯ, ОТВЕТ ПИШЕМ В ТЕТРАДИ, 1-4</w:t>
      </w:r>
    </w:p>
    <w:p w:rsidR="00AF76E6" w:rsidRDefault="00CF09A3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76E6" w:rsidRPr="00CF09A3">
        <w:rPr>
          <w:rFonts w:ascii="Times New Roman" w:hAnsi="Times New Roman" w:cs="Times New Roman"/>
          <w:sz w:val="28"/>
          <w:szCs w:val="28"/>
        </w:rPr>
        <w:t>.12-</w:t>
      </w:r>
      <w:r>
        <w:rPr>
          <w:rFonts w:ascii="Times New Roman" w:hAnsi="Times New Roman" w:cs="Times New Roman"/>
          <w:sz w:val="28"/>
          <w:szCs w:val="28"/>
        </w:rPr>
        <w:t>2 часа,</w:t>
      </w:r>
      <w:r w:rsidR="00AF76E6" w:rsidRPr="00CF09A3">
        <w:rPr>
          <w:rFonts w:ascii="Times New Roman" w:hAnsi="Times New Roman" w:cs="Times New Roman"/>
          <w:sz w:val="28"/>
          <w:szCs w:val="28"/>
        </w:rPr>
        <w:t xml:space="preserve"> ЛЕКЦИЯ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AF76E6" w:rsidRPr="00CF09A3">
        <w:rPr>
          <w:rFonts w:ascii="Times New Roman" w:hAnsi="Times New Roman" w:cs="Times New Roman"/>
          <w:sz w:val="28"/>
          <w:szCs w:val="28"/>
        </w:rPr>
        <w:t>-ЧИТАТЬ, ВОПРОЫ ДЛЯ САМОСТОЯТЕЛЬНОГО ИЗУЧЕНИЯ, ОТВЕТ ПИШЕМ В ТЕТРАДИ, 1-3</w:t>
      </w:r>
    </w:p>
    <w:p w:rsidR="00CF09A3" w:rsidRPr="00CF09A3" w:rsidRDefault="00CF09A3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 w:rsidRPr="00CF09A3">
        <w:rPr>
          <w:rFonts w:ascii="Times New Roman" w:hAnsi="Times New Roman" w:cs="Times New Roman"/>
          <w:sz w:val="28"/>
          <w:szCs w:val="28"/>
        </w:rPr>
        <w:t>11.12-</w:t>
      </w:r>
      <w:r>
        <w:rPr>
          <w:rFonts w:ascii="Times New Roman" w:hAnsi="Times New Roman" w:cs="Times New Roman"/>
          <w:sz w:val="28"/>
          <w:szCs w:val="28"/>
        </w:rPr>
        <w:t>2 часа,</w:t>
      </w:r>
      <w:r w:rsidRPr="00CF09A3">
        <w:rPr>
          <w:rFonts w:ascii="Times New Roman" w:hAnsi="Times New Roman" w:cs="Times New Roman"/>
          <w:sz w:val="28"/>
          <w:szCs w:val="28"/>
        </w:rPr>
        <w:t xml:space="preserve"> ЛЕКЦИЯ 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CF09A3">
        <w:rPr>
          <w:rFonts w:ascii="Times New Roman" w:hAnsi="Times New Roman" w:cs="Times New Roman"/>
          <w:sz w:val="28"/>
          <w:szCs w:val="28"/>
        </w:rPr>
        <w:t>-ЧИТАТЬ, ВОПРОЫ ДЛЯ САМОСТОЯТЕЛЬНОГО ИЗУЧЕНИЯ, ОТВЕТ ПИШЕМ В ТЕТРАДИ, 1-3</w:t>
      </w:r>
    </w:p>
    <w:p w:rsidR="00AF76E6" w:rsidRDefault="00AF76E6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 w:rsidRPr="00CF09A3">
        <w:rPr>
          <w:rFonts w:ascii="Times New Roman" w:hAnsi="Times New Roman" w:cs="Times New Roman"/>
          <w:sz w:val="28"/>
          <w:szCs w:val="28"/>
        </w:rPr>
        <w:t xml:space="preserve">11.12- </w:t>
      </w:r>
      <w:r w:rsidR="00CF09A3">
        <w:rPr>
          <w:rFonts w:ascii="Times New Roman" w:hAnsi="Times New Roman" w:cs="Times New Roman"/>
          <w:sz w:val="28"/>
          <w:szCs w:val="28"/>
        </w:rPr>
        <w:t>2 часа</w:t>
      </w:r>
      <w:r w:rsidR="00CF09A3" w:rsidRPr="00CF09A3">
        <w:rPr>
          <w:rFonts w:ascii="Times New Roman" w:hAnsi="Times New Roman" w:cs="Times New Roman"/>
          <w:sz w:val="28"/>
          <w:szCs w:val="28"/>
        </w:rPr>
        <w:t xml:space="preserve"> </w:t>
      </w:r>
      <w:r w:rsidRPr="00CF09A3">
        <w:rPr>
          <w:rFonts w:ascii="Times New Roman" w:hAnsi="Times New Roman" w:cs="Times New Roman"/>
          <w:sz w:val="28"/>
          <w:szCs w:val="28"/>
        </w:rPr>
        <w:t>ЛЕКЦИЯ 2.1 -ЧИТАТЬ, ВОПРОЫ ДЛЯ САМОСТОЯТЕЛЬНОГО ИЗУЧЕНИЯ, ОТВЕТ ПИШЕМ В ТЕТРАДИ, 1-5</w:t>
      </w:r>
    </w:p>
    <w:p w:rsidR="00CF09A3" w:rsidRDefault="00CF09A3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 w:rsidRPr="00CF09A3">
        <w:rPr>
          <w:rFonts w:ascii="Times New Roman" w:hAnsi="Times New Roman" w:cs="Times New Roman"/>
          <w:sz w:val="28"/>
          <w:szCs w:val="28"/>
        </w:rPr>
        <w:t xml:space="preserve">11.12- </w:t>
      </w:r>
      <w:r>
        <w:rPr>
          <w:rFonts w:ascii="Times New Roman" w:hAnsi="Times New Roman" w:cs="Times New Roman"/>
          <w:sz w:val="28"/>
          <w:szCs w:val="28"/>
        </w:rPr>
        <w:t>2 часа</w:t>
      </w:r>
      <w:r w:rsidRPr="00CF09A3">
        <w:rPr>
          <w:rFonts w:ascii="Times New Roman" w:hAnsi="Times New Roman" w:cs="Times New Roman"/>
          <w:sz w:val="28"/>
          <w:szCs w:val="28"/>
        </w:rPr>
        <w:t xml:space="preserve"> ЛЕКЦИЯ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CF09A3">
        <w:rPr>
          <w:rFonts w:ascii="Times New Roman" w:hAnsi="Times New Roman" w:cs="Times New Roman"/>
          <w:sz w:val="28"/>
          <w:szCs w:val="28"/>
        </w:rPr>
        <w:t xml:space="preserve"> -11.12- </w:t>
      </w:r>
      <w:r>
        <w:rPr>
          <w:rFonts w:ascii="Times New Roman" w:hAnsi="Times New Roman" w:cs="Times New Roman"/>
          <w:sz w:val="28"/>
          <w:szCs w:val="28"/>
        </w:rPr>
        <w:t>2 часа</w:t>
      </w:r>
      <w:r w:rsidRPr="00CF09A3">
        <w:rPr>
          <w:rFonts w:ascii="Times New Roman" w:hAnsi="Times New Roman" w:cs="Times New Roman"/>
          <w:sz w:val="28"/>
          <w:szCs w:val="28"/>
        </w:rPr>
        <w:t xml:space="preserve"> ЛЕКЦИЯ 2.1 -ЧИТАТЬ, ВОПРОЫ ДЛЯ САМОСТОЯТЕЛЬНОГО ИЗУЧЕНИЯ, ОТВЕТ</w:t>
      </w:r>
      <w:r>
        <w:rPr>
          <w:rFonts w:ascii="Times New Roman" w:hAnsi="Times New Roman" w:cs="Times New Roman"/>
          <w:sz w:val="28"/>
          <w:szCs w:val="28"/>
        </w:rPr>
        <w:t xml:space="preserve"> ПИШЕМ В ТЕТРАДИ, 1-7</w:t>
      </w:r>
    </w:p>
    <w:p w:rsidR="00AF76E6" w:rsidRDefault="00CF09A3" w:rsidP="00CF0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 – 2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E6" w:rsidRPr="00CF09A3">
        <w:rPr>
          <w:rFonts w:ascii="Times New Roman" w:hAnsi="Times New Roman" w:cs="Times New Roman"/>
          <w:sz w:val="28"/>
          <w:szCs w:val="28"/>
        </w:rPr>
        <w:t>Дифференцированный зачет в форме теста, выложу в четверг, ответы принимаю до 14-00 пятницы в форме фотографии ответов</w:t>
      </w:r>
      <w:r w:rsidRPr="00CF09A3">
        <w:rPr>
          <w:rFonts w:ascii="Times New Roman" w:hAnsi="Times New Roman" w:cs="Times New Roman"/>
          <w:sz w:val="28"/>
          <w:szCs w:val="28"/>
        </w:rPr>
        <w:t xml:space="preserve">, которые записаны в тетрадь, обязательно вверху листа ваша фамилия, отправляете </w:t>
      </w:r>
      <w:r w:rsidR="00AF76E6" w:rsidRPr="00CF09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76E6" w:rsidRPr="00CF09A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CF09A3">
        <w:rPr>
          <w:rFonts w:ascii="Times New Roman" w:hAnsi="Times New Roman" w:cs="Times New Roman"/>
          <w:sz w:val="28"/>
          <w:szCs w:val="28"/>
        </w:rPr>
        <w:t xml:space="preserve"> в личные 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9A3" w:rsidRPr="00A451E1" w:rsidRDefault="00A451E1" w:rsidP="00CF09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E1">
        <w:rPr>
          <w:rFonts w:ascii="Times New Roman" w:hAnsi="Times New Roman" w:cs="Times New Roman"/>
          <w:b/>
          <w:sz w:val="28"/>
          <w:szCs w:val="28"/>
        </w:rPr>
        <w:t>ТЕМЫ РЕФЕРАТОВ ДЛЯ НАПИСАНИЯ КОНТРОЛЬНОЙ РАБОТЫ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, № СООТВЕТСТВУЕТ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В  СПИСКЕ ГРУППЫ.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>1. Основы права (понятие и виды социальных норм, норм права, нормативно-правовые акты в системе российского законодательства, действие нормативно-правовых актов, отрасли права, толкование правовых норм).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2. Правоотношения. Правонарушения и юридическая ответственность (правоотношения и их субъекты, структура правоотношения, правонарушение, виды правонарушений, юридическая ответственность).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3. Правовое регулирование предпринимательской деятельности в РФ. Предпринимательские правоотношения. Право собственности.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4. Юридические лица как субъекты предпринимательской деятельности (признаки юридического лица, способы создания, правоспособность, лицензирование и т.п.)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5. Индивидуальные предприниматели (граждане), их права и обязанности.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6. Гражданско-правовой договор: понятие, содержание, порядок заключения. Отдельные виды гражданских договоров.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7. Защита прав субъектов предпринимательской деятельности.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8. Трудовые правоотношения и основания их возникновения. Заключение трудового договора.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9. Права и обязанности сторон трудового договора. Порядок возникновения и расторжения трудового договора.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10. Материальная ответственность.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11. Дисциплина труда</w:t>
      </w:r>
    </w:p>
    <w:p w:rsidR="00A451E1" w:rsidRDefault="00A451E1" w:rsidP="00A451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>12. Трудовые споры.</w:t>
      </w:r>
    </w:p>
    <w:p w:rsidR="00A451E1" w:rsidRPr="00A451E1" w:rsidRDefault="00A451E1" w:rsidP="00A451E1">
      <w:pPr>
        <w:jc w:val="both"/>
        <w:rPr>
          <w:rFonts w:ascii="Times New Roman" w:hAnsi="Times New Roman" w:cs="Times New Roman"/>
          <w:sz w:val="28"/>
          <w:szCs w:val="28"/>
        </w:rPr>
      </w:pPr>
      <w:r w:rsidRPr="00A451E1">
        <w:rPr>
          <w:rFonts w:ascii="Times New Roman" w:hAnsi="Times New Roman" w:cs="Times New Roman"/>
          <w:color w:val="000000"/>
          <w:sz w:val="28"/>
          <w:szCs w:val="28"/>
        </w:rPr>
        <w:t xml:space="preserve"> 13. Административное правонарушение и административная ответственность. Виды административных наказаний.</w:t>
      </w:r>
    </w:p>
    <w:p w:rsidR="00CF09A3" w:rsidRPr="00A451E1" w:rsidRDefault="00A451E1" w:rsidP="00A451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451E1">
        <w:rPr>
          <w:rFonts w:ascii="Times New Roman" w:hAnsi="Times New Roman" w:cs="Times New Roman"/>
          <w:sz w:val="28"/>
          <w:szCs w:val="28"/>
        </w:rPr>
        <w:t>.</w:t>
      </w:r>
      <w:r w:rsidRPr="00A45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Лицензионные договоры, </w:t>
      </w:r>
      <w:proofErr w:type="gramStart"/>
      <w:r w:rsidRPr="00A451E1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A45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виды. Права и обязанности лицензиара и лицензиата.</w:t>
      </w:r>
    </w:p>
    <w:p w:rsidR="00A451E1" w:rsidRPr="00A451E1" w:rsidRDefault="00A451E1" w:rsidP="00A451E1">
      <w:pPr>
        <w:jc w:val="both"/>
        <w:rPr>
          <w:rFonts w:ascii="Times New Roman" w:hAnsi="Times New Roman" w:cs="Times New Roman"/>
          <w:sz w:val="28"/>
          <w:szCs w:val="28"/>
        </w:rPr>
      </w:pPr>
      <w:r w:rsidRPr="00A451E1">
        <w:rPr>
          <w:rFonts w:ascii="Times New Roman" w:hAnsi="Times New Roman" w:cs="Times New Roman"/>
          <w:sz w:val="28"/>
          <w:szCs w:val="28"/>
          <w:shd w:val="clear" w:color="auto" w:fill="FFFFFF"/>
        </w:rPr>
        <w:t>15. Понятие интеллектуальной собственности и ее результаты.</w:t>
      </w:r>
    </w:p>
    <w:p w:rsidR="00AF76E6" w:rsidRPr="00A451E1" w:rsidRDefault="00AF76E6" w:rsidP="00A45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E6" w:rsidRDefault="00AF76E6" w:rsidP="00CF09A3">
      <w:pPr>
        <w:jc w:val="both"/>
      </w:pPr>
    </w:p>
    <w:p w:rsidR="00AF76E6" w:rsidRDefault="00AF76E6" w:rsidP="00CF09A3">
      <w:pPr>
        <w:jc w:val="both"/>
      </w:pPr>
    </w:p>
    <w:p w:rsidR="00AF76E6" w:rsidRDefault="00AF76E6" w:rsidP="00CF09A3">
      <w:pPr>
        <w:jc w:val="both"/>
      </w:pPr>
    </w:p>
    <w:p w:rsidR="00AF76E6" w:rsidRDefault="00AF76E6" w:rsidP="00CF09A3">
      <w:pPr>
        <w:jc w:val="both"/>
      </w:pPr>
    </w:p>
    <w:p w:rsidR="00CF09A3" w:rsidRDefault="00CF09A3">
      <w:pPr>
        <w:jc w:val="both"/>
      </w:pPr>
    </w:p>
    <w:sectPr w:rsidR="00CF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76E6"/>
    <w:rsid w:val="00A451E1"/>
    <w:rsid w:val="00AF76E6"/>
    <w:rsid w:val="00C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2020-12-07T16:55:00Z</dcterms:created>
  <dcterms:modified xsi:type="dcterms:W3CDTF">2020-12-07T17:26:00Z</dcterms:modified>
</cp:coreProperties>
</file>