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5C" w:rsidRDefault="00490E5C" w:rsidP="008E71BA">
      <w:pPr>
        <w:pStyle w:val="a3"/>
        <w:suppressAutoHyphens w:val="0"/>
        <w:spacing w:line="240" w:lineRule="auto"/>
        <w:rPr>
          <w:sz w:val="24"/>
        </w:rPr>
      </w:pPr>
      <w:r>
        <w:rPr>
          <w:sz w:val="24"/>
        </w:rPr>
        <w:t>Преподаватель: Козырчикова Дарья Игоревна</w:t>
      </w:r>
      <w:r w:rsidR="008E71BA">
        <w:rPr>
          <w:sz w:val="24"/>
        </w:rPr>
        <w:t xml:space="preserve">   </w:t>
      </w:r>
    </w:p>
    <w:p w:rsidR="00163A9E" w:rsidRDefault="00163A9E" w:rsidP="00163A9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Эл.почта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: </w:t>
      </w:r>
      <w:hyperlink r:id="rId4" w:history="1">
        <w:r w:rsidRPr="00BC35DC">
          <w:rPr>
            <w:rStyle w:val="a5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/>
          </w:rPr>
          <w:t>shulgina</w:t>
        </w:r>
        <w:r w:rsidRPr="00BC35DC">
          <w:rPr>
            <w:rStyle w:val="a5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.</w:t>
        </w:r>
        <w:r w:rsidRPr="00BC35DC">
          <w:rPr>
            <w:rStyle w:val="a5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/>
          </w:rPr>
          <w:t>darya</w:t>
        </w:r>
        <w:r w:rsidRPr="00BC35DC">
          <w:rPr>
            <w:rStyle w:val="a5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@</w:t>
        </w:r>
        <w:r w:rsidRPr="00BC35DC">
          <w:rPr>
            <w:rStyle w:val="a5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/>
          </w:rPr>
          <w:t>mail</w:t>
        </w:r>
        <w:r w:rsidRPr="00BC35DC">
          <w:rPr>
            <w:rStyle w:val="a5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.</w:t>
        </w:r>
        <w:r w:rsidRPr="00BC35DC">
          <w:rPr>
            <w:rStyle w:val="a5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/>
          </w:rPr>
          <w:t>ru</w:t>
        </w:r>
      </w:hyperlink>
    </w:p>
    <w:p w:rsidR="008E71BA" w:rsidRPr="00780D3C" w:rsidRDefault="008E71BA" w:rsidP="008E71BA">
      <w:pPr>
        <w:pStyle w:val="a3"/>
        <w:suppressAutoHyphens w:val="0"/>
        <w:spacing w:line="240" w:lineRule="auto"/>
        <w:rPr>
          <w:sz w:val="24"/>
        </w:rPr>
      </w:pPr>
      <w:r>
        <w:rPr>
          <w:sz w:val="24"/>
        </w:rPr>
        <w:t>Контрольный тест «Проектная деятельность»</w:t>
      </w:r>
    </w:p>
    <w:p w:rsidR="008E71BA" w:rsidRPr="00780D3C" w:rsidRDefault="008E71BA" w:rsidP="008E71BA">
      <w:pPr>
        <w:pStyle w:val="a3"/>
        <w:suppressAutoHyphens w:val="0"/>
        <w:spacing w:line="240" w:lineRule="auto"/>
        <w:rPr>
          <w:sz w:val="24"/>
        </w:rPr>
      </w:pPr>
    </w:p>
    <w:p w:rsidR="008E71BA" w:rsidRPr="00780D3C" w:rsidRDefault="008E71BA" w:rsidP="008E71BA">
      <w:pPr>
        <w:pStyle w:val="a3"/>
        <w:suppressAutoHyphens w:val="0"/>
        <w:spacing w:line="240" w:lineRule="auto"/>
        <w:ind w:firstLine="340"/>
        <w:rPr>
          <w:sz w:val="24"/>
        </w:rPr>
      </w:pPr>
      <w:r w:rsidRPr="00780D3C">
        <w:rPr>
          <w:i/>
          <w:sz w:val="24"/>
        </w:rPr>
        <w:t>Задание</w:t>
      </w:r>
      <w:r w:rsidRPr="00780D3C">
        <w:rPr>
          <w:sz w:val="24"/>
        </w:rPr>
        <w:t>. Выберите и укажите ответ, который является единственно верным вариантом.</w:t>
      </w:r>
    </w:p>
    <w:p w:rsidR="008E71BA" w:rsidRPr="00780D3C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1. Научное исследование: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Деятельность в сфере науки.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Б</w:t>
      </w:r>
      <w:r w:rsidRPr="008E71BA">
        <w:rPr>
          <w:rFonts w:ascii="Times New Roman" w:hAnsi="Times New Roman" w:cs="Times New Roman"/>
          <w:sz w:val="26"/>
          <w:szCs w:val="26"/>
        </w:rPr>
        <w:t>. Изучение объектов, в котором используются методы науки.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Изучение объектов, которое завершается формированием знаний.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pacing w:val="-4"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2</w:t>
      </w:r>
      <w:r w:rsidRPr="008E71BA">
        <w:rPr>
          <w:rFonts w:ascii="Times New Roman" w:hAnsi="Times New Roman" w:cs="Times New Roman"/>
          <w:i/>
          <w:spacing w:val="-4"/>
          <w:sz w:val="26"/>
          <w:szCs w:val="26"/>
        </w:rPr>
        <w:t>. Область действительности, которую исследует наука: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Предмет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Б.</w:t>
      </w:r>
      <w:r w:rsidRPr="008E71BA">
        <w:rPr>
          <w:rFonts w:ascii="Times New Roman" w:hAnsi="Times New Roman" w:cs="Times New Roman"/>
          <w:sz w:val="26"/>
          <w:szCs w:val="26"/>
        </w:rPr>
        <w:t xml:space="preserve"> Объект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Логика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3. Принципы построения, формы и способы научно-исследовательской деятельности: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А.</w:t>
      </w:r>
      <w:r w:rsidRPr="008E71BA">
        <w:rPr>
          <w:rFonts w:ascii="Times New Roman" w:hAnsi="Times New Roman" w:cs="Times New Roman"/>
          <w:sz w:val="26"/>
          <w:szCs w:val="26"/>
        </w:rPr>
        <w:t xml:space="preserve"> Методология науки.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Б.</w:t>
      </w:r>
      <w:r w:rsidRPr="008E71BA">
        <w:rPr>
          <w:rFonts w:ascii="Times New Roman" w:hAnsi="Times New Roman" w:cs="Times New Roman"/>
          <w:sz w:val="26"/>
          <w:szCs w:val="26"/>
        </w:rPr>
        <w:t xml:space="preserve"> Методологическая рефлексия.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Методологическая культура.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4. Логика исследования включает: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Постановочный этап.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Исследовательский этап.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8E71BA">
        <w:rPr>
          <w:rFonts w:ascii="Times New Roman" w:hAnsi="Times New Roman" w:cs="Times New Roman"/>
          <w:sz w:val="26"/>
          <w:szCs w:val="26"/>
        </w:rPr>
        <w:t>Оформительско-внедренческий</w:t>
      </w:r>
      <w:proofErr w:type="spellEnd"/>
      <w:r w:rsidRPr="008E71BA">
        <w:rPr>
          <w:rFonts w:ascii="Times New Roman" w:hAnsi="Times New Roman" w:cs="Times New Roman"/>
          <w:sz w:val="26"/>
          <w:szCs w:val="26"/>
        </w:rPr>
        <w:t xml:space="preserve"> этап.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lastRenderedPageBreak/>
        <w:t>Г</w:t>
      </w:r>
      <w:r w:rsidRPr="008E71BA">
        <w:rPr>
          <w:rFonts w:ascii="Times New Roman" w:hAnsi="Times New Roman" w:cs="Times New Roman"/>
          <w:sz w:val="26"/>
          <w:szCs w:val="26"/>
        </w:rPr>
        <w:t>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5. Обоснованное представление об общих результатах исследования: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А.</w:t>
      </w:r>
      <w:r w:rsidRPr="008E71BA">
        <w:rPr>
          <w:rFonts w:ascii="Times New Roman" w:hAnsi="Times New Roman" w:cs="Times New Roman"/>
          <w:sz w:val="26"/>
          <w:szCs w:val="26"/>
        </w:rPr>
        <w:t xml:space="preserve"> Задача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Гипотеза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Цель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Тема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6. Метод исследования, который предполагает организацию ситуации исследования и позволяет её контролировать: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Наблюдение.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Б.</w:t>
      </w:r>
      <w:r w:rsidRPr="008E71BA">
        <w:rPr>
          <w:rFonts w:ascii="Times New Roman" w:hAnsi="Times New Roman" w:cs="Times New Roman"/>
          <w:sz w:val="26"/>
          <w:szCs w:val="26"/>
        </w:rPr>
        <w:t xml:space="preserve"> Эксперимент.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Анкетирование.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7</w:t>
      </w:r>
      <w:r w:rsidRPr="008E71BA">
        <w:rPr>
          <w:rFonts w:ascii="Times New Roman" w:hAnsi="Times New Roman" w:cs="Times New Roman"/>
          <w:i/>
          <w:spacing w:val="2"/>
          <w:sz w:val="26"/>
          <w:szCs w:val="26"/>
        </w:rPr>
        <w:t>. Метод исследования, предполагающий, что обследуемый выполняет задания, проходит определённое испытание: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Интервью.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Б.</w:t>
      </w:r>
      <w:r w:rsidRPr="008E71BA">
        <w:rPr>
          <w:rFonts w:ascii="Times New Roman" w:hAnsi="Times New Roman" w:cs="Times New Roman"/>
          <w:sz w:val="26"/>
          <w:szCs w:val="26"/>
        </w:rPr>
        <w:t xml:space="preserve"> Тестирование.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Изучение документов.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не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8. Тип вопроса в анкете или интервью, содержащий в себе варианты ответа: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Проективный.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Открытый.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В</w:t>
      </w:r>
      <w:r w:rsidRPr="008E71BA">
        <w:rPr>
          <w:rFonts w:ascii="Times New Roman" w:hAnsi="Times New Roman" w:cs="Times New Roman"/>
          <w:sz w:val="26"/>
          <w:szCs w:val="26"/>
        </w:rPr>
        <w:t>. Альтернативный.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Закрытый.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lastRenderedPageBreak/>
        <w:t>9. Тип вопроса в анкете или интервью, предоставляющий респонденту возможность самостоятельно выстроить свой ответ: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Открытый.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Закрытый.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Альтернативный.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Прямой.</w:t>
      </w:r>
    </w:p>
    <w:p w:rsidR="008E71BA" w:rsidRPr="008E71BA" w:rsidRDefault="008E71BA" w:rsidP="008E71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10. Метод исследования, предполагающий, что обследуемый отвечает на ряд задаваемых ему вопросов: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Манипуляция.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Опрос.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Тестирование.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Эксперимент.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11. В ситуации, когда возможно возникновение искажённых ответов, лучше применять: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Альтернативные вопросы.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Закрытые вопросы.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Косвенные вопросы.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Прямые вопросы.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12. Вопрос в анкете или интервью, допускающий односложный ответ: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Косвенный.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Закрытый.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Проективный.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Открытый.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13. Метод исследования, предполагающий выяснение интересующей информации в процессе двустороннего общения с испытуемым: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lastRenderedPageBreak/>
        <w:t>А. Интервью.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Беседа.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Опрос.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14. Вид наблюдения, предполагающий, что исследователь является участником наблюдаемого процесса: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Опосредованное.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Скрытое.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Включенное.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keepNext/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r w:rsidRPr="008E71BA">
        <w:rPr>
          <w:rFonts w:ascii="Times New Roman" w:hAnsi="Times New Roman" w:cs="Times New Roman"/>
          <w:i/>
          <w:spacing w:val="2"/>
          <w:sz w:val="26"/>
          <w:szCs w:val="26"/>
        </w:rPr>
        <w:t>15. Методы исследования, основанные на опыте, практике: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Эмпирические.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Теоретические.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Статистические.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16. Метод письменного опроса респондентов: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Тестирование.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Анкетирование.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Моделирование.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не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17. Эксперимент, который выявляет актуальный уровень развития некоторого свойства у испытуемого или группы: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Естественный.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lastRenderedPageBreak/>
        <w:t>Б. Формирующий.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Констатирующий.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Лабораторный.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18. Исследовательский метод, связанный привлечением к оценке изучаемых явлений экспертов: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Тестирование.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Эксперимент.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Беседа.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Рейтинг.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19. Мысленное отделение какого-либо свойства предмета от других его признаков: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Моделирование.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Абстрагирование.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Синтез.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не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20</w:t>
      </w:r>
      <w:r w:rsidRPr="008E71BA">
        <w:rPr>
          <w:rFonts w:ascii="Times New Roman" w:hAnsi="Times New Roman" w:cs="Times New Roman"/>
          <w:i/>
          <w:spacing w:val="-2"/>
          <w:sz w:val="26"/>
          <w:szCs w:val="26"/>
        </w:rPr>
        <w:t>. Воспроизведение характеристик некоторого объекта на другом объекте, специально созданном для его изучения: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Конкретизация.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Анализ.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Моделирование.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072268" w:rsidRPr="008E71BA" w:rsidRDefault="00072268">
      <w:pPr>
        <w:rPr>
          <w:sz w:val="26"/>
          <w:szCs w:val="26"/>
        </w:rPr>
      </w:pPr>
    </w:p>
    <w:sectPr w:rsidR="00072268" w:rsidRPr="008E71BA" w:rsidSect="0007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E71BA"/>
    <w:rsid w:val="00072268"/>
    <w:rsid w:val="00163A9E"/>
    <w:rsid w:val="002B1AE3"/>
    <w:rsid w:val="00490E5C"/>
    <w:rsid w:val="008E71BA"/>
    <w:rsid w:val="00AE1CDE"/>
    <w:rsid w:val="00E236E7"/>
    <w:rsid w:val="00EC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1BA"/>
    <w:p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8E71B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163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lgina.dar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2020-12-17T07:03:00Z</dcterms:created>
  <dcterms:modified xsi:type="dcterms:W3CDTF">2020-12-17T07:03:00Z</dcterms:modified>
</cp:coreProperties>
</file>