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67" w:rsidRDefault="00C02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11.01.2020г.</w:t>
      </w:r>
    </w:p>
    <w:p w:rsidR="00C02837" w:rsidRPr="00C02837" w:rsidRDefault="00C02837" w:rsidP="00C02837">
      <w:pPr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028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Практическая работа № 5</w:t>
      </w:r>
    </w:p>
    <w:p w:rsidR="00C02837" w:rsidRPr="00C02837" w:rsidRDefault="00C02837" w:rsidP="00C02837">
      <w:pPr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02837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 коллекциями образцов пластмасс и волокон.</w:t>
      </w:r>
    </w:p>
    <w:p w:rsidR="00C02837" w:rsidRDefault="00C02837" w:rsidP="00C0283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837">
        <w:rPr>
          <w:rFonts w:ascii="Times New Roman" w:hAnsi="Times New Roman" w:cs="Times New Roman"/>
          <w:iCs/>
          <w:color w:val="000000"/>
          <w:sz w:val="24"/>
          <w:szCs w:val="24"/>
        </w:rPr>
        <w:t>Распознавание пластмасс и волокон.</w:t>
      </w:r>
    </w:p>
    <w:p w:rsidR="00C02837" w:rsidRPr="00C02837" w:rsidRDefault="00C02837" w:rsidP="00C02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Цель:</w:t>
      </w:r>
      <w:r w:rsidRPr="00C02837">
        <w:rPr>
          <w:rFonts w:ascii="Times New Roman" w:hAnsi="Times New Roman" w:cs="Times New Roman"/>
          <w:sz w:val="24"/>
          <w:szCs w:val="24"/>
        </w:rPr>
        <w:t xml:space="preserve"> Ознакомление на основе коллекционного материала с образцами пластмасс и волокон. Закрепить и углубить</w:t>
      </w:r>
    </w:p>
    <w:p w:rsidR="00C02837" w:rsidRPr="00C02837" w:rsidRDefault="00C02837" w:rsidP="00C02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а) знания о пластмассах и химических волокнах;</w:t>
      </w:r>
    </w:p>
    <w:p w:rsidR="00C02837" w:rsidRPr="00C02837" w:rsidRDefault="00C02837" w:rsidP="00C02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б) умение определять наиболее распространенные пластмассы и химические волокна;</w:t>
      </w:r>
    </w:p>
    <w:p w:rsidR="00C02837" w:rsidRPr="00C02837" w:rsidRDefault="00C02837" w:rsidP="00C028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проводить химические опыты, делать выводы, соблюдать правила по технике безопасности при работе с органическими веществами.</w:t>
      </w:r>
    </w:p>
    <w:p w:rsidR="00C02837" w:rsidRPr="00C02837" w:rsidRDefault="00C02837" w:rsidP="00C02837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C02837">
        <w:rPr>
          <w:rFonts w:ascii="Times New Roman" w:hAnsi="Times New Roman" w:cs="Times New Roman"/>
          <w:sz w:val="24"/>
          <w:szCs w:val="24"/>
        </w:rPr>
        <w:t xml:space="preserve"> Закрепить знания по теме «Азотсодержащие органические соединения. Полимеры».</w:t>
      </w:r>
    </w:p>
    <w:p w:rsidR="00C02837" w:rsidRPr="00C02837" w:rsidRDefault="00C02837" w:rsidP="00C02837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 xml:space="preserve">Обеспечивающие средства: </w:t>
      </w:r>
      <w:r w:rsidRPr="00C02837">
        <w:rPr>
          <w:rFonts w:ascii="Times New Roman" w:hAnsi="Times New Roman" w:cs="Times New Roman"/>
          <w:sz w:val="24"/>
          <w:szCs w:val="24"/>
        </w:rPr>
        <w:t>Коллекции « Пластмассы», «Волокна».</w:t>
      </w:r>
    </w:p>
    <w:p w:rsidR="00C02837" w:rsidRPr="00C02837" w:rsidRDefault="00C02837" w:rsidP="00C02837">
      <w:pPr>
        <w:tabs>
          <w:tab w:val="left" w:pos="11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Теоретические основы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       Пластмассами называют материалы, изготавливаемые на основе полимеров, способные приобретать при нагревании заданную форму и сохранять ее после охлаждения. 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Пластмассы бывают: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i/>
          <w:sz w:val="24"/>
          <w:szCs w:val="24"/>
        </w:rPr>
        <w:t xml:space="preserve">Термопластичные </w:t>
      </w:r>
      <w:proofErr w:type="spellStart"/>
      <w:r w:rsidRPr="00C02837">
        <w:rPr>
          <w:rFonts w:ascii="Times New Roman" w:hAnsi="Times New Roman" w:cs="Times New Roman"/>
          <w:i/>
          <w:sz w:val="24"/>
          <w:szCs w:val="24"/>
        </w:rPr>
        <w:t>полимеры</w:t>
      </w:r>
      <w:r w:rsidRPr="00C0283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02837">
        <w:rPr>
          <w:rFonts w:ascii="Times New Roman" w:hAnsi="Times New Roman" w:cs="Times New Roman"/>
          <w:sz w:val="24"/>
          <w:szCs w:val="24"/>
        </w:rPr>
        <w:t xml:space="preserve"> нагревании размягчаются и в этом состоянии легко изменяют форму. При охлаждении они снова затвердевают и сохраняют приданную форму. При следующем нагревании они снова размягчаются, придают новую форму.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i/>
          <w:sz w:val="24"/>
          <w:szCs w:val="24"/>
        </w:rPr>
        <w:t>Термореактивные полимеры</w:t>
      </w:r>
      <w:r w:rsidRPr="00C02837">
        <w:rPr>
          <w:rFonts w:ascii="Times New Roman" w:hAnsi="Times New Roman" w:cs="Times New Roman"/>
          <w:sz w:val="24"/>
          <w:szCs w:val="24"/>
        </w:rPr>
        <w:t xml:space="preserve"> при нагревании сначала становятся пластичными, но затем утрачивают пластичность, становятся неплавкими и нерастворимыми, так как в них происходит химическое взаимодействие между линейными макромолекулами, образует пространственная структура полимера.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4426"/>
      </w:tblGrid>
      <w:tr w:rsidR="00C02837" w:rsidRPr="00C02837" w:rsidTr="009352C3">
        <w:tc>
          <w:tcPr>
            <w:tcW w:w="8851" w:type="dxa"/>
            <w:gridSpan w:val="2"/>
          </w:tcPr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Пластмассы</w:t>
            </w:r>
          </w:p>
        </w:tc>
      </w:tr>
      <w:tr w:rsidR="00C02837" w:rsidRPr="00C02837" w:rsidTr="009352C3">
        <w:tc>
          <w:tcPr>
            <w:tcW w:w="4425" w:type="dxa"/>
          </w:tcPr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Термопластичные:</w:t>
            </w:r>
          </w:p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полиэтилен;</w:t>
            </w:r>
          </w:p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поливинилхлорид;</w:t>
            </w:r>
          </w:p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полистирол;</w:t>
            </w:r>
          </w:p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полиметилметакрилат</w:t>
            </w:r>
          </w:p>
        </w:tc>
        <w:tc>
          <w:tcPr>
            <w:tcW w:w="4426" w:type="dxa"/>
          </w:tcPr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Термореактивные:</w:t>
            </w:r>
          </w:p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фенолформальдегидные;</w:t>
            </w:r>
          </w:p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мочевиноформальдегидные;</w:t>
            </w:r>
          </w:p>
          <w:p w:rsidR="00C02837" w:rsidRPr="00C02837" w:rsidRDefault="00C02837" w:rsidP="009352C3">
            <w:pPr>
              <w:spacing w:before="100" w:beforeAutospacing="1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28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целлулоид</w:t>
            </w:r>
          </w:p>
        </w:tc>
      </w:tr>
    </w:tbl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Изготовление волокон и тканей – вторая обширная область народнохозяйственного применения синтетических высокомолекулярных веществ.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Волокна делятся на природные и химические.                                              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363467" w:rsidP="00C02837">
      <w:pPr>
        <w:tabs>
          <w:tab w:val="left" w:pos="3510"/>
          <w:tab w:val="left" w:pos="5745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;z-index:251660288" from="96.45pt,13.2pt" to="204.45pt,58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263.7pt,13.2pt" to="380.7pt,58.2pt">
            <v:stroke endarrow="block"/>
          </v:line>
        </w:pict>
      </w:r>
      <w:r w:rsidR="00C02837" w:rsidRPr="00C02837">
        <w:rPr>
          <w:rFonts w:ascii="Times New Roman" w:hAnsi="Times New Roman" w:cs="Times New Roman"/>
          <w:sz w:val="24"/>
          <w:szCs w:val="24"/>
        </w:rPr>
        <w:t>Волокна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                  Природные                                                                             Химические    </w:t>
      </w:r>
    </w:p>
    <w:p w:rsidR="00C02837" w:rsidRPr="00C02837" w:rsidRDefault="0036346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flip:x;z-index:251664384" from="291pt,2.15pt" to="354pt,65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374.25pt,2.15pt" to="437.25pt,65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90pt,11.15pt" to="2in,56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flip:x;z-index:251662336" from="27pt,11.15pt" to="63pt,56.15pt">
            <v:stroke endarrow="block"/>
          </v:line>
        </w:pic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Растительного         Животного              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Искусственные                          Синтетические    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          происхождения     </w:t>
      </w:r>
    </w:p>
    <w:p w:rsidR="00C02837" w:rsidRPr="00C02837" w:rsidRDefault="00C02837" w:rsidP="00C02837">
      <w:pPr>
        <w:tabs>
          <w:tab w:val="left" w:pos="3510"/>
          <w:tab w:val="left" w:pos="5745"/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2837" w:rsidRPr="00C02837" w:rsidRDefault="00C02837" w:rsidP="00C02837">
      <w:pPr>
        <w:tabs>
          <w:tab w:val="left" w:pos="114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Выполнение работы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1. Ознакомление с коллекциями образцов пластмасс и волокон.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i/>
          <w:sz w:val="24"/>
          <w:szCs w:val="24"/>
        </w:rPr>
      </w:pPr>
      <w:r w:rsidRPr="00C02837">
        <w:rPr>
          <w:rFonts w:ascii="Times New Roman" w:hAnsi="Times New Roman" w:cs="Times New Roman"/>
          <w:i/>
          <w:sz w:val="24"/>
          <w:szCs w:val="24"/>
        </w:rPr>
        <w:t>Рассмотрите коллекции «Пластмассы» и «Волокна» Запишите внешние признаки  пластмасс и волокон в таблицу.</w:t>
      </w:r>
    </w:p>
    <w:p w:rsidR="00C02837" w:rsidRPr="00C02837" w:rsidRDefault="00C02837" w:rsidP="00C02837">
      <w:pPr>
        <w:tabs>
          <w:tab w:val="left" w:pos="1141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2837" w:rsidRPr="00C02837" w:rsidRDefault="00C02837" w:rsidP="00C02837">
      <w:pPr>
        <w:tabs>
          <w:tab w:val="left" w:pos="114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37">
        <w:rPr>
          <w:rFonts w:ascii="Times New Roman" w:hAnsi="Times New Roman" w:cs="Times New Roman"/>
          <w:i/>
          <w:sz w:val="24"/>
          <w:szCs w:val="24"/>
        </w:rPr>
        <w:t>Таблица</w:t>
      </w:r>
    </w:p>
    <w:p w:rsidR="00C02837" w:rsidRPr="00C02837" w:rsidRDefault="00C02837" w:rsidP="00C02837">
      <w:pPr>
        <w:tabs>
          <w:tab w:val="left" w:pos="114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837">
        <w:rPr>
          <w:rFonts w:ascii="Times New Roman" w:hAnsi="Times New Roman" w:cs="Times New Roman"/>
          <w:i/>
          <w:sz w:val="24"/>
          <w:szCs w:val="24"/>
        </w:rPr>
        <w:t>Физические свойства пластмасс и волокон.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02837" w:rsidRPr="00C02837" w:rsidTr="009352C3"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Твердость</w:t>
            </w: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Эластичность</w:t>
            </w:r>
          </w:p>
        </w:tc>
        <w:tc>
          <w:tcPr>
            <w:tcW w:w="1915" w:type="dxa"/>
          </w:tcPr>
          <w:p w:rsidR="00C02837" w:rsidRPr="00C02837" w:rsidRDefault="00C02837" w:rsidP="009352C3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Хрупкость</w:t>
            </w:r>
          </w:p>
        </w:tc>
      </w:tr>
      <w:tr w:rsidR="00C02837" w:rsidRPr="00C02837" w:rsidTr="009352C3"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Пластмассы</w:t>
            </w: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837" w:rsidRPr="00C02837" w:rsidTr="009352C3"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1.Полиэтилен</w:t>
            </w: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837" w:rsidRPr="00C02837" w:rsidTr="009352C3"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837" w:rsidRPr="00C02837" w:rsidTr="009352C3"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1.Шерсть</w:t>
            </w: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02837" w:rsidRPr="00C02837" w:rsidRDefault="00C02837" w:rsidP="009352C3">
            <w:pPr>
              <w:tabs>
                <w:tab w:val="left" w:pos="11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b/>
          <w:sz w:val="24"/>
          <w:szCs w:val="24"/>
        </w:rPr>
      </w:pP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2. Распознавание пластмасс и волокон.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1. Пластмасса (как полимерный материал) представляет собой не чистый полимер, а сложную по составу композицию, включающую:</w:t>
      </w:r>
    </w:p>
    <w:p w:rsidR="00C02837" w:rsidRPr="00C02837" w:rsidRDefault="00C02837" w:rsidP="00C0283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а) полимер (смолу);</w:t>
      </w:r>
    </w:p>
    <w:p w:rsidR="00C02837" w:rsidRPr="00C02837" w:rsidRDefault="00C02837" w:rsidP="00C0283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б) наполнители (древесную муку, ткань и т.д.);</w:t>
      </w:r>
    </w:p>
    <w:p w:rsidR="00C02837" w:rsidRPr="00C02837" w:rsidRDefault="00C02837" w:rsidP="00C0283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в) пластификаторы (эфиры);</w:t>
      </w:r>
    </w:p>
    <w:p w:rsidR="00C02837" w:rsidRPr="00C02837" w:rsidRDefault="00C02837" w:rsidP="00C0283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г) стабилизаторы;</w:t>
      </w:r>
    </w:p>
    <w:p w:rsidR="00C02837" w:rsidRPr="00C02837" w:rsidRDefault="00C02837" w:rsidP="00C0283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8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02837">
        <w:rPr>
          <w:rFonts w:ascii="Times New Roman" w:hAnsi="Times New Roman" w:cs="Times New Roman"/>
          <w:sz w:val="24"/>
          <w:szCs w:val="24"/>
        </w:rPr>
        <w:t>) красители;</w:t>
      </w:r>
    </w:p>
    <w:p w:rsidR="00C02837" w:rsidRPr="00C02837" w:rsidRDefault="00C02837" w:rsidP="00C0283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е) отвердители и т.д.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2. Пластмассы, полученные на основе одной и той же полимерной смолы, имеют различные внешний вид и физико-механические свойства.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3. Распознавание пластмасс сводится к установлению вида полимерной смолы, т.е. её основы.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4. Пластмассы могут быть:</w:t>
      </w:r>
    </w:p>
    <w:p w:rsidR="00C02837" w:rsidRPr="00C02837" w:rsidRDefault="00C02837" w:rsidP="00C0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а) </w:t>
      </w:r>
      <w:r w:rsidRPr="00C02837">
        <w:rPr>
          <w:rFonts w:ascii="Times New Roman" w:hAnsi="Times New Roman" w:cs="Times New Roman"/>
          <w:sz w:val="24"/>
          <w:szCs w:val="24"/>
          <w:u w:val="single"/>
        </w:rPr>
        <w:t>Термопластичными</w:t>
      </w:r>
      <w:r w:rsidRPr="00C02837">
        <w:rPr>
          <w:rFonts w:ascii="Times New Roman" w:hAnsi="Times New Roman" w:cs="Times New Roman"/>
          <w:sz w:val="24"/>
          <w:szCs w:val="24"/>
        </w:rPr>
        <w:t xml:space="preserve"> – плавятся при нагревании, способны гореть, прозрачны в тонких пленках.</w:t>
      </w:r>
    </w:p>
    <w:p w:rsidR="00C02837" w:rsidRPr="00C02837" w:rsidRDefault="00C02837" w:rsidP="00C0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б) Термореактивными – не плавятся, вне пламени не горят, непрозрачны.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5. Прежде чем приступить к выполнению практической работы, ознакомьтесь со свойствами пластмасс и волокон (табл. 6, 7 стр. 38-43).</w:t>
      </w:r>
    </w:p>
    <w:p w:rsidR="00C02837" w:rsidRPr="00C02837" w:rsidRDefault="00C02837" w:rsidP="00C02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План распознавания пластмасс:</w:t>
      </w:r>
    </w:p>
    <w:p w:rsidR="00C02837" w:rsidRPr="00C02837" w:rsidRDefault="00C02837" w:rsidP="00C02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Распознавание пластмасс начните с внешнего осмотра. Основываясь на описании свойств пластмасс в таблице №6 учебника (и справочных данных), предположительно разделите их на термопластичные и термореактивные.</w:t>
      </w:r>
    </w:p>
    <w:p w:rsidR="00C02837" w:rsidRPr="00C02837" w:rsidRDefault="00C02837" w:rsidP="00C02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Начните распознавание с термопластичных пластмасс. На основе внешнего вида сделайте предположение, что это за пластмасса.</w:t>
      </w:r>
    </w:p>
    <w:p w:rsidR="00C02837" w:rsidRPr="00C02837" w:rsidRDefault="00C02837" w:rsidP="00C02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Подтвердите свое предположение путем:</w:t>
      </w:r>
    </w:p>
    <w:p w:rsidR="00C02837" w:rsidRPr="00C02837" w:rsidRDefault="00C02837" w:rsidP="00C02837">
      <w:pPr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а) сжигания образца в пламени горелки (обратите внимание на характер горения, запах продуктов горения – нюхать осторожно!)</w:t>
      </w:r>
    </w:p>
    <w:p w:rsidR="00C02837" w:rsidRPr="00C02837" w:rsidRDefault="00C02837" w:rsidP="00C02837">
      <w:pPr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б) нагревания в пробирке и исследования продуктов разложения лакмусовой бумажкой и раствором </w:t>
      </w:r>
      <w:proofErr w:type="spellStart"/>
      <w:r w:rsidRPr="00C02837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C02837">
        <w:rPr>
          <w:rFonts w:ascii="Times New Roman" w:hAnsi="Times New Roman" w:cs="Times New Roman"/>
          <w:sz w:val="24"/>
          <w:szCs w:val="24"/>
        </w:rPr>
        <w:t>4. В случае сомнения попробуйте растворить образец в органическом растворителе.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lastRenderedPageBreak/>
        <w:t xml:space="preserve">      4. Распознайте термореактивные пластмассы.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 xml:space="preserve">      5. Данные определения запишите в таблицу.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683"/>
        <w:gridCol w:w="3115"/>
      </w:tblGrid>
      <w:tr w:rsidR="00C02837" w:rsidRPr="00C02837" w:rsidTr="009352C3">
        <w:tc>
          <w:tcPr>
            <w:tcW w:w="2547" w:type="dxa"/>
          </w:tcPr>
          <w:p w:rsidR="00C02837" w:rsidRPr="00C02837" w:rsidRDefault="00C02837" w:rsidP="0093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№ образца</w:t>
            </w:r>
          </w:p>
        </w:tc>
        <w:tc>
          <w:tcPr>
            <w:tcW w:w="3683" w:type="dxa"/>
          </w:tcPr>
          <w:p w:rsidR="00C02837" w:rsidRPr="00C02837" w:rsidRDefault="00C02837" w:rsidP="0093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Название пластмассы</w:t>
            </w:r>
          </w:p>
        </w:tc>
        <w:tc>
          <w:tcPr>
            <w:tcW w:w="3115" w:type="dxa"/>
          </w:tcPr>
          <w:p w:rsidR="00C02837" w:rsidRPr="00C02837" w:rsidRDefault="00C02837" w:rsidP="0093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</w:t>
            </w:r>
          </w:p>
        </w:tc>
      </w:tr>
      <w:tr w:rsidR="00C02837" w:rsidRPr="00C02837" w:rsidTr="009352C3">
        <w:tc>
          <w:tcPr>
            <w:tcW w:w="2547" w:type="dxa"/>
          </w:tcPr>
          <w:p w:rsidR="00C02837" w:rsidRPr="00C02837" w:rsidRDefault="00C02837" w:rsidP="0093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02837" w:rsidRPr="00C02837" w:rsidRDefault="00C02837" w:rsidP="0093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2837" w:rsidRPr="00C02837" w:rsidRDefault="00C02837" w:rsidP="0093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37" w:rsidRPr="00C02837" w:rsidRDefault="00C02837" w:rsidP="00C028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Распознавание волокон:</w:t>
      </w:r>
    </w:p>
    <w:p w:rsidR="00C02837" w:rsidRPr="00C02837" w:rsidRDefault="00C02837" w:rsidP="00C02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Внешний осмотр волокон, разделение их на волокна природные и химические.</w:t>
      </w:r>
    </w:p>
    <w:p w:rsidR="00C02837" w:rsidRPr="00C02837" w:rsidRDefault="00C02837" w:rsidP="00C02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Сжигание волокна в пламени горелки (обратите внимание на скорость горения, запах продуктов горения, свойства остатка, который образуется после сгорания).</w:t>
      </w:r>
    </w:p>
    <w:p w:rsidR="00C02837" w:rsidRPr="00C02837" w:rsidRDefault="00C02837" w:rsidP="00C02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Разложение волокна при нагревании в пробирке и исследование свойств продуктов разложения лакмусовой бумажкой.</w:t>
      </w:r>
    </w:p>
    <w:p w:rsidR="00C02837" w:rsidRPr="00C02837" w:rsidRDefault="00C02837" w:rsidP="00C02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Проверка действия на волокна кислот, щелочей и растворителей.</w:t>
      </w:r>
    </w:p>
    <w:p w:rsidR="00C02837" w:rsidRPr="00C02837" w:rsidRDefault="00C02837" w:rsidP="00C028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Результаты определения запишите в таблицу.</w:t>
      </w:r>
    </w:p>
    <w:p w:rsidR="00C02837" w:rsidRPr="00C02837" w:rsidRDefault="00C02837" w:rsidP="00C0283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683"/>
        <w:gridCol w:w="3115"/>
      </w:tblGrid>
      <w:tr w:rsidR="00C02837" w:rsidRPr="00C02837" w:rsidTr="009352C3">
        <w:tc>
          <w:tcPr>
            <w:tcW w:w="2547" w:type="dxa"/>
          </w:tcPr>
          <w:p w:rsidR="00C02837" w:rsidRPr="00C02837" w:rsidRDefault="00C02837" w:rsidP="0093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№ образца</w:t>
            </w:r>
          </w:p>
        </w:tc>
        <w:tc>
          <w:tcPr>
            <w:tcW w:w="3683" w:type="dxa"/>
          </w:tcPr>
          <w:p w:rsidR="00C02837" w:rsidRPr="00C02837" w:rsidRDefault="00C02837" w:rsidP="0093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Название волокна</w:t>
            </w:r>
          </w:p>
        </w:tc>
        <w:tc>
          <w:tcPr>
            <w:tcW w:w="3115" w:type="dxa"/>
          </w:tcPr>
          <w:p w:rsidR="00C02837" w:rsidRPr="00C02837" w:rsidRDefault="00C02837" w:rsidP="0093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37">
              <w:rPr>
                <w:rFonts w:ascii="Times New Roman" w:hAnsi="Times New Roman" w:cs="Times New Roman"/>
                <w:sz w:val="24"/>
                <w:szCs w:val="24"/>
              </w:rPr>
              <w:t>Характерные свойства</w:t>
            </w:r>
          </w:p>
        </w:tc>
      </w:tr>
      <w:tr w:rsidR="00C02837" w:rsidRPr="00C02837" w:rsidTr="009352C3">
        <w:tc>
          <w:tcPr>
            <w:tcW w:w="2547" w:type="dxa"/>
          </w:tcPr>
          <w:p w:rsidR="00C02837" w:rsidRPr="00C02837" w:rsidRDefault="00C02837" w:rsidP="0093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02837" w:rsidRPr="00C02837" w:rsidRDefault="00C02837" w:rsidP="0093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2837" w:rsidRPr="00C02837" w:rsidRDefault="00C02837" w:rsidP="00935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37" w:rsidRPr="00C02837" w:rsidRDefault="00C02837" w:rsidP="00C02837">
      <w:pPr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:rsidR="00C02837" w:rsidRPr="00C02837" w:rsidRDefault="00C02837" w:rsidP="00C028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В четырех пакетах находятся пластмассы: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а) поливинилхлорид, целлулоид, полиэтилен, фенопласт;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б) полиэтилен, поливинилхлорид, полиметилметакрилат, полистирол;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в) полиэтилен, целлулоид, поливинилхлорид, полиметилметакрилат.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ab/>
        <w:t xml:space="preserve">Определите, какая пластмасса находится в каждом из пакетов. </w:t>
      </w:r>
    </w:p>
    <w:p w:rsidR="00C02837" w:rsidRPr="00C02837" w:rsidRDefault="00C02837" w:rsidP="00C02837">
      <w:pPr>
        <w:rPr>
          <w:rFonts w:ascii="Times New Roman" w:hAnsi="Times New Roman" w:cs="Times New Roman"/>
          <w:b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:rsidR="00C02837" w:rsidRPr="00C02837" w:rsidRDefault="00C02837" w:rsidP="00C028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В четырех пакетах находятся волокна: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а) шерсть (или натуральный шелк), вискозное волокно, лавсан, нитрон;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б) шерсть, ацетатное волокно, хлопчатобумажная ткань, капрон;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в) хлопок, хлорин, капрон, вискозное волокно.</w:t>
      </w:r>
    </w:p>
    <w:p w:rsidR="00C02837" w:rsidRPr="00C02837" w:rsidRDefault="00C02837" w:rsidP="00C02837">
      <w:pPr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ab/>
        <w:t xml:space="preserve">Определите, какое волокно находится в каждом из пакетов. </w:t>
      </w:r>
    </w:p>
    <w:p w:rsidR="00C02837" w:rsidRPr="00C02837" w:rsidRDefault="00C02837" w:rsidP="00C02837">
      <w:pPr>
        <w:tabs>
          <w:tab w:val="left" w:pos="114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2837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1. Какие вещества называются полимерами?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2. Назовите известные вам полимерные соединения и их область применения.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t>3. Как классифицируются химические волокна?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sz w:val="24"/>
          <w:szCs w:val="24"/>
        </w:rPr>
      </w:pPr>
      <w:r w:rsidRPr="00C02837">
        <w:rPr>
          <w:rFonts w:ascii="Times New Roman" w:hAnsi="Times New Roman" w:cs="Times New Roman"/>
          <w:sz w:val="24"/>
          <w:szCs w:val="24"/>
        </w:rPr>
        <w:lastRenderedPageBreak/>
        <w:t>4. Назовите известные вам волокна и их область применения.</w:t>
      </w:r>
    </w:p>
    <w:p w:rsidR="00C02837" w:rsidRPr="00C02837" w:rsidRDefault="00C02837" w:rsidP="00C02837">
      <w:pPr>
        <w:tabs>
          <w:tab w:val="left" w:pos="11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37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C02837" w:rsidRDefault="00C02837" w:rsidP="00C028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837">
        <w:rPr>
          <w:rFonts w:ascii="Times New Roman" w:hAnsi="Times New Roman" w:cs="Times New Roman"/>
          <w:i/>
          <w:sz w:val="24"/>
          <w:szCs w:val="24"/>
        </w:rPr>
        <w:t>Время выполнения – 2часа.</w:t>
      </w:r>
    </w:p>
    <w:p w:rsidR="00C02837" w:rsidRPr="00C96E81" w:rsidRDefault="00C02837" w:rsidP="00C02837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5" w:history="1">
        <w:r w:rsidRPr="00C96E81">
          <w:rPr>
            <w:rStyle w:val="a5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C02837" w:rsidRPr="00C02837" w:rsidRDefault="00C02837" w:rsidP="00C028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837" w:rsidRPr="00946C3E" w:rsidRDefault="00C02837" w:rsidP="00C02837">
      <w:pPr>
        <w:pStyle w:val="a4"/>
        <w:rPr>
          <w:rStyle w:val="a3"/>
          <w:i w:val="0"/>
          <w:iCs w:val="0"/>
          <w:sz w:val="24"/>
          <w:szCs w:val="24"/>
        </w:rPr>
      </w:pPr>
    </w:p>
    <w:p w:rsidR="00C02837" w:rsidRPr="00C02837" w:rsidRDefault="00C02837" w:rsidP="00C02837">
      <w:pPr>
        <w:rPr>
          <w:rFonts w:ascii="Times New Roman" w:hAnsi="Times New Roman" w:cs="Times New Roman"/>
          <w:b/>
          <w:sz w:val="24"/>
          <w:szCs w:val="24"/>
        </w:rPr>
      </w:pPr>
    </w:p>
    <w:sectPr w:rsidR="00C02837" w:rsidRPr="00C02837" w:rsidSect="0036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B9A"/>
    <w:multiLevelType w:val="hybridMultilevel"/>
    <w:tmpl w:val="1E36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17A9"/>
    <w:multiLevelType w:val="hybridMultilevel"/>
    <w:tmpl w:val="FE54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2837"/>
    <w:rsid w:val="00363467"/>
    <w:rsid w:val="00595E14"/>
    <w:rsid w:val="00C0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02837"/>
    <w:rPr>
      <w:i/>
      <w:iCs/>
    </w:rPr>
  </w:style>
  <w:style w:type="paragraph" w:styleId="a4">
    <w:name w:val="No Spacing"/>
    <w:uiPriority w:val="1"/>
    <w:qFormat/>
    <w:rsid w:val="00C0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02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</cp:lastModifiedBy>
  <cp:revision>2</cp:revision>
  <dcterms:created xsi:type="dcterms:W3CDTF">2021-01-11T07:09:00Z</dcterms:created>
  <dcterms:modified xsi:type="dcterms:W3CDTF">2021-01-11T07:09:00Z</dcterms:modified>
</cp:coreProperties>
</file>