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56E0">
      <w:pPr>
        <w:rPr>
          <w:rFonts w:ascii="Times New Roman" w:hAnsi="Times New Roman" w:cs="Times New Roman"/>
          <w:b/>
          <w:sz w:val="24"/>
          <w:szCs w:val="24"/>
        </w:rPr>
      </w:pPr>
      <w:r>
        <w:rPr>
          <w:rFonts w:ascii="Times New Roman" w:hAnsi="Times New Roman" w:cs="Times New Roman"/>
          <w:b/>
          <w:sz w:val="24"/>
          <w:szCs w:val="24"/>
        </w:rPr>
        <w:t>12.01.2021г.</w:t>
      </w:r>
    </w:p>
    <w:p w:rsidR="002256E0" w:rsidRPr="009D7530" w:rsidRDefault="002256E0" w:rsidP="002256E0">
      <w:pPr>
        <w:pStyle w:val="Default"/>
        <w:spacing w:line="240" w:lineRule="atLeast"/>
        <w:contextualSpacing/>
        <w:jc w:val="center"/>
        <w:rPr>
          <w:sz w:val="22"/>
          <w:szCs w:val="22"/>
        </w:rPr>
      </w:pPr>
      <w:r w:rsidRPr="009D7530">
        <w:rPr>
          <w:b/>
          <w:bCs/>
          <w:sz w:val="22"/>
          <w:szCs w:val="22"/>
        </w:rPr>
        <w:t>Практическая работа №8</w:t>
      </w:r>
    </w:p>
    <w:p w:rsidR="002256E0" w:rsidRPr="009D7530" w:rsidRDefault="002256E0" w:rsidP="002256E0">
      <w:pPr>
        <w:pStyle w:val="Default"/>
        <w:spacing w:line="240" w:lineRule="atLeast"/>
        <w:contextualSpacing/>
        <w:jc w:val="center"/>
        <w:rPr>
          <w:sz w:val="22"/>
          <w:szCs w:val="22"/>
        </w:rPr>
      </w:pPr>
      <w:r w:rsidRPr="009D7530">
        <w:rPr>
          <w:b/>
          <w:bCs/>
          <w:sz w:val="22"/>
          <w:szCs w:val="22"/>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Цель работы: </w:t>
      </w:r>
      <w:r w:rsidRPr="009D7530">
        <w:rPr>
          <w:sz w:val="22"/>
          <w:szCs w:val="22"/>
        </w:rPr>
        <w:t xml:space="preserve">выработать практические навыки работы с антивирусными программами, навыки правильной работы с компьютером. </w:t>
      </w:r>
    </w:p>
    <w:p w:rsidR="002256E0" w:rsidRPr="009D7530" w:rsidRDefault="002256E0" w:rsidP="002256E0">
      <w:pPr>
        <w:pStyle w:val="Default"/>
        <w:spacing w:line="240" w:lineRule="atLeast"/>
        <w:contextualSpacing/>
        <w:rPr>
          <w:b/>
          <w:bCs/>
          <w:i/>
          <w:iCs/>
          <w:sz w:val="22"/>
          <w:szCs w:val="22"/>
        </w:rPr>
      </w:pPr>
      <w:r w:rsidRPr="009D7530">
        <w:rPr>
          <w:b/>
          <w:bCs/>
          <w:i/>
          <w:iCs/>
          <w:sz w:val="22"/>
          <w:szCs w:val="22"/>
        </w:rPr>
        <w:t>Время выполнения: 2 часа</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Оборудование, приборы, аппаратура, материалы: </w:t>
      </w:r>
      <w:r w:rsidRPr="009D7530">
        <w:rPr>
          <w:sz w:val="22"/>
          <w:szCs w:val="22"/>
        </w:rPr>
        <w:t xml:space="preserve">персональный компьютер, антивирусная программа. </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Краткие теоретические сведения. </w:t>
      </w:r>
    </w:p>
    <w:p w:rsidR="002256E0" w:rsidRPr="009D7530" w:rsidRDefault="002256E0" w:rsidP="002256E0">
      <w:pPr>
        <w:pStyle w:val="Default"/>
        <w:spacing w:line="240" w:lineRule="atLeast"/>
        <w:contextualSpacing/>
        <w:jc w:val="both"/>
        <w:rPr>
          <w:sz w:val="22"/>
          <w:szCs w:val="22"/>
        </w:rPr>
      </w:pPr>
      <w:r w:rsidRPr="009D7530">
        <w:rPr>
          <w:b/>
          <w:bCs/>
          <w:sz w:val="22"/>
          <w:szCs w:val="22"/>
        </w:rPr>
        <w:t xml:space="preserve">Вирусы. Антивирусное программное обеспечение </w:t>
      </w:r>
    </w:p>
    <w:p w:rsidR="002256E0" w:rsidRPr="009D7530" w:rsidRDefault="002256E0" w:rsidP="002256E0">
      <w:pPr>
        <w:pStyle w:val="Default"/>
        <w:spacing w:line="240" w:lineRule="atLeast"/>
        <w:contextualSpacing/>
        <w:jc w:val="both"/>
        <w:rPr>
          <w:sz w:val="22"/>
          <w:szCs w:val="22"/>
        </w:rPr>
      </w:pPr>
      <w:r w:rsidRPr="009D7530">
        <w:rPr>
          <w:b/>
          <w:bCs/>
          <w:sz w:val="22"/>
          <w:szCs w:val="22"/>
        </w:rPr>
        <w:t xml:space="preserve">Компьютерный вирус </w:t>
      </w:r>
      <w:r w:rsidRPr="009D7530">
        <w:rPr>
          <w:sz w:val="22"/>
          <w:szCs w:val="22"/>
        </w:rPr>
        <w:t xml:space="preserve">-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Признаки заражения: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прекращение работы или неправильная работа ранее функционировавших программ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медленная работа компьютера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невозможность загрузки ОС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исчезновение файлов и каталогов или искажение их содержимого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изменение размеров файлов и их времени модификации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уменьшение размера оперативной памяти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непредусмотренные сообщения, изображения и звуковые сигналы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 частые сбои и зависания компьютера и др. </w:t>
      </w:r>
    </w:p>
    <w:p w:rsidR="002256E0" w:rsidRPr="009D7530" w:rsidRDefault="002256E0" w:rsidP="002256E0">
      <w:pPr>
        <w:pStyle w:val="Default"/>
        <w:spacing w:line="240" w:lineRule="atLeast"/>
        <w:contextualSpacing/>
        <w:jc w:val="both"/>
        <w:rPr>
          <w:sz w:val="22"/>
          <w:szCs w:val="22"/>
        </w:rPr>
      </w:pPr>
      <w:r w:rsidRPr="009D7530">
        <w:rPr>
          <w:b/>
          <w:bCs/>
          <w:sz w:val="22"/>
          <w:szCs w:val="22"/>
        </w:rPr>
        <w:t xml:space="preserve">Классификация компьютерных вирусов </w:t>
      </w:r>
    </w:p>
    <w:p w:rsidR="002256E0" w:rsidRPr="009D7530" w:rsidRDefault="002256E0" w:rsidP="002256E0">
      <w:pPr>
        <w:pStyle w:val="Default"/>
        <w:spacing w:line="240" w:lineRule="atLeast"/>
        <w:contextualSpacing/>
        <w:jc w:val="both"/>
        <w:rPr>
          <w:sz w:val="22"/>
          <w:szCs w:val="22"/>
        </w:rPr>
      </w:pPr>
      <w:r w:rsidRPr="009D7530">
        <w:rPr>
          <w:i/>
          <w:iCs/>
          <w:sz w:val="22"/>
          <w:szCs w:val="22"/>
        </w:rPr>
        <w:t xml:space="preserve">По среде обитания: </w:t>
      </w:r>
    </w:p>
    <w:p w:rsidR="002256E0" w:rsidRPr="009D7530" w:rsidRDefault="002256E0" w:rsidP="002256E0">
      <w:pPr>
        <w:pStyle w:val="Default"/>
        <w:spacing w:after="43" w:line="240" w:lineRule="atLeast"/>
        <w:contextualSpacing/>
        <w:jc w:val="both"/>
        <w:rPr>
          <w:sz w:val="22"/>
          <w:szCs w:val="22"/>
        </w:rPr>
      </w:pPr>
      <w:r w:rsidRPr="009D7530">
        <w:rPr>
          <w:i/>
          <w:iCs/>
          <w:sz w:val="22"/>
          <w:szCs w:val="22"/>
        </w:rPr>
        <w:t>Сетевые</w:t>
      </w:r>
      <w:r w:rsidRPr="009D7530">
        <w:rPr>
          <w:sz w:val="22"/>
          <w:szCs w:val="22"/>
        </w:rPr>
        <w:t xml:space="preserve">– </w:t>
      </w:r>
      <w:proofErr w:type="gramStart"/>
      <w:r w:rsidRPr="009D7530">
        <w:rPr>
          <w:sz w:val="22"/>
          <w:szCs w:val="22"/>
        </w:rPr>
        <w:t>ра</w:t>
      </w:r>
      <w:proofErr w:type="gramEnd"/>
      <w:r w:rsidRPr="009D7530">
        <w:rPr>
          <w:sz w:val="22"/>
          <w:szCs w:val="22"/>
        </w:rPr>
        <w:t xml:space="preserve">спространяются по различным компьютерным сетям </w:t>
      </w:r>
    </w:p>
    <w:p w:rsidR="002256E0" w:rsidRPr="009D7530" w:rsidRDefault="002256E0" w:rsidP="002256E0">
      <w:pPr>
        <w:pStyle w:val="Default"/>
        <w:spacing w:after="43" w:line="240" w:lineRule="atLeast"/>
        <w:contextualSpacing/>
        <w:jc w:val="both"/>
        <w:rPr>
          <w:sz w:val="22"/>
          <w:szCs w:val="22"/>
        </w:rPr>
      </w:pPr>
      <w:proofErr w:type="gramStart"/>
      <w:r w:rsidRPr="009D7530">
        <w:rPr>
          <w:i/>
          <w:iCs/>
          <w:sz w:val="22"/>
          <w:szCs w:val="22"/>
        </w:rPr>
        <w:t xml:space="preserve">Файловые </w:t>
      </w:r>
      <w:r w:rsidRPr="009D7530">
        <w:rPr>
          <w:sz w:val="22"/>
          <w:szCs w:val="22"/>
        </w:rPr>
        <w:t xml:space="preserve">– внедряются в исполняемые модули (COM, EXE) </w:t>
      </w:r>
      <w:proofErr w:type="gramEnd"/>
    </w:p>
    <w:p w:rsidR="002256E0" w:rsidRPr="009D7530" w:rsidRDefault="002256E0" w:rsidP="002256E0">
      <w:pPr>
        <w:pStyle w:val="Default"/>
        <w:spacing w:after="43" w:line="240" w:lineRule="atLeast"/>
        <w:contextualSpacing/>
        <w:jc w:val="both"/>
        <w:rPr>
          <w:sz w:val="22"/>
          <w:szCs w:val="22"/>
        </w:rPr>
      </w:pPr>
      <w:r w:rsidRPr="009D7530">
        <w:rPr>
          <w:i/>
          <w:iCs/>
          <w:sz w:val="22"/>
          <w:szCs w:val="22"/>
        </w:rPr>
        <w:t xml:space="preserve">Загрузочные </w:t>
      </w:r>
      <w:r w:rsidRPr="009D7530">
        <w:rPr>
          <w:sz w:val="22"/>
          <w:szCs w:val="22"/>
        </w:rPr>
        <w:t xml:space="preserve">– внедряются в загрузочные сектора диска или сектора, содержащие программу загрузки диска </w:t>
      </w:r>
    </w:p>
    <w:p w:rsidR="002256E0" w:rsidRPr="009D7530" w:rsidRDefault="002256E0" w:rsidP="002256E0">
      <w:pPr>
        <w:pStyle w:val="Default"/>
        <w:spacing w:line="240" w:lineRule="atLeast"/>
        <w:contextualSpacing/>
        <w:jc w:val="both"/>
        <w:rPr>
          <w:sz w:val="22"/>
          <w:szCs w:val="22"/>
        </w:rPr>
      </w:pPr>
      <w:proofErr w:type="spellStart"/>
      <w:r w:rsidRPr="009D7530">
        <w:rPr>
          <w:i/>
          <w:iCs/>
          <w:sz w:val="22"/>
          <w:szCs w:val="22"/>
        </w:rPr>
        <w:t>Фалово-загрузочные</w:t>
      </w:r>
      <w:proofErr w:type="spellEnd"/>
      <w:r w:rsidRPr="009D7530">
        <w:rPr>
          <w:i/>
          <w:iCs/>
          <w:sz w:val="22"/>
          <w:szCs w:val="22"/>
        </w:rPr>
        <w:t xml:space="preserve"> </w:t>
      </w:r>
      <w:r w:rsidRPr="009D7530">
        <w:rPr>
          <w:sz w:val="22"/>
          <w:szCs w:val="22"/>
        </w:rPr>
        <w:t xml:space="preserve">– внедряются и в загрузочные </w:t>
      </w:r>
      <w:r>
        <w:rPr>
          <w:sz w:val="22"/>
          <w:szCs w:val="22"/>
        </w:rPr>
        <w:t xml:space="preserve">сектора и в исполняемые модули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 способу заражения: </w:t>
      </w:r>
    </w:p>
    <w:p w:rsidR="002256E0" w:rsidRPr="009D7530" w:rsidRDefault="002256E0" w:rsidP="002256E0">
      <w:pPr>
        <w:pStyle w:val="Default"/>
        <w:spacing w:after="38" w:line="240" w:lineRule="atLeast"/>
        <w:contextualSpacing/>
        <w:jc w:val="both"/>
        <w:rPr>
          <w:sz w:val="22"/>
          <w:szCs w:val="22"/>
        </w:rPr>
      </w:pPr>
      <w:r w:rsidRPr="009D7530">
        <w:rPr>
          <w:i/>
          <w:iCs/>
          <w:sz w:val="22"/>
          <w:szCs w:val="22"/>
        </w:rPr>
        <w:t xml:space="preserve">Резидентные </w:t>
      </w:r>
      <w:r w:rsidRPr="009D7530">
        <w:rPr>
          <w:sz w:val="22"/>
          <w:szCs w:val="22"/>
        </w:rPr>
        <w:t xml:space="preserve">– при заражении оставляет в оперативной памяти компьютера свою резидентную часть, которая потом перехватывает обращения ОС к объектам заражения </w:t>
      </w:r>
    </w:p>
    <w:p w:rsidR="002256E0" w:rsidRPr="009D7530" w:rsidRDefault="002256E0" w:rsidP="002256E0">
      <w:pPr>
        <w:pStyle w:val="Default"/>
        <w:spacing w:line="240" w:lineRule="atLeast"/>
        <w:contextualSpacing/>
        <w:jc w:val="both"/>
        <w:rPr>
          <w:sz w:val="22"/>
          <w:szCs w:val="22"/>
        </w:rPr>
      </w:pPr>
      <w:r w:rsidRPr="009D7530">
        <w:rPr>
          <w:i/>
          <w:iCs/>
          <w:sz w:val="22"/>
          <w:szCs w:val="22"/>
        </w:rPr>
        <w:t>Нерезидентные</w:t>
      </w:r>
      <w:r w:rsidRPr="009D7530">
        <w:rPr>
          <w:sz w:val="22"/>
          <w:szCs w:val="22"/>
        </w:rPr>
        <w:t xml:space="preserve">– </w:t>
      </w:r>
      <w:proofErr w:type="gramStart"/>
      <w:r w:rsidRPr="009D7530">
        <w:rPr>
          <w:sz w:val="22"/>
          <w:szCs w:val="22"/>
        </w:rPr>
        <w:t>не</w:t>
      </w:r>
      <w:proofErr w:type="gramEnd"/>
      <w:r w:rsidRPr="009D7530">
        <w:rPr>
          <w:sz w:val="22"/>
          <w:szCs w:val="22"/>
        </w:rPr>
        <w:t xml:space="preserve"> заражают оперативную памят</w:t>
      </w:r>
      <w:r>
        <w:rPr>
          <w:sz w:val="22"/>
          <w:szCs w:val="22"/>
        </w:rPr>
        <w:t xml:space="preserve">ь и активны ограниченное время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 воздействию: </w:t>
      </w:r>
    </w:p>
    <w:p w:rsidR="002256E0" w:rsidRPr="009D7530" w:rsidRDefault="002256E0" w:rsidP="002256E0">
      <w:pPr>
        <w:pStyle w:val="Default"/>
        <w:spacing w:after="38" w:line="240" w:lineRule="atLeast"/>
        <w:contextualSpacing/>
        <w:jc w:val="both"/>
        <w:rPr>
          <w:sz w:val="22"/>
          <w:szCs w:val="22"/>
        </w:rPr>
      </w:pPr>
      <w:r w:rsidRPr="009D7530">
        <w:rPr>
          <w:i/>
          <w:iCs/>
          <w:sz w:val="22"/>
          <w:szCs w:val="22"/>
        </w:rPr>
        <w:t xml:space="preserve">Неопасные </w:t>
      </w:r>
      <w:r w:rsidRPr="009D7530">
        <w:rPr>
          <w:sz w:val="22"/>
          <w:szCs w:val="22"/>
        </w:rPr>
        <w:t xml:space="preserve">– не мешают работе компьютера, но уменьшают объем свободной оперативной памяти и памяти на дисках </w:t>
      </w:r>
    </w:p>
    <w:p w:rsidR="002256E0" w:rsidRPr="009D7530" w:rsidRDefault="002256E0" w:rsidP="002256E0">
      <w:pPr>
        <w:pStyle w:val="Default"/>
        <w:spacing w:after="38" w:line="240" w:lineRule="atLeast"/>
        <w:contextualSpacing/>
        <w:jc w:val="both"/>
        <w:rPr>
          <w:sz w:val="22"/>
          <w:szCs w:val="22"/>
        </w:rPr>
      </w:pPr>
      <w:proofErr w:type="gramStart"/>
      <w:r w:rsidRPr="009D7530">
        <w:rPr>
          <w:sz w:val="22"/>
          <w:szCs w:val="22"/>
        </w:rPr>
        <w:t>Опасные</w:t>
      </w:r>
      <w:proofErr w:type="gramEnd"/>
      <w:r w:rsidRPr="009D7530">
        <w:rPr>
          <w:sz w:val="22"/>
          <w:szCs w:val="22"/>
        </w:rPr>
        <w:t xml:space="preserve"> – приводят к различным нарушениям в работе компьютера </w:t>
      </w:r>
    </w:p>
    <w:p w:rsidR="002256E0" w:rsidRPr="009D7530" w:rsidRDefault="002256E0" w:rsidP="002256E0">
      <w:pPr>
        <w:pStyle w:val="Default"/>
        <w:spacing w:line="240" w:lineRule="atLeast"/>
        <w:contextualSpacing/>
        <w:jc w:val="both"/>
        <w:rPr>
          <w:sz w:val="22"/>
          <w:szCs w:val="22"/>
        </w:rPr>
      </w:pPr>
      <w:r w:rsidRPr="009D7530">
        <w:rPr>
          <w:sz w:val="22"/>
          <w:szCs w:val="22"/>
        </w:rPr>
        <w:t>Очень опасные – могут приводить к потере программ, данных, стиранию информац</w:t>
      </w:r>
      <w:r>
        <w:rPr>
          <w:sz w:val="22"/>
          <w:szCs w:val="22"/>
        </w:rPr>
        <w:t xml:space="preserve">ии в системных областях дисков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 особенностям алгоритма: </w:t>
      </w:r>
    </w:p>
    <w:p w:rsidR="002256E0" w:rsidRPr="009D7530" w:rsidRDefault="002256E0" w:rsidP="002256E0">
      <w:pPr>
        <w:pStyle w:val="Default"/>
        <w:spacing w:after="38" w:line="240" w:lineRule="atLeast"/>
        <w:contextualSpacing/>
        <w:jc w:val="both"/>
        <w:rPr>
          <w:sz w:val="22"/>
          <w:szCs w:val="22"/>
        </w:rPr>
      </w:pPr>
      <w:r w:rsidRPr="009D7530">
        <w:rPr>
          <w:i/>
          <w:iCs/>
          <w:sz w:val="22"/>
          <w:szCs w:val="22"/>
        </w:rPr>
        <w:t xml:space="preserve">Паразиты </w:t>
      </w:r>
      <w:r w:rsidRPr="009D7530">
        <w:rPr>
          <w:sz w:val="22"/>
          <w:szCs w:val="22"/>
        </w:rPr>
        <w:t xml:space="preserve">– изменяют содержимое файлов и секторов, легко обнаруживаются </w:t>
      </w:r>
    </w:p>
    <w:p w:rsidR="002256E0" w:rsidRPr="009D7530" w:rsidRDefault="002256E0" w:rsidP="002256E0">
      <w:pPr>
        <w:pStyle w:val="Default"/>
        <w:spacing w:after="38" w:line="240" w:lineRule="atLeast"/>
        <w:contextualSpacing/>
        <w:jc w:val="both"/>
        <w:rPr>
          <w:sz w:val="22"/>
          <w:szCs w:val="22"/>
        </w:rPr>
      </w:pPr>
      <w:r w:rsidRPr="009D7530">
        <w:rPr>
          <w:i/>
          <w:iCs/>
          <w:sz w:val="22"/>
          <w:szCs w:val="22"/>
        </w:rPr>
        <w:t xml:space="preserve">Черви </w:t>
      </w:r>
      <w:r w:rsidRPr="009D7530">
        <w:rPr>
          <w:sz w:val="22"/>
          <w:szCs w:val="22"/>
        </w:rPr>
        <w:t xml:space="preserve">– вычисляют адреса сетевых компьютеров и отправляют по ним свои копии </w:t>
      </w:r>
    </w:p>
    <w:p w:rsidR="002256E0" w:rsidRPr="009D7530" w:rsidRDefault="002256E0" w:rsidP="002256E0">
      <w:pPr>
        <w:pStyle w:val="Default"/>
        <w:spacing w:after="38" w:line="240" w:lineRule="atLeast"/>
        <w:contextualSpacing/>
        <w:jc w:val="both"/>
        <w:rPr>
          <w:sz w:val="22"/>
          <w:szCs w:val="22"/>
        </w:rPr>
      </w:pPr>
      <w:proofErr w:type="spellStart"/>
      <w:r w:rsidRPr="009D7530">
        <w:rPr>
          <w:i/>
          <w:iCs/>
          <w:sz w:val="22"/>
          <w:szCs w:val="22"/>
        </w:rPr>
        <w:t>Стелсы</w:t>
      </w:r>
      <w:proofErr w:type="spellEnd"/>
      <w:r w:rsidRPr="009D7530">
        <w:rPr>
          <w:i/>
          <w:iCs/>
          <w:sz w:val="22"/>
          <w:szCs w:val="22"/>
        </w:rPr>
        <w:t xml:space="preserve"> </w:t>
      </w:r>
      <w:r w:rsidRPr="009D7530">
        <w:rPr>
          <w:sz w:val="22"/>
          <w:szCs w:val="22"/>
        </w:rPr>
        <w:t xml:space="preserve">– перехватывают обращение ОС к пораженным файлам и секторам и подставляют вместо них чистые области </w:t>
      </w:r>
    </w:p>
    <w:p w:rsidR="002256E0" w:rsidRPr="009D7530" w:rsidRDefault="002256E0" w:rsidP="002256E0">
      <w:pPr>
        <w:pStyle w:val="Default"/>
        <w:spacing w:after="38" w:line="240" w:lineRule="atLeast"/>
        <w:contextualSpacing/>
        <w:jc w:val="both"/>
        <w:rPr>
          <w:sz w:val="22"/>
          <w:szCs w:val="22"/>
        </w:rPr>
      </w:pPr>
      <w:r w:rsidRPr="009D7530">
        <w:rPr>
          <w:i/>
          <w:iCs/>
          <w:sz w:val="22"/>
          <w:szCs w:val="22"/>
        </w:rPr>
        <w:t xml:space="preserve">Мутанты </w:t>
      </w:r>
      <w:r w:rsidRPr="009D7530">
        <w:rPr>
          <w:sz w:val="22"/>
          <w:szCs w:val="22"/>
        </w:rPr>
        <w:t xml:space="preserve">– содержат алгоритм шифровки-дешифровки, ни одна из копий не похожа на другую </w:t>
      </w:r>
    </w:p>
    <w:p w:rsidR="002256E0" w:rsidRPr="009D7530" w:rsidRDefault="002256E0" w:rsidP="002256E0">
      <w:pPr>
        <w:pStyle w:val="Default"/>
        <w:spacing w:line="240" w:lineRule="atLeast"/>
        <w:contextualSpacing/>
        <w:jc w:val="both"/>
        <w:rPr>
          <w:sz w:val="22"/>
          <w:szCs w:val="22"/>
        </w:rPr>
      </w:pPr>
      <w:r w:rsidRPr="009D7530">
        <w:rPr>
          <w:i/>
          <w:iCs/>
          <w:sz w:val="22"/>
          <w:szCs w:val="22"/>
        </w:rPr>
        <w:t xml:space="preserve">Трояны </w:t>
      </w:r>
      <w:r w:rsidRPr="009D7530">
        <w:rPr>
          <w:sz w:val="22"/>
          <w:szCs w:val="22"/>
        </w:rPr>
        <w:t>– не способны к самораспространению, но маскируясь под полезную, разрушают загрузо</w:t>
      </w:r>
      <w:r>
        <w:rPr>
          <w:sz w:val="22"/>
          <w:szCs w:val="22"/>
        </w:rPr>
        <w:t xml:space="preserve">чный сектор и файловую систему </w:t>
      </w:r>
    </w:p>
    <w:p w:rsidR="002256E0" w:rsidRPr="009D7530" w:rsidRDefault="002256E0" w:rsidP="002256E0">
      <w:pPr>
        <w:pStyle w:val="Default"/>
        <w:spacing w:line="240" w:lineRule="atLeast"/>
        <w:contextualSpacing/>
        <w:jc w:val="both"/>
        <w:rPr>
          <w:sz w:val="22"/>
          <w:szCs w:val="22"/>
        </w:rPr>
      </w:pPr>
      <w:r w:rsidRPr="009D7530">
        <w:rPr>
          <w:b/>
          <w:bCs/>
          <w:sz w:val="22"/>
          <w:szCs w:val="22"/>
        </w:rPr>
        <w:t xml:space="preserve">Основные меры по защите от вирусов </w:t>
      </w:r>
    </w:p>
    <w:p w:rsidR="002256E0" w:rsidRPr="009D7530" w:rsidRDefault="002256E0" w:rsidP="002256E0">
      <w:pPr>
        <w:pStyle w:val="Default"/>
        <w:spacing w:after="58" w:line="240" w:lineRule="atLeast"/>
        <w:contextualSpacing/>
        <w:jc w:val="both"/>
        <w:rPr>
          <w:sz w:val="22"/>
          <w:szCs w:val="22"/>
        </w:rPr>
      </w:pPr>
      <w:r w:rsidRPr="009D7530">
        <w:rPr>
          <w:sz w:val="22"/>
          <w:szCs w:val="22"/>
        </w:rPr>
        <w:t xml:space="preserve"> оснастите свой компьютер одной из современных антивирусных программ: </w:t>
      </w:r>
      <w:proofErr w:type="spellStart"/>
      <w:r w:rsidRPr="009D7530">
        <w:rPr>
          <w:sz w:val="22"/>
          <w:szCs w:val="22"/>
        </w:rPr>
        <w:t>Doctor</w:t>
      </w:r>
      <w:proofErr w:type="spellEnd"/>
      <w:r w:rsidRPr="009D7530">
        <w:rPr>
          <w:sz w:val="22"/>
          <w:szCs w:val="22"/>
        </w:rPr>
        <w:t xml:space="preserve"> </w:t>
      </w:r>
      <w:proofErr w:type="spellStart"/>
      <w:r w:rsidRPr="009D7530">
        <w:rPr>
          <w:sz w:val="22"/>
          <w:szCs w:val="22"/>
        </w:rPr>
        <w:t>Weber</w:t>
      </w:r>
      <w:proofErr w:type="spellEnd"/>
      <w:r w:rsidRPr="009D7530">
        <w:rPr>
          <w:sz w:val="22"/>
          <w:szCs w:val="22"/>
        </w:rPr>
        <w:t xml:space="preserve">, </w:t>
      </w:r>
      <w:proofErr w:type="spellStart"/>
      <w:r w:rsidRPr="009D7530">
        <w:rPr>
          <w:sz w:val="22"/>
          <w:szCs w:val="22"/>
        </w:rPr>
        <w:t>Norton</w:t>
      </w:r>
      <w:proofErr w:type="spellEnd"/>
      <w:r w:rsidRPr="009D7530">
        <w:rPr>
          <w:sz w:val="22"/>
          <w:szCs w:val="22"/>
        </w:rPr>
        <w:t xml:space="preserve"> </w:t>
      </w:r>
      <w:proofErr w:type="spellStart"/>
      <w:r w:rsidRPr="009D7530">
        <w:rPr>
          <w:sz w:val="22"/>
          <w:szCs w:val="22"/>
        </w:rPr>
        <w:t>Antivirus</w:t>
      </w:r>
      <w:proofErr w:type="spellEnd"/>
      <w:r w:rsidRPr="009D7530">
        <w:rPr>
          <w:sz w:val="22"/>
          <w:szCs w:val="22"/>
        </w:rPr>
        <w:t xml:space="preserve">, AVP </w:t>
      </w:r>
    </w:p>
    <w:p w:rsidR="002256E0" w:rsidRPr="009D7530" w:rsidRDefault="002256E0" w:rsidP="002256E0">
      <w:pPr>
        <w:pStyle w:val="Default"/>
        <w:spacing w:after="58" w:line="240" w:lineRule="atLeast"/>
        <w:contextualSpacing/>
        <w:jc w:val="both"/>
        <w:rPr>
          <w:sz w:val="22"/>
          <w:szCs w:val="22"/>
        </w:rPr>
      </w:pPr>
      <w:r w:rsidRPr="009D7530">
        <w:rPr>
          <w:sz w:val="22"/>
          <w:szCs w:val="22"/>
        </w:rPr>
        <w:t xml:space="preserve"> постоянно обновляйте антивирусные базы </w:t>
      </w:r>
    </w:p>
    <w:p w:rsidR="002256E0" w:rsidRPr="009D7530" w:rsidRDefault="002256E0" w:rsidP="002256E0">
      <w:pPr>
        <w:pStyle w:val="Default"/>
        <w:spacing w:line="240" w:lineRule="atLeast"/>
        <w:contextualSpacing/>
        <w:jc w:val="both"/>
        <w:rPr>
          <w:sz w:val="22"/>
          <w:szCs w:val="22"/>
        </w:rPr>
      </w:pPr>
      <w:r w:rsidRPr="009D7530">
        <w:rPr>
          <w:sz w:val="22"/>
          <w:szCs w:val="22"/>
        </w:rPr>
        <w:t> делайте архивные копии ценной для Вас</w:t>
      </w:r>
      <w:r>
        <w:rPr>
          <w:sz w:val="22"/>
          <w:szCs w:val="22"/>
        </w:rPr>
        <w:t xml:space="preserve"> информации (гибкие диски, CD) </w:t>
      </w:r>
    </w:p>
    <w:p w:rsidR="002256E0" w:rsidRPr="009D7530" w:rsidRDefault="002256E0" w:rsidP="002256E0">
      <w:pPr>
        <w:spacing w:after="0" w:line="240" w:lineRule="atLeast"/>
        <w:contextualSpacing/>
        <w:jc w:val="both"/>
        <w:rPr>
          <w:rFonts w:ascii="Times New Roman" w:hAnsi="Times New Roman"/>
          <w:b/>
          <w:bCs/>
        </w:rPr>
      </w:pPr>
      <w:r w:rsidRPr="009D7530">
        <w:rPr>
          <w:rFonts w:ascii="Times New Roman" w:hAnsi="Times New Roman"/>
          <w:b/>
          <w:bCs/>
        </w:rPr>
        <w:t>Классификация антивирусного программного обеспечения</w:t>
      </w:r>
    </w:p>
    <w:p w:rsidR="002256E0" w:rsidRPr="009D7530" w:rsidRDefault="002256E0" w:rsidP="002256E0">
      <w:pPr>
        <w:pStyle w:val="Default"/>
        <w:spacing w:line="240" w:lineRule="atLeast"/>
        <w:contextualSpacing/>
        <w:jc w:val="both"/>
        <w:rPr>
          <w:sz w:val="22"/>
          <w:szCs w:val="22"/>
        </w:rPr>
      </w:pPr>
      <w:r w:rsidRPr="009D7530">
        <w:rPr>
          <w:sz w:val="22"/>
          <w:szCs w:val="22"/>
        </w:rPr>
        <w:lastRenderedPageBreak/>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9D7530">
        <w:rPr>
          <w:sz w:val="22"/>
          <w:szCs w:val="22"/>
        </w:rPr>
        <w:t>распостранение</w:t>
      </w:r>
      <w:proofErr w:type="spellEnd"/>
      <w:r w:rsidRPr="009D7530">
        <w:rPr>
          <w:sz w:val="22"/>
          <w:szCs w:val="22"/>
        </w:rPr>
        <w:t xml:space="preserve"> вируса на самой ранней стадии.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2256E0" w:rsidRPr="009D7530" w:rsidRDefault="002256E0" w:rsidP="002256E0">
      <w:pPr>
        <w:pStyle w:val="Default"/>
        <w:spacing w:line="240" w:lineRule="atLeast"/>
        <w:contextualSpacing/>
        <w:jc w:val="both"/>
        <w:rPr>
          <w:sz w:val="22"/>
          <w:szCs w:val="22"/>
        </w:rPr>
      </w:pPr>
      <w:r w:rsidRPr="009D7530">
        <w:rPr>
          <w:b/>
          <w:bCs/>
          <w:sz w:val="22"/>
          <w:szCs w:val="22"/>
        </w:rPr>
        <w:t xml:space="preserve">Профилактические мероприятия для компьютерного рабочего места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1. Требования к микроклимату, ионному составу и концентрации вредных химических веществ в воздухе помещений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9D7530">
        <w:rPr>
          <w:sz w:val="22"/>
          <w:szCs w:val="22"/>
        </w:rPr>
        <w:t>СанПин</w:t>
      </w:r>
      <w:proofErr w:type="spellEnd"/>
      <w:r w:rsidRPr="009D7530">
        <w:rPr>
          <w:sz w:val="22"/>
          <w:szCs w:val="22"/>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9D7530">
        <w:rPr>
          <w:sz w:val="22"/>
          <w:szCs w:val="22"/>
        </w:rPr>
        <w:t>с</w:t>
      </w:r>
      <w:proofErr w:type="gramEnd"/>
      <w:r w:rsidRPr="009D7530">
        <w:rPr>
          <w:sz w:val="22"/>
          <w:szCs w:val="22"/>
        </w:rPr>
        <w:t xml:space="preserve">. </w:t>
      </w:r>
      <w:proofErr w:type="gramStart"/>
      <w:r w:rsidRPr="009D7530">
        <w:rPr>
          <w:sz w:val="22"/>
          <w:szCs w:val="22"/>
        </w:rPr>
        <w:t>Для</w:t>
      </w:r>
      <w:proofErr w:type="gramEnd"/>
      <w:r w:rsidRPr="009D7530">
        <w:rPr>
          <w:sz w:val="22"/>
          <w:szCs w:val="22"/>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2. Требования к освещению помещений и рабочих мест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Искусственное освещение в помещениях эксплуатации компьютеров должно осуществляться системой общего равномерного освещения.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Допускается установка светильников местного освещения для подсветки документов. Местное освещение не должно создавать бликов на поверхности экрана. </w:t>
      </w:r>
    </w:p>
    <w:p w:rsidR="002256E0" w:rsidRPr="009D7530" w:rsidRDefault="002256E0" w:rsidP="002256E0">
      <w:pPr>
        <w:pStyle w:val="Default"/>
        <w:spacing w:line="240" w:lineRule="atLeast"/>
        <w:contextualSpacing/>
        <w:jc w:val="both"/>
        <w:rPr>
          <w:sz w:val="22"/>
          <w:szCs w:val="22"/>
        </w:rPr>
      </w:pPr>
      <w:proofErr w:type="gramStart"/>
      <w:r w:rsidRPr="009D7530">
        <w:rPr>
          <w:sz w:val="22"/>
          <w:szCs w:val="22"/>
        </w:rPr>
        <w:t>Отраженная</w:t>
      </w:r>
      <w:proofErr w:type="gramEnd"/>
      <w:r w:rsidRPr="009D7530">
        <w:rPr>
          <w:sz w:val="22"/>
          <w:szCs w:val="22"/>
        </w:rPr>
        <w:t xml:space="preserve"> </w:t>
      </w:r>
      <w:proofErr w:type="spellStart"/>
      <w:r w:rsidRPr="009D7530">
        <w:rPr>
          <w:sz w:val="22"/>
          <w:szCs w:val="22"/>
        </w:rPr>
        <w:t>блескость</w:t>
      </w:r>
      <w:proofErr w:type="spellEnd"/>
      <w:r w:rsidRPr="009D7530">
        <w:rPr>
          <w:sz w:val="22"/>
          <w:szCs w:val="22"/>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Для искусственного освещения помещений с персональными компьютерами следует применять светильники типа ЛПО36 с </w:t>
      </w:r>
      <w:proofErr w:type="spellStart"/>
      <w:r w:rsidRPr="009D7530">
        <w:rPr>
          <w:sz w:val="22"/>
          <w:szCs w:val="22"/>
        </w:rPr>
        <w:t>зеркализованными</w:t>
      </w:r>
      <w:proofErr w:type="spellEnd"/>
      <w:r w:rsidRPr="009D7530">
        <w:rPr>
          <w:sz w:val="22"/>
          <w:szCs w:val="22"/>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9D7530">
        <w:rPr>
          <w:sz w:val="22"/>
          <w:szCs w:val="22"/>
        </w:rPr>
        <w:t>4</w:t>
      </w:r>
      <w:proofErr w:type="gramEnd"/>
      <w:r w:rsidRPr="009D7530">
        <w:rPr>
          <w:sz w:val="22"/>
          <w:szCs w:val="22"/>
        </w:rPr>
        <w:t xml:space="preserve">,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3. Требования к шуму и вибрации в помещениях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9D7530">
        <w:rPr>
          <w:sz w:val="22"/>
          <w:szCs w:val="22"/>
        </w:rPr>
        <w:t>СанПиН</w:t>
      </w:r>
      <w:proofErr w:type="spellEnd"/>
      <w:r w:rsidRPr="009D7530">
        <w:rPr>
          <w:sz w:val="22"/>
          <w:szCs w:val="22"/>
        </w:rPr>
        <w:t xml:space="preserve"> 2.2.4/2.1.8.562-96 и составляют не более 50 </w:t>
      </w:r>
      <w:proofErr w:type="spellStart"/>
      <w:r w:rsidRPr="009D7530">
        <w:rPr>
          <w:sz w:val="22"/>
          <w:szCs w:val="22"/>
        </w:rPr>
        <w:t>дБА</w:t>
      </w:r>
      <w:proofErr w:type="spellEnd"/>
      <w:r w:rsidRPr="009D7530">
        <w:rPr>
          <w:sz w:val="22"/>
          <w:szCs w:val="22"/>
        </w:rPr>
        <w:t xml:space="preserve">.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4. Требования к организации и оборудованию рабочих мест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w:t>
      </w:r>
      <w:r w:rsidRPr="009D7530">
        <w:rPr>
          <w:sz w:val="22"/>
          <w:szCs w:val="22"/>
        </w:rPr>
        <w:lastRenderedPageBreak/>
        <w:t xml:space="preserve">не менее 1,2 м, а расстояние между экраном монитора и тыльной частью другого монитора не менее 2,0 м.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9D7530">
        <w:rPr>
          <w:sz w:val="22"/>
          <w:szCs w:val="22"/>
        </w:rPr>
        <w:t xml:space="preserve">Рабочая поверхность стола не должна иметь острых углов и краев, иметь матовую или полуматовую фактору. </w:t>
      </w:r>
      <w:proofErr w:type="gramEnd"/>
    </w:p>
    <w:p w:rsidR="002256E0" w:rsidRPr="009D7530" w:rsidRDefault="002256E0" w:rsidP="002256E0">
      <w:pPr>
        <w:spacing w:line="240" w:lineRule="atLeast"/>
        <w:contextualSpacing/>
        <w:jc w:val="both"/>
        <w:rPr>
          <w:rFonts w:ascii="Times New Roman" w:hAnsi="Times New Roman"/>
        </w:rPr>
      </w:pPr>
      <w:r w:rsidRPr="009D7530">
        <w:rPr>
          <w:rFonts w:ascii="Times New Roman" w:hAnsi="Times New Roman"/>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Клавиатура должна располагаться на поверхности стола на расстоянии 100-300 мм от края, обращенного к пользователю.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9D7530">
        <w:rPr>
          <w:sz w:val="22"/>
          <w:szCs w:val="22"/>
        </w:rPr>
        <w:t>регулируемыми</w:t>
      </w:r>
      <w:proofErr w:type="gramEnd"/>
      <w:r w:rsidRPr="009D7530">
        <w:rPr>
          <w:sz w:val="22"/>
          <w:szCs w:val="22"/>
        </w:rPr>
        <w:t xml:space="preserve"> по высоте и углам наклона, а также расстоянию спинки от переднего края сидения.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Конструкция стула должна обеспечивать: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ширину и глубину поверхности сиденья не менее 400 мм;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поверхность сиденья с закругленным передним краем;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регулировку высоты поверхности сиденья в пределах 400-550 мм и углом наклона вперед до 15 градусов и назад до 5 градусов;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высоту опорной поверхности спинки 300±20 мм, ширину - не менее 380 мм и радиус кривизны горизонтальной плоскости 400 мм;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угол наклона спинки в вертикальной плоскости в пределах 0±30 градусов;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регулировку расстояния спинки от переднего края сидения в пределах 260-400 мм;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стационарные или съемные подлокотники длиной не менее 250 мм и шириной 50-70 мм; </w:t>
      </w:r>
    </w:p>
    <w:p w:rsidR="002256E0" w:rsidRPr="009D7530" w:rsidRDefault="002256E0" w:rsidP="002256E0">
      <w:pPr>
        <w:pStyle w:val="Default"/>
        <w:spacing w:after="62" w:line="240" w:lineRule="atLeast"/>
        <w:contextualSpacing/>
        <w:jc w:val="both"/>
        <w:rPr>
          <w:sz w:val="22"/>
          <w:szCs w:val="22"/>
        </w:rPr>
      </w:pPr>
      <w:r w:rsidRPr="009D7530">
        <w:rPr>
          <w:sz w:val="22"/>
          <w:szCs w:val="22"/>
        </w:rPr>
        <w:t xml:space="preserve"> регулировку подлокотников по высоте над сиденьем в пределах 230±30 мм и внутреннего расстояния между подлокотниками в пределах 350-500 мм;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2256E0" w:rsidRPr="009D7530" w:rsidRDefault="002256E0" w:rsidP="002256E0">
      <w:pPr>
        <w:pStyle w:val="Default"/>
        <w:spacing w:line="240" w:lineRule="atLeast"/>
        <w:contextualSpacing/>
        <w:jc w:val="both"/>
        <w:rPr>
          <w:sz w:val="22"/>
          <w:szCs w:val="22"/>
        </w:rPr>
      </w:pPr>
    </w:p>
    <w:p w:rsidR="002256E0" w:rsidRPr="009D7530" w:rsidRDefault="002256E0" w:rsidP="002256E0">
      <w:pPr>
        <w:pStyle w:val="Default"/>
        <w:spacing w:line="240" w:lineRule="atLeast"/>
        <w:contextualSpacing/>
        <w:jc w:val="both"/>
        <w:rPr>
          <w:sz w:val="22"/>
          <w:szCs w:val="22"/>
        </w:rPr>
      </w:pPr>
      <w:proofErr w:type="gramStart"/>
      <w:r w:rsidRPr="009D7530">
        <w:rPr>
          <w:sz w:val="22"/>
          <w:szCs w:val="22"/>
        </w:rPr>
        <w:t xml:space="preserve">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 </w:t>
      </w:r>
      <w:proofErr w:type="gramEnd"/>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5. Режим труда и отдыха при работе с компьютером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 </w:t>
      </w:r>
    </w:p>
    <w:p w:rsidR="002256E0" w:rsidRPr="009D7530" w:rsidRDefault="002256E0" w:rsidP="002256E0">
      <w:pPr>
        <w:spacing w:line="240" w:lineRule="atLeast"/>
        <w:contextualSpacing/>
        <w:jc w:val="both"/>
        <w:rPr>
          <w:rFonts w:ascii="Times New Roman" w:hAnsi="Times New Roman"/>
        </w:rPr>
      </w:pPr>
      <w:r w:rsidRPr="009D7530">
        <w:rPr>
          <w:rFonts w:ascii="Times New Roman" w:hAnsi="Times New Roman"/>
        </w:rPr>
        <w:t>Виды трудовой деятельности на ПК разделяются на 3 группы: группа</w:t>
      </w:r>
      <w:proofErr w:type="gramStart"/>
      <w:r w:rsidRPr="009D7530">
        <w:rPr>
          <w:rFonts w:ascii="Times New Roman" w:hAnsi="Times New Roman"/>
        </w:rPr>
        <w:t xml:space="preserve"> А</w:t>
      </w:r>
      <w:proofErr w:type="gramEnd"/>
      <w:r w:rsidRPr="009D7530">
        <w:rPr>
          <w:rFonts w:ascii="Times New Roman" w:hAnsi="Times New Roman"/>
        </w:rPr>
        <w:t xml:space="preserve"> - работа по считыванию информации с экрана с предварительным запросом;</w:t>
      </w:r>
    </w:p>
    <w:p w:rsidR="002256E0" w:rsidRPr="009D7530" w:rsidRDefault="002256E0" w:rsidP="002256E0">
      <w:pPr>
        <w:pStyle w:val="Default"/>
        <w:spacing w:line="240" w:lineRule="atLeast"/>
        <w:contextualSpacing/>
        <w:jc w:val="both"/>
        <w:rPr>
          <w:sz w:val="22"/>
          <w:szCs w:val="22"/>
        </w:rPr>
      </w:pPr>
      <w:r w:rsidRPr="009D7530">
        <w:rPr>
          <w:sz w:val="22"/>
          <w:szCs w:val="22"/>
        </w:rPr>
        <w:t>группа</w:t>
      </w:r>
      <w:proofErr w:type="gramStart"/>
      <w:r w:rsidRPr="009D7530">
        <w:rPr>
          <w:sz w:val="22"/>
          <w:szCs w:val="22"/>
        </w:rPr>
        <w:t xml:space="preserve"> Б</w:t>
      </w:r>
      <w:proofErr w:type="gramEnd"/>
      <w:r w:rsidRPr="009D7530">
        <w:rPr>
          <w:sz w:val="22"/>
          <w:szCs w:val="22"/>
        </w:rPr>
        <w:t xml:space="preserve"> - работа по вводу информации; группа В - творческая работа в режиме диалога с ПК.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 </w:t>
      </w:r>
    </w:p>
    <w:p w:rsidR="002256E0" w:rsidRPr="009D7530" w:rsidRDefault="002256E0" w:rsidP="002256E0">
      <w:pPr>
        <w:pStyle w:val="Default"/>
        <w:spacing w:line="240" w:lineRule="atLeast"/>
        <w:contextualSpacing/>
        <w:jc w:val="both"/>
        <w:rPr>
          <w:sz w:val="22"/>
          <w:szCs w:val="22"/>
        </w:rPr>
      </w:pPr>
      <w:r w:rsidRPr="009D7530">
        <w:rPr>
          <w:sz w:val="22"/>
          <w:szCs w:val="22"/>
        </w:rPr>
        <w:lastRenderedPageBreak/>
        <w:t>Категории тяжести и напряженности работы на ПК определяются уровнем нагрузки за рабочую смену: для группы</w:t>
      </w:r>
      <w:proofErr w:type="gramStart"/>
      <w:r w:rsidRPr="009D7530">
        <w:rPr>
          <w:sz w:val="22"/>
          <w:szCs w:val="22"/>
        </w:rPr>
        <w:t xml:space="preserve"> А</w:t>
      </w:r>
      <w:proofErr w:type="gramEnd"/>
      <w:r w:rsidRPr="009D7530">
        <w:rPr>
          <w:sz w:val="22"/>
          <w:szCs w:val="22"/>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 </w:t>
      </w:r>
    </w:p>
    <w:p w:rsidR="002256E0" w:rsidRPr="009D7530" w:rsidRDefault="002256E0" w:rsidP="002256E0">
      <w:pPr>
        <w:spacing w:line="240" w:lineRule="atLeast"/>
        <w:contextualSpacing/>
        <w:jc w:val="both"/>
        <w:rPr>
          <w:rFonts w:ascii="Times New Roman" w:hAnsi="Times New Roman"/>
        </w:rPr>
      </w:pPr>
      <w:r w:rsidRPr="009D7530">
        <w:rPr>
          <w:rFonts w:ascii="Times New Roman" w:hAnsi="Times New Roman"/>
        </w:rPr>
        <w:t>Виды категорий трудовой деятельности с ПК</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8"/>
        <w:gridCol w:w="41"/>
        <w:gridCol w:w="2377"/>
        <w:gridCol w:w="27"/>
        <w:gridCol w:w="1580"/>
        <w:gridCol w:w="15"/>
        <w:gridCol w:w="2975"/>
      </w:tblGrid>
      <w:tr w:rsidR="002256E0" w:rsidRPr="009D7530" w:rsidTr="009B1984">
        <w:trPr>
          <w:trHeight w:val="577"/>
        </w:trPr>
        <w:tc>
          <w:tcPr>
            <w:tcW w:w="2928" w:type="dxa"/>
            <w:vMerge w:val="restart"/>
          </w:tcPr>
          <w:p w:rsidR="002256E0" w:rsidRPr="009D7530" w:rsidRDefault="002256E0" w:rsidP="009B1984">
            <w:pPr>
              <w:pStyle w:val="Default"/>
              <w:spacing w:line="240" w:lineRule="atLeast"/>
              <w:contextualSpacing/>
              <w:rPr>
                <w:sz w:val="22"/>
                <w:szCs w:val="22"/>
              </w:rPr>
            </w:pPr>
            <w:r w:rsidRPr="009D7530">
              <w:rPr>
                <w:b/>
                <w:bCs/>
                <w:sz w:val="22"/>
                <w:szCs w:val="22"/>
              </w:rPr>
              <w:t xml:space="preserve">Категория работы по тяжести и напряженности </w:t>
            </w:r>
          </w:p>
          <w:p w:rsidR="002256E0" w:rsidRPr="009D7530" w:rsidRDefault="002256E0" w:rsidP="009B1984">
            <w:pPr>
              <w:pStyle w:val="Default"/>
              <w:tabs>
                <w:tab w:val="left" w:pos="2100"/>
              </w:tabs>
              <w:spacing w:line="240" w:lineRule="atLeast"/>
              <w:contextualSpacing/>
              <w:rPr>
                <w:sz w:val="22"/>
                <w:szCs w:val="22"/>
              </w:rPr>
            </w:pPr>
            <w:r w:rsidRPr="009D7530">
              <w:rPr>
                <w:b/>
                <w:bCs/>
                <w:sz w:val="22"/>
                <w:szCs w:val="22"/>
              </w:rPr>
              <w:tab/>
            </w:r>
          </w:p>
        </w:tc>
        <w:tc>
          <w:tcPr>
            <w:tcW w:w="7015" w:type="dxa"/>
            <w:gridSpan w:val="6"/>
          </w:tcPr>
          <w:p w:rsidR="002256E0" w:rsidRPr="009D7530" w:rsidRDefault="002256E0" w:rsidP="009B1984">
            <w:pPr>
              <w:pStyle w:val="Default"/>
              <w:spacing w:line="240" w:lineRule="atLeast"/>
              <w:contextualSpacing/>
              <w:rPr>
                <w:sz w:val="22"/>
                <w:szCs w:val="22"/>
              </w:rPr>
            </w:pPr>
            <w:r w:rsidRPr="009D7530">
              <w:rPr>
                <w:b/>
                <w:bCs/>
                <w:sz w:val="22"/>
                <w:szCs w:val="22"/>
              </w:rPr>
              <w:t xml:space="preserve">Уровень нагрузки за рабочую смену при видах работы на ПК </w:t>
            </w:r>
          </w:p>
        </w:tc>
      </w:tr>
      <w:tr w:rsidR="002256E0" w:rsidRPr="009D7530" w:rsidTr="009B1984">
        <w:trPr>
          <w:trHeight w:val="481"/>
        </w:trPr>
        <w:tc>
          <w:tcPr>
            <w:tcW w:w="2928" w:type="dxa"/>
            <w:vMerge/>
          </w:tcPr>
          <w:p w:rsidR="002256E0" w:rsidRPr="009D7530" w:rsidRDefault="002256E0" w:rsidP="009B1984">
            <w:pPr>
              <w:pStyle w:val="Default"/>
              <w:tabs>
                <w:tab w:val="left" w:pos="2100"/>
              </w:tabs>
              <w:spacing w:line="240" w:lineRule="atLeast"/>
              <w:contextualSpacing/>
              <w:rPr>
                <w:sz w:val="22"/>
                <w:szCs w:val="22"/>
              </w:rPr>
            </w:pPr>
          </w:p>
        </w:tc>
        <w:tc>
          <w:tcPr>
            <w:tcW w:w="2418" w:type="dxa"/>
            <w:gridSpan w:val="2"/>
          </w:tcPr>
          <w:p w:rsidR="002256E0" w:rsidRPr="009D7530" w:rsidRDefault="002256E0" w:rsidP="009B1984">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А</w:t>
            </w:r>
            <w:proofErr w:type="gramEnd"/>
            <w:r w:rsidRPr="009D7530">
              <w:rPr>
                <w:b/>
                <w:bCs/>
                <w:sz w:val="22"/>
                <w:szCs w:val="22"/>
              </w:rPr>
              <w:t xml:space="preserve">  Количество знаков </w:t>
            </w:r>
          </w:p>
        </w:tc>
        <w:tc>
          <w:tcPr>
            <w:tcW w:w="1607" w:type="dxa"/>
            <w:gridSpan w:val="2"/>
          </w:tcPr>
          <w:p w:rsidR="002256E0" w:rsidRPr="009D7530" w:rsidRDefault="002256E0" w:rsidP="009B1984">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Б</w:t>
            </w:r>
            <w:proofErr w:type="gramEnd"/>
          </w:p>
          <w:p w:rsidR="002256E0" w:rsidRPr="009D7530" w:rsidRDefault="002256E0" w:rsidP="009B1984">
            <w:pPr>
              <w:pStyle w:val="Default"/>
              <w:spacing w:line="240" w:lineRule="atLeast"/>
              <w:contextualSpacing/>
              <w:rPr>
                <w:sz w:val="22"/>
                <w:szCs w:val="22"/>
              </w:rPr>
            </w:pPr>
            <w:r w:rsidRPr="009D7530">
              <w:rPr>
                <w:b/>
                <w:bCs/>
                <w:sz w:val="22"/>
                <w:szCs w:val="22"/>
              </w:rPr>
              <w:t xml:space="preserve">Количество знаков </w:t>
            </w:r>
          </w:p>
        </w:tc>
        <w:tc>
          <w:tcPr>
            <w:tcW w:w="2990" w:type="dxa"/>
            <w:gridSpan w:val="2"/>
          </w:tcPr>
          <w:p w:rsidR="002256E0" w:rsidRPr="009D7530" w:rsidRDefault="002256E0" w:rsidP="009B1984">
            <w:pPr>
              <w:pStyle w:val="Default"/>
              <w:spacing w:line="240" w:lineRule="atLeast"/>
              <w:contextualSpacing/>
              <w:rPr>
                <w:sz w:val="22"/>
                <w:szCs w:val="22"/>
              </w:rPr>
            </w:pPr>
            <w:r w:rsidRPr="009D7530">
              <w:rPr>
                <w:b/>
                <w:bCs/>
                <w:sz w:val="22"/>
                <w:szCs w:val="22"/>
              </w:rPr>
              <w:t>Группа</w:t>
            </w:r>
            <w:proofErr w:type="gramStart"/>
            <w:r w:rsidRPr="009D7530">
              <w:rPr>
                <w:b/>
                <w:bCs/>
                <w:sz w:val="22"/>
                <w:szCs w:val="22"/>
              </w:rPr>
              <w:t xml:space="preserve"> В</w:t>
            </w:r>
            <w:proofErr w:type="gramEnd"/>
          </w:p>
          <w:p w:rsidR="002256E0" w:rsidRPr="009D7530" w:rsidRDefault="002256E0" w:rsidP="009B1984">
            <w:pPr>
              <w:pStyle w:val="Default"/>
              <w:spacing w:line="240" w:lineRule="atLeast"/>
              <w:contextualSpacing/>
              <w:rPr>
                <w:sz w:val="22"/>
                <w:szCs w:val="22"/>
              </w:rPr>
            </w:pPr>
            <w:r w:rsidRPr="009D7530">
              <w:rPr>
                <w:b/>
                <w:bCs/>
                <w:sz w:val="22"/>
                <w:szCs w:val="22"/>
              </w:rPr>
              <w:t xml:space="preserve">Время работы, </w:t>
            </w:r>
            <w:proofErr w:type="gramStart"/>
            <w:r w:rsidRPr="009D7530">
              <w:rPr>
                <w:b/>
                <w:bCs/>
                <w:sz w:val="22"/>
                <w:szCs w:val="22"/>
              </w:rPr>
              <w:t>ч</w:t>
            </w:r>
            <w:proofErr w:type="gramEnd"/>
          </w:p>
        </w:tc>
      </w:tr>
      <w:tr w:rsidR="002256E0" w:rsidRPr="009D7530" w:rsidTr="009B1984">
        <w:trPr>
          <w:trHeight w:val="483"/>
        </w:trPr>
        <w:tc>
          <w:tcPr>
            <w:tcW w:w="2969" w:type="dxa"/>
            <w:gridSpan w:val="2"/>
          </w:tcPr>
          <w:p w:rsidR="002256E0" w:rsidRPr="009D7530" w:rsidRDefault="002256E0" w:rsidP="009B1984">
            <w:pPr>
              <w:pStyle w:val="Default"/>
              <w:spacing w:line="240" w:lineRule="atLeast"/>
              <w:contextualSpacing/>
              <w:rPr>
                <w:sz w:val="22"/>
                <w:szCs w:val="22"/>
              </w:rPr>
            </w:pPr>
            <w:r w:rsidRPr="009D7530">
              <w:rPr>
                <w:sz w:val="22"/>
                <w:szCs w:val="22"/>
              </w:rPr>
              <w:t xml:space="preserve">I </w:t>
            </w:r>
          </w:p>
          <w:p w:rsidR="002256E0" w:rsidRPr="009D7530" w:rsidRDefault="002256E0" w:rsidP="009B1984">
            <w:pPr>
              <w:pStyle w:val="Default"/>
              <w:spacing w:line="240" w:lineRule="atLeast"/>
              <w:contextualSpacing/>
              <w:rPr>
                <w:sz w:val="22"/>
                <w:szCs w:val="22"/>
              </w:rPr>
            </w:pPr>
            <w:r w:rsidRPr="009D7530">
              <w:rPr>
                <w:sz w:val="22"/>
                <w:szCs w:val="22"/>
              </w:rPr>
              <w:t xml:space="preserve">II </w:t>
            </w:r>
          </w:p>
          <w:p w:rsidR="002256E0" w:rsidRPr="009D7530" w:rsidRDefault="002256E0" w:rsidP="009B1984">
            <w:pPr>
              <w:pStyle w:val="Default"/>
              <w:spacing w:line="240" w:lineRule="atLeast"/>
              <w:contextualSpacing/>
              <w:rPr>
                <w:sz w:val="22"/>
                <w:szCs w:val="22"/>
              </w:rPr>
            </w:pPr>
            <w:r w:rsidRPr="009D7530">
              <w:rPr>
                <w:sz w:val="22"/>
                <w:szCs w:val="22"/>
              </w:rPr>
              <w:t xml:space="preserve">III </w:t>
            </w:r>
          </w:p>
        </w:tc>
        <w:tc>
          <w:tcPr>
            <w:tcW w:w="2404" w:type="dxa"/>
            <w:gridSpan w:val="2"/>
          </w:tcPr>
          <w:p w:rsidR="002256E0" w:rsidRPr="009D7530" w:rsidRDefault="002256E0" w:rsidP="009B1984">
            <w:pPr>
              <w:pStyle w:val="Default"/>
              <w:spacing w:line="240" w:lineRule="atLeast"/>
              <w:contextualSpacing/>
              <w:rPr>
                <w:sz w:val="22"/>
                <w:szCs w:val="22"/>
              </w:rPr>
            </w:pPr>
            <w:r w:rsidRPr="009D7530">
              <w:rPr>
                <w:sz w:val="22"/>
                <w:szCs w:val="22"/>
              </w:rPr>
              <w:t xml:space="preserve">До 20000 </w:t>
            </w:r>
          </w:p>
          <w:p w:rsidR="002256E0" w:rsidRPr="009D7530" w:rsidRDefault="002256E0" w:rsidP="009B1984">
            <w:pPr>
              <w:pStyle w:val="Default"/>
              <w:spacing w:line="240" w:lineRule="atLeast"/>
              <w:contextualSpacing/>
              <w:rPr>
                <w:sz w:val="22"/>
                <w:szCs w:val="22"/>
              </w:rPr>
            </w:pPr>
            <w:r w:rsidRPr="009D7530">
              <w:rPr>
                <w:sz w:val="22"/>
                <w:szCs w:val="22"/>
              </w:rPr>
              <w:t xml:space="preserve">До 40000 </w:t>
            </w:r>
          </w:p>
          <w:p w:rsidR="002256E0" w:rsidRPr="009D7530" w:rsidRDefault="002256E0" w:rsidP="009B1984">
            <w:pPr>
              <w:pStyle w:val="Default"/>
              <w:spacing w:line="240" w:lineRule="atLeast"/>
              <w:contextualSpacing/>
              <w:rPr>
                <w:sz w:val="22"/>
                <w:szCs w:val="22"/>
              </w:rPr>
            </w:pPr>
            <w:r w:rsidRPr="009D7530">
              <w:rPr>
                <w:sz w:val="22"/>
                <w:szCs w:val="22"/>
              </w:rPr>
              <w:t xml:space="preserve">До 60000 </w:t>
            </w:r>
          </w:p>
        </w:tc>
        <w:tc>
          <w:tcPr>
            <w:tcW w:w="1595" w:type="dxa"/>
            <w:gridSpan w:val="2"/>
          </w:tcPr>
          <w:p w:rsidR="002256E0" w:rsidRPr="009D7530" w:rsidRDefault="002256E0" w:rsidP="009B1984">
            <w:pPr>
              <w:pStyle w:val="Default"/>
              <w:spacing w:line="240" w:lineRule="atLeast"/>
              <w:contextualSpacing/>
              <w:rPr>
                <w:sz w:val="22"/>
                <w:szCs w:val="22"/>
              </w:rPr>
            </w:pPr>
            <w:r w:rsidRPr="009D7530">
              <w:rPr>
                <w:sz w:val="22"/>
                <w:szCs w:val="22"/>
              </w:rPr>
              <w:t xml:space="preserve">До 15000 </w:t>
            </w:r>
          </w:p>
          <w:p w:rsidR="002256E0" w:rsidRPr="009D7530" w:rsidRDefault="002256E0" w:rsidP="009B1984">
            <w:pPr>
              <w:pStyle w:val="Default"/>
              <w:spacing w:line="240" w:lineRule="atLeast"/>
              <w:contextualSpacing/>
              <w:rPr>
                <w:sz w:val="22"/>
                <w:szCs w:val="22"/>
              </w:rPr>
            </w:pPr>
            <w:r w:rsidRPr="009D7530">
              <w:rPr>
                <w:sz w:val="22"/>
                <w:szCs w:val="22"/>
              </w:rPr>
              <w:t xml:space="preserve">До 30000 </w:t>
            </w:r>
          </w:p>
          <w:p w:rsidR="002256E0" w:rsidRPr="009D7530" w:rsidRDefault="002256E0" w:rsidP="009B1984">
            <w:pPr>
              <w:pStyle w:val="Default"/>
              <w:spacing w:line="240" w:lineRule="atLeast"/>
              <w:contextualSpacing/>
              <w:rPr>
                <w:sz w:val="22"/>
                <w:szCs w:val="22"/>
              </w:rPr>
            </w:pPr>
            <w:r w:rsidRPr="009D7530">
              <w:rPr>
                <w:sz w:val="22"/>
                <w:szCs w:val="22"/>
              </w:rPr>
              <w:t xml:space="preserve">До 40000 </w:t>
            </w:r>
          </w:p>
        </w:tc>
        <w:tc>
          <w:tcPr>
            <w:tcW w:w="2975" w:type="dxa"/>
          </w:tcPr>
          <w:p w:rsidR="002256E0" w:rsidRPr="009D7530" w:rsidRDefault="002256E0" w:rsidP="009B1984">
            <w:pPr>
              <w:pStyle w:val="Default"/>
              <w:spacing w:line="240" w:lineRule="atLeast"/>
              <w:contextualSpacing/>
              <w:rPr>
                <w:sz w:val="22"/>
                <w:szCs w:val="22"/>
              </w:rPr>
            </w:pPr>
            <w:r w:rsidRPr="009D7530">
              <w:rPr>
                <w:sz w:val="22"/>
                <w:szCs w:val="22"/>
              </w:rPr>
              <w:t xml:space="preserve">До 2,0 </w:t>
            </w:r>
          </w:p>
          <w:p w:rsidR="002256E0" w:rsidRPr="009D7530" w:rsidRDefault="002256E0" w:rsidP="009B1984">
            <w:pPr>
              <w:pStyle w:val="Default"/>
              <w:spacing w:line="240" w:lineRule="atLeast"/>
              <w:contextualSpacing/>
              <w:rPr>
                <w:sz w:val="22"/>
                <w:szCs w:val="22"/>
              </w:rPr>
            </w:pPr>
            <w:r w:rsidRPr="009D7530">
              <w:rPr>
                <w:sz w:val="22"/>
                <w:szCs w:val="22"/>
              </w:rPr>
              <w:t xml:space="preserve">До 4,0 </w:t>
            </w:r>
          </w:p>
          <w:p w:rsidR="002256E0" w:rsidRPr="009D7530" w:rsidRDefault="002256E0" w:rsidP="009B1984">
            <w:pPr>
              <w:pStyle w:val="Default"/>
              <w:spacing w:line="240" w:lineRule="atLeast"/>
              <w:contextualSpacing/>
              <w:rPr>
                <w:sz w:val="22"/>
                <w:szCs w:val="22"/>
              </w:rPr>
            </w:pPr>
            <w:r w:rsidRPr="009D7530">
              <w:rPr>
                <w:sz w:val="22"/>
                <w:szCs w:val="22"/>
              </w:rPr>
              <w:t xml:space="preserve">До 6,0 </w:t>
            </w:r>
          </w:p>
        </w:tc>
      </w:tr>
    </w:tbl>
    <w:p w:rsidR="002256E0" w:rsidRPr="009D7530" w:rsidRDefault="002256E0" w:rsidP="002256E0">
      <w:pPr>
        <w:spacing w:line="240" w:lineRule="atLeast"/>
        <w:contextualSpacing/>
        <w:rPr>
          <w:rFonts w:ascii="Times New Roman" w:hAnsi="Times New Roman"/>
        </w:rPr>
      </w:pP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При 8-часовой рабочей смене и работе на ПК регламентированные перерывы следует устанавливать: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для первой категории работ через 2 часа от начала смены и через 2 часа после обеденного перерыва продолжительностью 15 минут каждый; </w:t>
      </w:r>
    </w:p>
    <w:p w:rsidR="002256E0" w:rsidRPr="009D7530" w:rsidRDefault="002256E0" w:rsidP="002256E0">
      <w:pPr>
        <w:pStyle w:val="Default"/>
        <w:spacing w:after="57" w:line="240" w:lineRule="atLeast"/>
        <w:contextualSpacing/>
        <w:jc w:val="both"/>
        <w:rPr>
          <w:sz w:val="22"/>
          <w:szCs w:val="22"/>
        </w:rPr>
      </w:pPr>
      <w:r w:rsidRPr="009D7530">
        <w:rPr>
          <w:sz w:val="22"/>
          <w:szCs w:val="22"/>
        </w:rPr>
        <w:t xml:space="preserve">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w:t>
      </w:r>
      <w:r>
        <w:rPr>
          <w:sz w:val="22"/>
          <w:szCs w:val="22"/>
        </w:rPr>
        <w:t xml:space="preserve">минут через каждый час работы.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При 12-часовой рабочей смене регламентированные перерывы должны устанавливаться </w:t>
      </w:r>
      <w:proofErr w:type="gramStart"/>
      <w:r w:rsidRPr="009D7530">
        <w:rPr>
          <w:sz w:val="22"/>
          <w:szCs w:val="22"/>
        </w:rPr>
        <w:t>в первые</w:t>
      </w:r>
      <w:proofErr w:type="gramEnd"/>
      <w:r w:rsidRPr="009D7530">
        <w:rPr>
          <w:sz w:val="22"/>
          <w:szCs w:val="22"/>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Продолжительность непрерывной работы на ПК без регламентированного перерыва не должна превышать 2 часа. </w:t>
      </w:r>
    </w:p>
    <w:p w:rsidR="002256E0" w:rsidRPr="009D7530" w:rsidRDefault="002256E0" w:rsidP="002256E0">
      <w:pPr>
        <w:spacing w:after="0" w:line="240" w:lineRule="atLeast"/>
        <w:contextualSpacing/>
        <w:jc w:val="both"/>
        <w:rPr>
          <w:rFonts w:ascii="Times New Roman" w:hAnsi="Times New Roman"/>
        </w:rPr>
      </w:pPr>
      <w:r w:rsidRPr="009D7530">
        <w:rPr>
          <w:rFonts w:ascii="Times New Roman" w:hAnsi="Times New Roman"/>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2256E0" w:rsidRPr="009D7530" w:rsidRDefault="002256E0" w:rsidP="002256E0">
      <w:pPr>
        <w:pStyle w:val="Default"/>
        <w:spacing w:line="240" w:lineRule="atLeast"/>
        <w:contextualSpacing/>
        <w:jc w:val="both"/>
        <w:rPr>
          <w:sz w:val="22"/>
          <w:szCs w:val="22"/>
        </w:rPr>
      </w:pPr>
      <w:r w:rsidRPr="009D7530">
        <w:rPr>
          <w:sz w:val="22"/>
          <w:szCs w:val="22"/>
        </w:rPr>
        <w:t>Эффективными являются нерегламентированные перерывы (</w:t>
      </w:r>
      <w:proofErr w:type="spellStart"/>
      <w:r w:rsidRPr="009D7530">
        <w:rPr>
          <w:sz w:val="22"/>
          <w:szCs w:val="22"/>
        </w:rPr>
        <w:t>микропаузы</w:t>
      </w:r>
      <w:proofErr w:type="spellEnd"/>
      <w:r w:rsidRPr="009D7530">
        <w:rPr>
          <w:sz w:val="22"/>
          <w:szCs w:val="22"/>
        </w:rPr>
        <w:t xml:space="preserve">) длительностью 1-3 минуты.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Регламентированные перерывы и </w:t>
      </w:r>
      <w:proofErr w:type="spellStart"/>
      <w:r w:rsidRPr="009D7530">
        <w:rPr>
          <w:sz w:val="22"/>
          <w:szCs w:val="22"/>
        </w:rPr>
        <w:t>микропаузы</w:t>
      </w:r>
      <w:proofErr w:type="spellEnd"/>
      <w:r w:rsidRPr="009D7530">
        <w:rPr>
          <w:sz w:val="22"/>
          <w:szCs w:val="22"/>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6. Медико-профилактические и оздоровительные мероприятия.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Не допускаются к работе на ПК женщины со времени установления беременности и в период кормления грудью.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 </w:t>
      </w:r>
    </w:p>
    <w:p w:rsidR="002256E0" w:rsidRPr="009D7530" w:rsidRDefault="002256E0" w:rsidP="002256E0">
      <w:pPr>
        <w:pStyle w:val="Default"/>
        <w:spacing w:line="240" w:lineRule="atLeast"/>
        <w:contextualSpacing/>
        <w:jc w:val="both"/>
        <w:rPr>
          <w:sz w:val="22"/>
          <w:szCs w:val="22"/>
        </w:rPr>
      </w:pPr>
      <w:r w:rsidRPr="009D7530">
        <w:rPr>
          <w:sz w:val="22"/>
          <w:szCs w:val="22"/>
        </w:rPr>
        <w:lastRenderedPageBreak/>
        <w:t xml:space="preserve">Для снятия усталости аккомодационных мышц и их тренировки используются компьютерные программы типа </w:t>
      </w:r>
      <w:proofErr w:type="spellStart"/>
      <w:r w:rsidRPr="009D7530">
        <w:rPr>
          <w:sz w:val="22"/>
          <w:szCs w:val="22"/>
        </w:rPr>
        <w:t>Relax</w:t>
      </w:r>
      <w:proofErr w:type="spellEnd"/>
      <w:r w:rsidRPr="009D7530">
        <w:rPr>
          <w:sz w:val="22"/>
          <w:szCs w:val="22"/>
        </w:rPr>
        <w:t xml:space="preserve">.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Интенсивно работающим целесообразно использовать такие новейшие средства профилактики зрения, как очки </w:t>
      </w:r>
      <w:proofErr w:type="spellStart"/>
      <w:r w:rsidRPr="009D7530">
        <w:rPr>
          <w:sz w:val="22"/>
          <w:szCs w:val="22"/>
        </w:rPr>
        <w:t>ЛПО-тренер</w:t>
      </w:r>
      <w:proofErr w:type="spellEnd"/>
      <w:r w:rsidRPr="009D7530">
        <w:rPr>
          <w:sz w:val="22"/>
          <w:szCs w:val="22"/>
        </w:rPr>
        <w:t xml:space="preserve"> и офтальмологические тренажеры </w:t>
      </w:r>
      <w:proofErr w:type="gramStart"/>
      <w:r w:rsidRPr="009D7530">
        <w:rPr>
          <w:sz w:val="22"/>
          <w:szCs w:val="22"/>
        </w:rPr>
        <w:t>ДАК</w:t>
      </w:r>
      <w:proofErr w:type="gramEnd"/>
      <w:r w:rsidRPr="009D7530">
        <w:rPr>
          <w:sz w:val="22"/>
          <w:szCs w:val="22"/>
        </w:rPr>
        <w:t xml:space="preserve"> и «Снайпер-ультра». </w:t>
      </w:r>
    </w:p>
    <w:p w:rsidR="002256E0" w:rsidRPr="009D7530" w:rsidRDefault="002256E0" w:rsidP="002256E0">
      <w:pPr>
        <w:pStyle w:val="Default"/>
        <w:spacing w:line="240" w:lineRule="atLeast"/>
        <w:contextualSpacing/>
        <w:jc w:val="both"/>
        <w:rPr>
          <w:sz w:val="22"/>
          <w:szCs w:val="22"/>
        </w:rPr>
      </w:pPr>
      <w:proofErr w:type="gramStart"/>
      <w:r w:rsidRPr="009D7530">
        <w:rPr>
          <w:sz w:val="22"/>
          <w:szCs w:val="22"/>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9D7530">
        <w:rPr>
          <w:sz w:val="22"/>
          <w:szCs w:val="22"/>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7. Обеспечение </w:t>
      </w:r>
      <w:proofErr w:type="spellStart"/>
      <w:r w:rsidRPr="009D7530">
        <w:rPr>
          <w:sz w:val="22"/>
          <w:szCs w:val="22"/>
        </w:rPr>
        <w:t>электробезопасности</w:t>
      </w:r>
      <w:proofErr w:type="spellEnd"/>
      <w:r w:rsidRPr="009D7530">
        <w:rPr>
          <w:sz w:val="22"/>
          <w:szCs w:val="22"/>
        </w:rPr>
        <w:t xml:space="preserve"> и пожарной безопасности на рабочем месте </w:t>
      </w:r>
    </w:p>
    <w:p w:rsidR="002256E0" w:rsidRPr="009D7530" w:rsidRDefault="002256E0" w:rsidP="002256E0">
      <w:pPr>
        <w:spacing w:line="240" w:lineRule="atLeast"/>
        <w:contextualSpacing/>
        <w:jc w:val="both"/>
        <w:rPr>
          <w:rFonts w:ascii="Times New Roman" w:hAnsi="Times New Roman"/>
        </w:rPr>
      </w:pPr>
      <w:r w:rsidRPr="009D7530">
        <w:rPr>
          <w:rFonts w:ascii="Times New Roman" w:hAnsi="Times New Roman"/>
        </w:rPr>
        <w:t xml:space="preserve">На рабочем месте пользователя </w:t>
      </w:r>
      <w:proofErr w:type="gramStart"/>
      <w:r w:rsidRPr="009D7530">
        <w:rPr>
          <w:rFonts w:ascii="Times New Roman" w:hAnsi="Times New Roman"/>
        </w:rPr>
        <w:t>размещены</w:t>
      </w:r>
      <w:proofErr w:type="gramEnd"/>
      <w:r w:rsidRPr="009D7530">
        <w:rPr>
          <w:rFonts w:ascii="Times New Roman" w:hAnsi="Times New Roman"/>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Пожары в вычислительных центрах (ВЦ) представляют особую опасность, так как сопряжены с большими материальными потерями. Характерная особенность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9D7530">
        <w:rPr>
          <w:sz w:val="22"/>
          <w:szCs w:val="22"/>
        </w:rPr>
        <w:t>три основные фактора</w:t>
      </w:r>
      <w:proofErr w:type="gramEnd"/>
      <w:r w:rsidRPr="009D7530">
        <w:rPr>
          <w:sz w:val="22"/>
          <w:szCs w:val="22"/>
        </w:rPr>
        <w:t xml:space="preserve">, необходимые для возникновения пожара.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Для большинства помещений ВЦ установлена категория пожарной опасности В.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w:t>
      </w:r>
      <w:r w:rsidRPr="009D7530">
        <w:rPr>
          <w:sz w:val="22"/>
          <w:szCs w:val="22"/>
        </w:rPr>
        <w:lastRenderedPageBreak/>
        <w:t xml:space="preserve">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Задание </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Содержание отчета по результатам выполнения практической работы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Отчет должен содержать: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1. Название работы.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2. Цель работы.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3. Результаты выполнения задания 1.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4. Результаты выполнения задания 2.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5. Результаты выполнения задания 3.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6. Результаты выполнения задания 4. </w:t>
      </w:r>
    </w:p>
    <w:p w:rsidR="002256E0" w:rsidRPr="009D7530" w:rsidRDefault="002256E0" w:rsidP="002256E0">
      <w:pPr>
        <w:pStyle w:val="Default"/>
        <w:spacing w:line="240" w:lineRule="atLeast"/>
        <w:contextualSpacing/>
        <w:jc w:val="both"/>
        <w:rPr>
          <w:sz w:val="22"/>
          <w:szCs w:val="22"/>
        </w:rPr>
      </w:pPr>
      <w:r>
        <w:rPr>
          <w:sz w:val="22"/>
          <w:szCs w:val="22"/>
        </w:rPr>
        <w:t xml:space="preserve">7. Вывод по работе. </w:t>
      </w:r>
    </w:p>
    <w:p w:rsidR="002256E0" w:rsidRPr="009D7530" w:rsidRDefault="002256E0" w:rsidP="002256E0">
      <w:pPr>
        <w:pStyle w:val="Default"/>
        <w:spacing w:line="240" w:lineRule="atLeast"/>
        <w:contextualSpacing/>
        <w:jc w:val="both"/>
        <w:rPr>
          <w:sz w:val="22"/>
          <w:szCs w:val="22"/>
        </w:rPr>
      </w:pPr>
      <w:r w:rsidRPr="009D7530">
        <w:rPr>
          <w:i/>
          <w:iCs/>
          <w:sz w:val="22"/>
          <w:szCs w:val="22"/>
        </w:rPr>
        <w:t xml:space="preserve">Задание 1. </w:t>
      </w:r>
      <w:r w:rsidRPr="009D7530">
        <w:rPr>
          <w:sz w:val="22"/>
          <w:szCs w:val="22"/>
        </w:rPr>
        <w:t xml:space="preserve">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 </w:t>
      </w:r>
    </w:p>
    <w:p w:rsidR="002256E0" w:rsidRPr="009D7530" w:rsidRDefault="002256E0" w:rsidP="002256E0">
      <w:pPr>
        <w:pStyle w:val="Default"/>
        <w:spacing w:line="240" w:lineRule="atLeast"/>
        <w:contextualSpacing/>
        <w:jc w:val="both"/>
        <w:rPr>
          <w:sz w:val="22"/>
          <w:szCs w:val="22"/>
        </w:rPr>
      </w:pPr>
      <w:r w:rsidRPr="009D7530">
        <w:rPr>
          <w:i/>
          <w:iCs/>
          <w:sz w:val="22"/>
          <w:szCs w:val="22"/>
        </w:rPr>
        <w:t>Задание 2</w:t>
      </w:r>
      <w:r w:rsidRPr="009D7530">
        <w:rPr>
          <w:sz w:val="22"/>
          <w:szCs w:val="22"/>
        </w:rPr>
        <w:t xml:space="preserve">. Укажите требования к помещениям кабинета информатики: </w:t>
      </w:r>
    </w:p>
    <w:p w:rsidR="002256E0" w:rsidRPr="009D7530" w:rsidRDefault="002256E0" w:rsidP="002256E0">
      <w:pPr>
        <w:pStyle w:val="Default"/>
        <w:spacing w:line="240" w:lineRule="atLeast"/>
        <w:contextualSpacing/>
        <w:jc w:val="both"/>
        <w:rPr>
          <w:sz w:val="22"/>
          <w:szCs w:val="22"/>
        </w:rPr>
      </w:pPr>
      <w:r w:rsidRPr="009D7530">
        <w:rPr>
          <w:i/>
          <w:iCs/>
          <w:sz w:val="22"/>
          <w:szCs w:val="22"/>
        </w:rPr>
        <w:t xml:space="preserve">Задание 3. </w:t>
      </w:r>
      <w:r w:rsidRPr="009D7530">
        <w:rPr>
          <w:sz w:val="22"/>
          <w:szCs w:val="22"/>
        </w:rPr>
        <w:t xml:space="preserve">Укажите, какие действия запрещены в кабинете информатики. </w:t>
      </w:r>
    </w:p>
    <w:p w:rsidR="002256E0" w:rsidRPr="009D7530" w:rsidRDefault="002256E0" w:rsidP="002256E0">
      <w:pPr>
        <w:pStyle w:val="Default"/>
        <w:spacing w:line="240" w:lineRule="atLeast"/>
        <w:contextualSpacing/>
        <w:jc w:val="both"/>
        <w:rPr>
          <w:sz w:val="22"/>
          <w:szCs w:val="22"/>
        </w:rPr>
      </w:pPr>
      <w:r w:rsidRPr="009D7530">
        <w:rPr>
          <w:i/>
          <w:iCs/>
          <w:sz w:val="22"/>
          <w:szCs w:val="22"/>
        </w:rPr>
        <w:t xml:space="preserve">Задание 4. </w:t>
      </w:r>
      <w:r w:rsidRPr="009D7530">
        <w:rPr>
          <w:sz w:val="22"/>
          <w:szCs w:val="22"/>
        </w:rPr>
        <w:t xml:space="preserve">Укажите комплекс упражнений для снятия усталости за компьютером. </w:t>
      </w:r>
    </w:p>
    <w:p w:rsidR="002256E0" w:rsidRPr="009D7530" w:rsidRDefault="002256E0" w:rsidP="002256E0">
      <w:pPr>
        <w:pStyle w:val="Default"/>
        <w:spacing w:line="240" w:lineRule="atLeast"/>
        <w:contextualSpacing/>
        <w:jc w:val="both"/>
        <w:rPr>
          <w:sz w:val="22"/>
          <w:szCs w:val="22"/>
        </w:rPr>
      </w:pPr>
      <w:r w:rsidRPr="009D7530">
        <w:rPr>
          <w:b/>
          <w:bCs/>
          <w:i/>
          <w:iCs/>
          <w:sz w:val="22"/>
          <w:szCs w:val="22"/>
        </w:rPr>
        <w:t xml:space="preserve">Контрольные вопросы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1. Что такое вирус?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2. Дайте классификацию вирусов.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3. Для чего нужны антивирусные программы? </w:t>
      </w:r>
    </w:p>
    <w:p w:rsidR="002256E0" w:rsidRPr="009D7530" w:rsidRDefault="002256E0" w:rsidP="002256E0">
      <w:pPr>
        <w:pStyle w:val="Default"/>
        <w:spacing w:after="38" w:line="240" w:lineRule="atLeast"/>
        <w:contextualSpacing/>
        <w:jc w:val="both"/>
        <w:rPr>
          <w:sz w:val="22"/>
          <w:szCs w:val="22"/>
        </w:rPr>
      </w:pPr>
      <w:r w:rsidRPr="009D7530">
        <w:rPr>
          <w:sz w:val="22"/>
          <w:szCs w:val="22"/>
        </w:rPr>
        <w:t xml:space="preserve">4. Дайте их классификацию </w:t>
      </w:r>
    </w:p>
    <w:p w:rsidR="002256E0" w:rsidRPr="009D7530" w:rsidRDefault="002256E0" w:rsidP="002256E0">
      <w:pPr>
        <w:pStyle w:val="Default"/>
        <w:spacing w:line="240" w:lineRule="atLeast"/>
        <w:contextualSpacing/>
        <w:jc w:val="both"/>
        <w:rPr>
          <w:sz w:val="22"/>
          <w:szCs w:val="22"/>
        </w:rPr>
      </w:pPr>
      <w:r w:rsidRPr="009D7530">
        <w:rPr>
          <w:sz w:val="22"/>
          <w:szCs w:val="22"/>
        </w:rPr>
        <w:t xml:space="preserve">5. Требования к кабинету информатики. </w:t>
      </w:r>
    </w:p>
    <w:p w:rsidR="002256E0" w:rsidRPr="00072A18" w:rsidRDefault="002256E0" w:rsidP="002256E0">
      <w:pPr>
        <w:pStyle w:val="Default"/>
        <w:spacing w:line="240" w:lineRule="atLeast"/>
        <w:contextualSpacing/>
        <w:jc w:val="both"/>
        <w:rPr>
          <w:sz w:val="22"/>
          <w:szCs w:val="22"/>
        </w:rPr>
      </w:pPr>
      <w:r w:rsidRPr="009D7530">
        <w:rPr>
          <w:sz w:val="22"/>
          <w:szCs w:val="22"/>
        </w:rPr>
        <w:t>6. Комплекс упражнений для с</w:t>
      </w:r>
      <w:r>
        <w:rPr>
          <w:sz w:val="22"/>
          <w:szCs w:val="22"/>
        </w:rPr>
        <w:t xml:space="preserve">нятия усталости за компьютером </w:t>
      </w:r>
    </w:p>
    <w:p w:rsidR="002256E0" w:rsidRPr="00C96E81" w:rsidRDefault="002256E0" w:rsidP="002256E0">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4" w:history="1">
        <w:r w:rsidRPr="00C96E81">
          <w:rPr>
            <w:rStyle w:val="a3"/>
            <w:rFonts w:ascii="Arial" w:hAnsi="Arial" w:cs="Arial"/>
            <w:b/>
            <w:sz w:val="24"/>
            <w:szCs w:val="24"/>
          </w:rPr>
          <w:t>kseniya.voronova87@bk.ru</w:t>
        </w:r>
      </w:hyperlink>
      <w:r w:rsidRPr="00C96E81">
        <w:rPr>
          <w:rFonts w:ascii="Arial" w:hAnsi="Arial" w:cs="Arial"/>
          <w:color w:val="333333"/>
          <w:sz w:val="24"/>
          <w:szCs w:val="24"/>
        </w:rPr>
        <w:t xml:space="preserve"> </w:t>
      </w:r>
    </w:p>
    <w:p w:rsidR="002256E0" w:rsidRPr="002256E0" w:rsidRDefault="002256E0">
      <w:pPr>
        <w:rPr>
          <w:rFonts w:ascii="Times New Roman" w:hAnsi="Times New Roman" w:cs="Times New Roman"/>
          <w:b/>
          <w:sz w:val="24"/>
          <w:szCs w:val="24"/>
        </w:rPr>
      </w:pPr>
    </w:p>
    <w:sectPr w:rsidR="002256E0" w:rsidRPr="00225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56E0"/>
    <w:rsid w:val="00225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56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225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2</cp:revision>
  <dcterms:created xsi:type="dcterms:W3CDTF">2021-01-12T06:39:00Z</dcterms:created>
  <dcterms:modified xsi:type="dcterms:W3CDTF">2021-01-12T06:42:00Z</dcterms:modified>
</cp:coreProperties>
</file>