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44" w:rsidRDefault="003A4144" w:rsidP="003A41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11,14 января2020    </w:t>
      </w:r>
    </w:p>
    <w:p w:rsidR="003A4144" w:rsidRDefault="003A4144" w:rsidP="003A41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м-12</w:t>
      </w:r>
    </w:p>
    <w:p w:rsidR="003A4144" w:rsidRDefault="003A4144" w:rsidP="003A41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Математика</w:t>
      </w:r>
    </w:p>
    <w:p w:rsidR="003A4144" w:rsidRDefault="003A4144" w:rsidP="003A414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</w:rPr>
        <w:t>Повторение. Тригонометрия.</w:t>
      </w:r>
    </w:p>
    <w:p w:rsidR="003A4144" w:rsidRPr="00347DCE" w:rsidRDefault="003A4144" w:rsidP="003A41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3A4144" w:rsidRDefault="003A4144" w:rsidP="003A4144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</w:pPr>
    </w:p>
    <w:p w:rsidR="003A4144" w:rsidRDefault="003A4144" w:rsidP="003A4144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</w:pPr>
    </w:p>
    <w:p w:rsidR="003A4144" w:rsidRDefault="003A4144" w:rsidP="003A4144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</w:pPr>
    </w:p>
    <w:p w:rsidR="003A4144" w:rsidRDefault="003A4144" w:rsidP="003A41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</w:pPr>
      <w:r w:rsidRPr="001502B7"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>1</w:t>
      </w: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>1</w:t>
      </w:r>
      <w:r w:rsidRPr="001502B7"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>.01.</w:t>
      </w: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>2021</w:t>
      </w:r>
    </w:p>
    <w:p w:rsidR="003A4144" w:rsidRPr="00D72045" w:rsidRDefault="003A4144" w:rsidP="003A41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2439">
        <w:rPr>
          <w:rFonts w:ascii="Verdana" w:eastAsia="Times New Roman" w:hAnsi="Verdana" w:cs="Times New Roman"/>
          <w:color w:val="3B95CA"/>
          <w:sz w:val="33"/>
          <w:szCs w:val="33"/>
        </w:rPr>
        <w:t xml:space="preserve"> </w:t>
      </w:r>
      <w:r w:rsidRPr="00D72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Определение тригонометрических функций.</w:t>
      </w:r>
    </w:p>
    <w:p w:rsidR="003A4144" w:rsidRPr="00A76D2D" w:rsidRDefault="003A4144" w:rsidP="003A41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hyperlink r:id="rId5" w:history="1">
        <w:r w:rsidRPr="00A76D2D">
          <w:rPr>
            <w:rFonts w:ascii="Verdana" w:eastAsia="Times New Roman" w:hAnsi="Verdana" w:cs="Times New Roman"/>
            <w:b/>
            <w:bCs/>
            <w:color w:val="0935DB"/>
            <w:sz w:val="18"/>
            <w:szCs w:val="18"/>
          </w:rPr>
          <w:t>Тригонометрические</w:t>
        </w:r>
        <w:r w:rsidRPr="00A76D2D">
          <w:rPr>
            <w:rFonts w:ascii="Verdana" w:eastAsia="Times New Roman" w:hAnsi="Verdana" w:cs="Times New Roman"/>
            <w:color w:val="0935DB"/>
            <w:sz w:val="18"/>
          </w:rPr>
          <w:t xml:space="preserve"> </w:t>
        </w:r>
      </w:hyperlink>
      <w:hyperlink r:id="rId6" w:history="1">
        <w:r w:rsidRPr="00A76D2D">
          <w:rPr>
            <w:rFonts w:ascii="Verdana" w:eastAsia="Times New Roman" w:hAnsi="Verdana" w:cs="Times New Roman"/>
            <w:b/>
            <w:bCs/>
            <w:color w:val="0935DB"/>
            <w:sz w:val="18"/>
          </w:rPr>
          <w:t>функции</w:t>
        </w:r>
      </w:hyperlink>
      <w:r w:rsidRPr="00A76D2D">
        <w:rPr>
          <w:rFonts w:ascii="Verdana" w:eastAsia="Times New Roman" w:hAnsi="Verdana" w:cs="Times New Roman"/>
          <w:b/>
          <w:bCs/>
          <w:sz w:val="18"/>
          <w:szCs w:val="18"/>
        </w:rPr>
        <w:t xml:space="preserve"> изначально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связывались с соотношениями сторон в </w:t>
      </w:r>
      <w:hyperlink r:id="rId7" w:history="1">
        <w:r w:rsidRPr="00A76D2D">
          <w:rPr>
            <w:rFonts w:ascii="Verdana" w:eastAsia="Times New Roman" w:hAnsi="Verdana" w:cs="Times New Roman"/>
            <w:color w:val="0935DB"/>
            <w:sz w:val="18"/>
          </w:rPr>
          <w:t>прямоугольном треугольнике</w:t>
        </w:r>
      </w:hyperlink>
      <w:r w:rsidRPr="00A76D2D">
        <w:rPr>
          <w:rFonts w:ascii="Verdana" w:eastAsia="Times New Roman" w:hAnsi="Verdana" w:cs="Times New Roman"/>
          <w:sz w:val="18"/>
          <w:szCs w:val="18"/>
        </w:rPr>
        <w:t>. У них есть только один аргумент угол (1-н из острых углов треугольника).</w:t>
      </w:r>
    </w:p>
    <w:p w:rsidR="003A4144" w:rsidRPr="00A76D2D" w:rsidRDefault="003A4144" w:rsidP="003A41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sz w:val="18"/>
          <w:szCs w:val="18"/>
        </w:rPr>
        <w:t> </w:t>
      </w:r>
    </w:p>
    <w:p w:rsidR="003A4144" w:rsidRPr="00A76D2D" w:rsidRDefault="003A4144" w:rsidP="003A41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sz w:val="18"/>
          <w:szCs w:val="18"/>
        </w:rPr>
        <w:t>Соотношения сторон и их связь с функциями:</w:t>
      </w:r>
    </w:p>
    <w:p w:rsidR="003A4144" w:rsidRPr="00A76D2D" w:rsidRDefault="003A4144" w:rsidP="003A4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Синус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противолежащий катет к гипотенузе.</w:t>
      </w:r>
    </w:p>
    <w:p w:rsidR="003A4144" w:rsidRPr="00A76D2D" w:rsidRDefault="003A4144" w:rsidP="003A4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Косинус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прилежащий катет к гипотенузе.</w:t>
      </w:r>
    </w:p>
    <w:p w:rsidR="003A4144" w:rsidRPr="00A76D2D" w:rsidRDefault="003A4144" w:rsidP="003A4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Тангенс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противолежащий катет к прилежащему.</w:t>
      </w:r>
    </w:p>
    <w:p w:rsidR="003A4144" w:rsidRPr="00A76D2D" w:rsidRDefault="003A4144" w:rsidP="003A4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Котангенс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прилежащий катет к противолежащему.</w:t>
      </w:r>
    </w:p>
    <w:p w:rsidR="003A4144" w:rsidRPr="00A76D2D" w:rsidRDefault="003A4144" w:rsidP="003A4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Секанс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гипотенуза к прилежащему катету.</w:t>
      </w:r>
    </w:p>
    <w:p w:rsidR="003A4144" w:rsidRPr="00A76D2D" w:rsidRDefault="003A4144" w:rsidP="003A4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Косеканс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гипотенуза к противолежащему катету.</w:t>
      </w:r>
    </w:p>
    <w:p w:rsidR="003A4144" w:rsidRPr="00A76D2D" w:rsidRDefault="003A4144" w:rsidP="003A41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sz w:val="18"/>
          <w:szCs w:val="18"/>
        </w:rPr>
        <w:t> </w:t>
      </w:r>
    </w:p>
    <w:p w:rsidR="003A4144" w:rsidRPr="00A76D2D" w:rsidRDefault="003A4144" w:rsidP="003A41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sz w:val="18"/>
          <w:szCs w:val="18"/>
        </w:rPr>
        <w:t xml:space="preserve">Благодаря этим определениям легко вычислять значение функций для острых углов, т.е. в интервале </w:t>
      </w:r>
      <w:r w:rsidRPr="00A76D2D">
        <w:rPr>
          <w:rFonts w:ascii="Verdana" w:eastAsia="Times New Roman" w:hAnsi="Verdana" w:cs="Times New Roman"/>
          <w:i/>
          <w:iCs/>
          <w:sz w:val="18"/>
          <w:szCs w:val="18"/>
        </w:rPr>
        <w:t>0 - 90°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(0 - </w:t>
      </w:r>
      <w:r w:rsidRPr="00A76D2D">
        <w:rPr>
          <w:rFonts w:ascii="Verdana" w:eastAsia="Times New Roman" w:hAnsi="Verdana" w:cs="Times New Roman"/>
          <w:i/>
          <w:iCs/>
          <w:sz w:val="18"/>
          <w:szCs w:val="18"/>
        </w:rPr>
        <w:t>π/2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рад.).</w:t>
      </w:r>
    </w:p>
    <w:p w:rsidR="003A4144" w:rsidRPr="00535AA5" w:rsidRDefault="003A4144" w:rsidP="003A4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Впервые с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определением  синуса, косинуса, тангенса и котангенса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встреча</w:t>
      </w:r>
      <w:r>
        <w:rPr>
          <w:rFonts w:ascii="Times New Roman" w:eastAsia="Times New Roman" w:hAnsi="Times New Roman" w:cs="Times New Roman"/>
          <w:sz w:val="24"/>
          <w:szCs w:val="24"/>
        </w:rPr>
        <w:t>лись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в восьмом классе в курсе геометрии. Напомню эти определения. Рассмотрим прямоугольный треугольник: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5100" cy="1685925"/>
            <wp:effectExtent l="19050" t="0" r="0" b="0"/>
            <wp:docPr id="9" name="Рисунок 1" descr="https://ege-ok.ru/wp-content/uploads/2011/12/прямоугольный-треуго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-ok.ru/wp-content/uploads/2011/12/прямоугольный-треугольник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144" w:rsidRDefault="003A4144" w:rsidP="003A4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Первое определение синуса:</w:t>
      </w:r>
    </w:p>
    <w:p w:rsidR="003A4144" w:rsidRPr="00D26097" w:rsidRDefault="003A4144" w:rsidP="003A4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Синусом острого угла прямоугольного треугольника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называется отношение противолежащего катета к гипотенузе:</w:t>
      </w:r>
    </w:p>
    <w:p w:rsidR="003A4144" w:rsidRPr="00D26097" w:rsidRDefault="003A4144" w:rsidP="003A4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sin A=a/b; sin C=c/b</w:t>
      </w:r>
    </w:p>
    <w:p w:rsidR="003A4144" w:rsidRDefault="003A4144" w:rsidP="003A4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Первое определение косинуса:</w:t>
      </w:r>
    </w:p>
    <w:p w:rsidR="003A4144" w:rsidRPr="00D26097" w:rsidRDefault="003A4144" w:rsidP="003A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Косинусом острого угла прямоугольного треугольника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называется отношение прилежащего  катета к гипотенузе:</w:t>
      </w:r>
    </w:p>
    <w:p w:rsidR="003A4144" w:rsidRPr="00D26097" w:rsidRDefault="003A4144" w:rsidP="003A4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cos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A=c/b;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cos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C= a/b</w:t>
      </w:r>
    </w:p>
    <w:p w:rsidR="003A4144" w:rsidRDefault="003A4144" w:rsidP="003A4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Первое определение тангенса:</w:t>
      </w:r>
    </w:p>
    <w:p w:rsidR="003A4144" w:rsidRPr="00D26097" w:rsidRDefault="003A4144" w:rsidP="003A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Тангенсом острого угла прямоугольного треугольника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называется отношение противолежащего катета к прилежащему:</w:t>
      </w:r>
    </w:p>
    <w:p w:rsidR="003A4144" w:rsidRPr="00D26097" w:rsidRDefault="003A4144" w:rsidP="003A4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A=a/c;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C=c/a.</w:t>
      </w:r>
    </w:p>
    <w:p w:rsidR="003A4144" w:rsidRDefault="003A4144" w:rsidP="003A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Эти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 тригонометрических функций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 удобно использовать при решении геометрических задач, связанных с нахождением сторон и углов в прямоугольном треугольнике, однако они не улучшают понимания того, что из себя представляют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тригонометрические функции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именно как функции.</w:t>
      </w:r>
    </w:p>
    <w:p w:rsidR="003A4144" w:rsidRDefault="003A4144" w:rsidP="003A4144">
      <w:pPr>
        <w:shd w:val="clear" w:color="auto" w:fill="FFFFFF"/>
        <w:spacing w:after="0" w:line="240" w:lineRule="auto"/>
        <w:ind w:left="161" w:right="349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предыдущем уроке вы чертили окружность</w:t>
      </w: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 xml:space="preserve"> единичного радиуса с центром в начале координат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>называ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ли её </w:t>
      </w:r>
      <w:r w:rsidRPr="007515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тригонометрической окружностью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A4144" w:rsidRDefault="003A4144" w:rsidP="003A41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B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4625" cy="2286000"/>
            <wp:effectExtent l="0" t="0" r="0" b="0"/>
            <wp:docPr id="10" name="Picture26371" descr="https://mega-talant.com/uploads/files/89762/80918/86074_html/images/80918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6371" descr="https://mega-talant.com/uploads/files/89762/80918/86074_html/images/8091872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Треугольник ОВХ- прямоугольный, ОВ- радиус окружности,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3F5B94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ОВ=1</w:t>
      </w:r>
    </w:p>
    <w:p w:rsidR="003A4144" w:rsidRPr="00292D21" w:rsidRDefault="003A4144" w:rsidP="003A4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Второе определение косинуса:</w:t>
      </w:r>
    </w:p>
    <w:p w:rsidR="003A4144" w:rsidRPr="00D26097" w:rsidRDefault="003A4144" w:rsidP="003A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Косинусом  угла α называется абсцисса (то есть координата по оси OX) точки на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единичнои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̆ окружности, соответствующей данному углу α.</w:t>
      </w:r>
    </w:p>
    <w:p w:rsidR="003A4144" w:rsidRDefault="003A4144" w:rsidP="003A4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Второе определение синуса:</w:t>
      </w:r>
    </w:p>
    <w:p w:rsidR="003A4144" w:rsidRPr="00D26097" w:rsidRDefault="003A4144" w:rsidP="003A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Синусом угла α называется ордината (то есть координата по оси OY ) точки на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единичнои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̆ окружности,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соответствующеий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данному углу α.</w:t>
      </w:r>
    </w:p>
    <w:p w:rsidR="003A4144" w:rsidRPr="00D26097" w:rsidRDefault="003A4144" w:rsidP="003A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Итак, косинус и синус — координаты точки на единичной окружности, соответствующей данному углу.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Косинус — абсцисса (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), синус — ордината (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144" w:rsidRPr="00D26097" w:rsidRDefault="003A4144" w:rsidP="003A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lastRenderedPageBreak/>
        <w:t> Поскольку радиус окружности равен 1, для любого угла и синус, и косинус находятся в пределах от −1 до 1:</w:t>
      </w:r>
    </w:p>
    <w:p w:rsidR="003A4144" w:rsidRPr="00D26097" w:rsidRDefault="003A4144" w:rsidP="003A4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−1 ≤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cos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α ≤ 1, −1 ≤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sin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α ≤ 1.</w:t>
      </w:r>
    </w:p>
    <w:p w:rsidR="003A4144" w:rsidRPr="00D26097" w:rsidRDefault="003A4144" w:rsidP="003A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тригонометрическое тождество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является следствием теоремы Пифагора (квадрат гипотенузы равен сумме квадратов катетов):</w:t>
      </w:r>
    </w:p>
    <w:p w:rsidR="003A4144" w:rsidRPr="00D26097" w:rsidRDefault="003A4144" w:rsidP="003A4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sin</w:t>
      </w: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</w:rPr>
        <w:t>2</w:t>
      </w: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α+ cos</w:t>
      </w: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</w:rPr>
        <w:t>2</w:t>
      </w: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α = 1</w:t>
      </w:r>
    </w:p>
    <w:p w:rsidR="003A4144" w:rsidRPr="00D26097" w:rsidRDefault="003A4144" w:rsidP="003A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Чтобы узнать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знаки синуса и косинуса какого-либо угла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, находим на нашей окружности точку, соответствующую данному углу α, смотрим, положительны или отрицательны её координаты по </w:t>
      </w:r>
      <w:proofErr w:type="spellStart"/>
      <w:r w:rsidRPr="00D26097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(это косинус угла α) и по </w:t>
      </w:r>
      <w:proofErr w:type="spellStart"/>
      <w:r w:rsidRPr="00D26097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(это синус угла α).</w:t>
      </w:r>
    </w:p>
    <w:p w:rsidR="003A4144" w:rsidRDefault="003A4144" w:rsidP="003A4144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>Пример:</w:t>
      </w:r>
    </w:p>
    <w:p w:rsidR="003A4144" w:rsidRPr="005322A3" w:rsidRDefault="003A4144" w:rsidP="003A4144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</w:pPr>
      <w:r w:rsidRPr="005322A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  <w:t>Вычислить:</w:t>
      </w:r>
    </w:p>
    <w:p w:rsidR="003A4144" w:rsidRDefault="003A4144" w:rsidP="003A4144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 xml:space="preserve">1)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sin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D72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с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D72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если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cos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= - 0,8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и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˂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˂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3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2 </m:t>
            </m:r>
          </m:den>
        </m:f>
      </m:oMath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 xml:space="preserve">    </w:t>
      </w:r>
    </w:p>
    <w:p w:rsidR="003A4144" w:rsidRDefault="003A4144" w:rsidP="003A4144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 xml:space="preserve">  </w:t>
      </w:r>
      <w:r w:rsidRPr="003A6DC8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  <w:t xml:space="preserve">Запишем </w:t>
      </w:r>
      <w:r w:rsidRPr="003A6DC8">
        <w:rPr>
          <w:rFonts w:ascii="Times New Roman" w:eastAsia="Times New Roman" w:hAnsi="Times New Roman" w:cs="Times New Roman"/>
          <w:bCs/>
          <w:sz w:val="24"/>
          <w:szCs w:val="24"/>
        </w:rPr>
        <w:t>основное тригонометрическое тождество</w:t>
      </w:r>
      <w:r w:rsidRPr="003A6DC8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  <w:t xml:space="preserve">                                   </w:t>
      </w:r>
    </w:p>
    <w:p w:rsidR="003A4144" w:rsidRPr="00E44CB9" w:rsidRDefault="003A4144" w:rsidP="003A4144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A6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sin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α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+ </w:t>
      </w:r>
      <w:proofErr w:type="spellStart"/>
      <w:r w:rsidRPr="003A6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cos</w:t>
      </w:r>
      <w:proofErr w:type="spellEnd"/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α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= 1                                                                                                                </w:t>
      </w:r>
      <w:r w:rsidRPr="003A6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sin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α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=1-  </w:t>
      </w:r>
      <w:proofErr w:type="spellStart"/>
      <w:r w:rsidRPr="003A6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cos</w:t>
      </w:r>
      <w:proofErr w:type="spellEnd"/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α</w:t>
      </w:r>
    </w:p>
    <w:p w:rsidR="003A4144" w:rsidRDefault="003A4144" w:rsidP="003A4144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F4749">
        <w:rPr>
          <w:rFonts w:ascii="Times New Roman" w:eastAsia="Times New Roman" w:hAnsi="Times New Roman" w:cs="Times New Roman"/>
          <w:bCs/>
          <w:sz w:val="24"/>
          <w:szCs w:val="24"/>
        </w:rPr>
        <w:t>sin</w:t>
      </w:r>
      <w:proofErr w:type="spellEnd"/>
      <w:r w:rsidRPr="002F4749">
        <w:rPr>
          <w:rFonts w:ascii="Times New Roman" w:eastAsia="Times New Roman" w:hAnsi="Times New Roman" w:cs="Times New Roman"/>
          <w:bCs/>
          <w:sz w:val="24"/>
          <w:szCs w:val="24"/>
        </w:rPr>
        <w:t xml:space="preserve"> 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=±√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1-  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cos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α</w:t>
      </w:r>
    </w:p>
    <w:p w:rsidR="003A4144" w:rsidRDefault="003A4144" w:rsidP="003A4144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2A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  <w:t>Так как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π</m:t>
        </m:r>
      </m:oMath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˂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˂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3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2 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, </w:t>
      </w:r>
      <w:r w:rsidRPr="005322A3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5322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22A3">
        <w:rPr>
          <w:rFonts w:ascii="Times New Roman" w:eastAsia="Times New Roman" w:hAnsi="Times New Roman" w:cs="Times New Roman"/>
          <w:bCs/>
          <w:sz w:val="24"/>
          <w:szCs w:val="24"/>
        </w:rPr>
        <w:t>sin</w:t>
      </w:r>
      <w:proofErr w:type="spellEnd"/>
      <w:r w:rsidRPr="005322A3">
        <w:rPr>
          <w:rFonts w:ascii="Times New Roman" w:eastAsia="Times New Roman" w:hAnsi="Times New Roman" w:cs="Times New Roman"/>
          <w:bCs/>
          <w:sz w:val="24"/>
          <w:szCs w:val="24"/>
        </w:rPr>
        <w:t xml:space="preserve"> 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˂0,</w:t>
      </w:r>
    </w:p>
    <w:p w:rsidR="003A4144" w:rsidRDefault="003A4144" w:rsidP="003A4144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F4749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238375" cy="228600"/>
            <wp:effectExtent l="19050" t="0" r="9525" b="0"/>
            <wp:docPr id="11" name="Picture430268" descr="https://mega-talant.com/uploads/files/89762/80918/86074_html/images/80918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68" descr="https://mega-talant.com/uploads/files/89762/80918/86074_html/images/8091874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144" w:rsidRPr="002F4749" w:rsidRDefault="003A4144" w:rsidP="003A4144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iCs/>
          <w:color w:val="212121"/>
          <w:sz w:val="28"/>
        </w:rPr>
      </w:pPr>
      <w:r w:rsidRPr="002F4749">
        <w:rPr>
          <w:rFonts w:ascii="Times New Roman" w:eastAsia="Times New Roman" w:hAnsi="Times New Roman" w:cs="Times New Roman"/>
          <w:bCs/>
          <w:iCs/>
          <w:noProof/>
          <w:color w:val="212121"/>
          <w:sz w:val="28"/>
        </w:rPr>
        <w:drawing>
          <wp:inline distT="0" distB="0" distL="0" distR="0">
            <wp:extent cx="838200" cy="285750"/>
            <wp:effectExtent l="19050" t="0" r="0" b="0"/>
            <wp:docPr id="12" name="Picture430270" descr="https://mega-talant.com/uploads/files/89762/80918/86074_html/images/809187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70" descr="https://mega-talant.com/uploads/files/89762/80918/86074_html/images/8091874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144" w:rsidRPr="003A6DC8" w:rsidRDefault="003A4144" w:rsidP="003A4144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val="en-US"/>
        </w:rPr>
      </w:pP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3A6D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 w:rsidRPr="003A6D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-0,6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 xml:space="preserve">-0,8 </m:t>
            </m:r>
          </m:den>
        </m:f>
      </m:oMath>
      <w:r w:rsidRPr="003A6DC8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3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 xml:space="preserve">4 </m:t>
            </m:r>
          </m:den>
        </m:f>
      </m:oMath>
      <w:r w:rsidRPr="003A6DC8">
        <w:rPr>
          <w:rFonts w:ascii="Times New Roman" w:eastAsia="Times New Roman" w:hAnsi="Times New Roman" w:cs="Times New Roman"/>
          <w:sz w:val="24"/>
          <w:szCs w:val="24"/>
          <w:lang w:val="en-US"/>
        </w:rPr>
        <w:t>=0,75</w:t>
      </w:r>
    </w:p>
    <w:p w:rsidR="003A4144" w:rsidRPr="003A6DC8" w:rsidRDefault="003A4144" w:rsidP="003A4144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3A6D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 w:rsidRPr="003A6D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 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α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 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 xml:space="preserve"> </m:t>
            </m:r>
          </m:den>
        </m:f>
      </m:oMath>
      <w:r w:rsidRPr="003A6DC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3A6DC8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-0,8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 xml:space="preserve">-0,6 </m:t>
            </m:r>
          </m:den>
        </m:f>
      </m:oMath>
      <w:r w:rsidRPr="003A6DC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3A6DC8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4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 xml:space="preserve">3 </m:t>
            </m:r>
          </m:den>
        </m:f>
      </m:oMath>
    </w:p>
    <w:p w:rsidR="003A4144" w:rsidRPr="00E44CB9" w:rsidRDefault="003A4144" w:rsidP="003A4144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>Вычислить</w:t>
      </w:r>
      <w:r w:rsidRPr="00E44CB9">
        <w:rPr>
          <w:rFonts w:ascii="Times New Roman" w:eastAsia="Times New Roman" w:hAnsi="Times New Roman" w:cs="Times New Roman"/>
          <w:b/>
          <w:bCs/>
          <w:iCs/>
          <w:color w:val="212121"/>
          <w:sz w:val="28"/>
          <w:lang w:val="en-US"/>
        </w:rPr>
        <w:t>:</w:t>
      </w:r>
    </w:p>
    <w:p w:rsidR="003A4144" w:rsidRPr="00E44CB9" w:rsidRDefault="003A4144" w:rsidP="003A4144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  <w:lang w:val="en-US"/>
        </w:rPr>
      </w:pPr>
      <w:r w:rsidRPr="00E44CB9">
        <w:rPr>
          <w:rFonts w:ascii="Times New Roman" w:eastAsia="Times New Roman" w:hAnsi="Times New Roman" w:cs="Times New Roman"/>
          <w:b/>
          <w:bCs/>
          <w:iCs/>
          <w:color w:val="212121"/>
          <w:sz w:val="28"/>
          <w:lang w:val="en-US"/>
        </w:rPr>
        <w:t xml:space="preserve">1) </w:t>
      </w:r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sin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если</w:t>
      </w:r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cos</w:t>
      </w:r>
      <w:proofErr w:type="spellEnd"/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= -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5</m:t>
            </m:r>
          </m:den>
        </m:f>
      </m:oMath>
      <w:r w:rsidRPr="00E44CB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и</w:t>
      </w:r>
      <w:r w:rsidRPr="00E44CB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2</m:t>
            </m:r>
          </m:den>
        </m:f>
      </m:oMath>
      <w:r w:rsidRPr="00E44CB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˂</w:t>
      </w:r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˂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</w:p>
    <w:p w:rsidR="003A4144" w:rsidRPr="00E44CB9" w:rsidRDefault="003A4144" w:rsidP="003A4144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/>
        </w:rPr>
      </w:pPr>
    </w:p>
    <w:p w:rsidR="003A4144" w:rsidRPr="002511FE" w:rsidRDefault="003A4144" w:rsidP="003A4144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2511FE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14.01.2021</w:t>
      </w:r>
    </w:p>
    <w:p w:rsidR="003A4144" w:rsidRPr="002511FE" w:rsidRDefault="003A4144" w:rsidP="003A4144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Тема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 «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Формулы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суммы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и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разности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двух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одноимѐнных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тригонометрических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функций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Формулы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двойного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угла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.» </w:t>
      </w:r>
    </w:p>
    <w:p w:rsidR="003A4144" w:rsidRPr="00347DCE" w:rsidRDefault="003A4144" w:rsidP="003A4144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511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Цель</w:t>
      </w:r>
      <w:r w:rsidRPr="00251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  </w:t>
      </w:r>
      <w:r w:rsidRPr="002511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отработка</w:t>
      </w:r>
      <w:r w:rsidRPr="00251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навыков</w:t>
      </w:r>
      <w:r w:rsidRPr="00251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решения</w:t>
      </w:r>
      <w:r w:rsidRPr="00251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упражнений</w:t>
      </w:r>
      <w:r w:rsidRPr="00251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на</w:t>
      </w:r>
      <w:r w:rsidRPr="00251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тригонометрические</w:t>
      </w:r>
      <w:r w:rsidRPr="00251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тождества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.  </w:t>
      </w:r>
    </w:p>
    <w:p w:rsidR="003A4144" w:rsidRPr="00347DCE" w:rsidRDefault="003A4144" w:rsidP="003A4144">
      <w:pPr>
        <w:shd w:val="clear" w:color="auto" w:fill="FFFFFF"/>
        <w:spacing w:after="228" w:line="240" w:lineRule="auto"/>
        <w:ind w:left="161" w:right="37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lastRenderedPageBreak/>
        <w:t>Методические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указания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. </w:t>
      </w:r>
    </w:p>
    <w:p w:rsidR="003A4144" w:rsidRPr="00347DCE" w:rsidRDefault="003A4144" w:rsidP="003A4144">
      <w:pPr>
        <w:shd w:val="clear" w:color="auto" w:fill="FFFFFF"/>
        <w:spacing w:after="42" w:line="249" w:lineRule="auto"/>
        <w:ind w:left="315" w:right="4473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</w:rPr>
        <w:t>I.</w:t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14"/>
        </w:rPr>
        <w:t xml:space="preserve">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809875" cy="171450"/>
            <wp:effectExtent l="19050" t="0" r="9525" b="0"/>
            <wp:docPr id="13" name="Picture430287" descr="https://mega-talant.com/uploads/files/89762/80918/86074_html/images/80918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87" descr="https://mega-talant.com/uploads/files/89762/80918/86074_html/images/8091876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</w:rPr>
        <w:t> </w:t>
      </w:r>
    </w:p>
    <w:p w:rsidR="003A4144" w:rsidRPr="00347DCE" w:rsidRDefault="003A4144" w:rsidP="003A4144">
      <w:pPr>
        <w:shd w:val="clear" w:color="auto" w:fill="FFFFFF"/>
        <w:spacing w:after="10" w:line="249" w:lineRule="auto"/>
        <w:ind w:left="315" w:right="4473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</w:rPr>
        <w:t>II.</w:t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14"/>
        </w:rPr>
        <w:t xml:space="preserve">    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00200" cy="123825"/>
            <wp:effectExtent l="19050" t="0" r="0" b="0"/>
            <wp:docPr id="14" name="Picture430288" descr="https://mega-talant.com/uploads/files/89762/80918/86074_html/images/80918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88" descr="https://mega-talant.com/uploads/files/89762/80918/86074_html/images/8091876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</w:rPr>
        <w:t> </w:t>
      </w:r>
    </w:p>
    <w:p w:rsidR="003A4144" w:rsidRPr="00347DCE" w:rsidRDefault="003A4144" w:rsidP="003A4144">
      <w:pPr>
        <w:shd w:val="clear" w:color="auto" w:fill="FFFFFF"/>
        <w:spacing w:after="10" w:line="249" w:lineRule="auto"/>
        <w:ind w:left="315" w:right="4473" w:firstLine="7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</w:rPr>
        <w:t>III.</w:t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14"/>
        </w:rPr>
        <w:t xml:space="preserve">  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809875" cy="171450"/>
            <wp:effectExtent l="19050" t="0" r="9525" b="0"/>
            <wp:docPr id="15" name="Picture430289" descr="https://mega-talant.com/uploads/files/89762/80918/86074_html/images/809187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89" descr="https://mega-talant.com/uploads/files/89762/80918/86074_html/images/8091876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</w:rPr>
        <w:t> </w:t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IV.</w:t>
      </w:r>
      <w:r w:rsidRPr="00347DCE">
        <w:rPr>
          <w:rFonts w:ascii="Arial" w:eastAsia="Times New Roman" w:hAnsi="Arial" w:cs="Arial"/>
          <w:i/>
          <w:iCs/>
          <w:color w:val="7030A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838450" cy="171450"/>
            <wp:effectExtent l="19050" t="0" r="0" b="0"/>
            <wp:docPr id="16" name="Picture430290" descr="https://mega-talant.com/uploads/files/89762/80918/86074_html/images/809187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0" descr="https://mega-talant.com/uploads/files/89762/80918/86074_html/images/80918767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 V.</w:t>
      </w:r>
      <w:r w:rsidRPr="00347DCE">
        <w:rPr>
          <w:rFonts w:ascii="Arial" w:eastAsia="Times New Roman" w:hAnsi="Arial" w:cs="Arial"/>
          <w:i/>
          <w:iCs/>
          <w:color w:val="7030A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914525" cy="152400"/>
            <wp:effectExtent l="19050" t="0" r="9525" b="0"/>
            <wp:docPr id="17" name="Picture430291" descr="https://mega-talant.com/uploads/files/89762/80918/86074_html/images/80918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1" descr="https://mega-talant.com/uploads/files/89762/80918/86074_html/images/80918768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 </w:t>
      </w:r>
    </w:p>
    <w:p w:rsidR="003A4144" w:rsidRPr="00347DCE" w:rsidRDefault="003A4144" w:rsidP="003A4144">
      <w:pPr>
        <w:shd w:val="clear" w:color="auto" w:fill="FFFFFF"/>
        <w:spacing w:after="10" w:line="249" w:lineRule="auto"/>
        <w:ind w:left="971" w:right="4473" w:hanging="780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VI.</w:t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14"/>
          <w:lang w:val="en-US"/>
        </w:rPr>
        <w:t xml:space="preserve">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838450" cy="171450"/>
            <wp:effectExtent l="19050" t="0" r="0" b="0"/>
            <wp:docPr id="18" name="Picture430292" descr="https://mega-talant.com/uploads/files/89762/80918/86074_html/images/80918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2" descr="https://mega-talant.com/uploads/files/89762/80918/86074_html/images/80918769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 </w:t>
      </w:r>
    </w:p>
    <w:p w:rsidR="003A4144" w:rsidRPr="00347DCE" w:rsidRDefault="003A4144" w:rsidP="003A4144">
      <w:pPr>
        <w:shd w:val="clear" w:color="auto" w:fill="FFFFFF"/>
        <w:spacing w:after="10" w:line="249" w:lineRule="auto"/>
        <w:ind w:left="971" w:right="4473" w:hanging="780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VII.</w:t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14"/>
          <w:lang w:val="en-US"/>
        </w:rPr>
        <w:t xml:space="preserve">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47825" cy="323850"/>
            <wp:effectExtent l="19050" t="0" r="9525" b="0"/>
            <wp:docPr id="19" name="Picture430293" descr="https://mega-talant.com/uploads/files/89762/80918/86074_html/images/809187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3" descr="https://mega-talant.com/uploads/files/89762/80918/86074_html/images/8091877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 </w:t>
      </w:r>
    </w:p>
    <w:p w:rsidR="003A4144" w:rsidRPr="00347DCE" w:rsidRDefault="003A4144" w:rsidP="003A4144">
      <w:pPr>
        <w:shd w:val="clear" w:color="auto" w:fill="FFFFFF"/>
        <w:spacing w:after="10" w:line="249" w:lineRule="auto"/>
        <w:ind w:left="971" w:right="4473" w:hanging="780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VIII.</w:t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14"/>
          <w:lang w:val="en-US"/>
        </w:rPr>
        <w:t xml:space="preserve">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76325" cy="314325"/>
            <wp:effectExtent l="19050" t="0" r="9525" b="0"/>
            <wp:docPr id="20" name="Picture430294" descr="https://mega-talant.com/uploads/files/89762/80918/86074_html/images/809187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4" descr="https://mega-talant.com/uploads/files/89762/80918/86074_html/images/80918771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 </w:t>
      </w:r>
    </w:p>
    <w:p w:rsidR="003A4144" w:rsidRPr="00347DCE" w:rsidRDefault="003A4144" w:rsidP="003A4144">
      <w:pPr>
        <w:shd w:val="clear" w:color="auto" w:fill="FFFFFF"/>
        <w:spacing w:after="209" w:line="249" w:lineRule="auto"/>
        <w:ind w:left="971" w:right="4473" w:hanging="78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</w:rPr>
        <w:t>IX.</w:t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14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47825" cy="323850"/>
            <wp:effectExtent l="19050" t="0" r="9525" b="0"/>
            <wp:docPr id="21" name="Picture430295" descr="https://mega-talant.com/uploads/files/89762/80918/86074_html/images/809187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5" descr="https://mega-talant.com/uploads/files/89762/80918/86074_html/images/80918772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</w:rPr>
        <w:t> </w:t>
      </w:r>
    </w:p>
    <w:p w:rsidR="003A4144" w:rsidRPr="00347DCE" w:rsidRDefault="003A4144" w:rsidP="003A4144">
      <w:pPr>
        <w:shd w:val="clear" w:color="auto" w:fill="FFFFFF"/>
        <w:spacing w:after="138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ПРИМЕР №1. </w:t>
      </w:r>
    </w:p>
    <w:p w:rsidR="003A4144" w:rsidRPr="00347DCE" w:rsidRDefault="003A4144" w:rsidP="003A4144">
      <w:pPr>
        <w:shd w:val="clear" w:color="auto" w:fill="FFFFFF"/>
        <w:spacing w:after="202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Упростите выражение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571750" cy="285750"/>
            <wp:effectExtent l="19050" t="0" r="0" b="0"/>
            <wp:docPr id="22" name="Picture430296" descr="https://mega-talant.com/uploads/files/89762/80918/86074_html/images/809187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6" descr="https://mega-talant.com/uploads/files/89762/80918/86074_html/images/80918773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3A4144" w:rsidRPr="00347DCE" w:rsidRDefault="003A4144" w:rsidP="003A4144">
      <w:pPr>
        <w:shd w:val="clear" w:color="auto" w:fill="FFFFFF"/>
        <w:spacing w:after="215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ПРИМЕР №2 </w:t>
      </w:r>
    </w:p>
    <w:p w:rsidR="003A4144" w:rsidRPr="00347DCE" w:rsidRDefault="003A4144" w:rsidP="003A4144">
      <w:pPr>
        <w:shd w:val="clear" w:color="auto" w:fill="FFFFFF"/>
        <w:spacing w:after="135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Вычислите </w:t>
      </w:r>
    </w:p>
    <w:p w:rsidR="003A4144" w:rsidRPr="00347DCE" w:rsidRDefault="003A4144" w:rsidP="003A4144">
      <w:pPr>
        <w:shd w:val="clear" w:color="auto" w:fill="FFFFFF"/>
        <w:spacing w:after="228" w:line="240" w:lineRule="auto"/>
        <w:ind w:right="1385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410200" cy="1114425"/>
            <wp:effectExtent l="19050" t="0" r="0" b="0"/>
            <wp:docPr id="23" name="Picture430297" descr="https://mega-talant.com/uploads/files/89762/80918/86074_html/images/809187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7" descr="https://mega-talant.com/uploads/files/89762/80918/86074_html/images/8091877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3A4144" w:rsidRPr="00347DCE" w:rsidRDefault="003A4144" w:rsidP="003A4144">
      <w:pPr>
        <w:shd w:val="clear" w:color="auto" w:fill="FFFFFF"/>
        <w:spacing w:after="214" w:line="264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1F497D"/>
          <w:sz w:val="28"/>
        </w:rPr>
        <w:t xml:space="preserve">Самостоятельная работа.           </w:t>
      </w:r>
    </w:p>
    <w:p w:rsidR="003A4144" w:rsidRPr="00347DCE" w:rsidRDefault="003A4144" w:rsidP="003A4144">
      <w:pPr>
        <w:shd w:val="clear" w:color="auto" w:fill="FFFFFF"/>
        <w:spacing w:after="178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Вычислите </w:t>
      </w:r>
    </w:p>
    <w:p w:rsidR="003A4144" w:rsidRPr="00347DCE" w:rsidRDefault="003A4144" w:rsidP="003A4144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1.</w:t>
      </w:r>
      <w:r w:rsidRPr="00347DCE">
        <w:rPr>
          <w:rFonts w:ascii="Arial" w:eastAsia="Times New Roman" w:hAnsi="Arial" w:cs="Arial"/>
          <w:color w:val="212121"/>
          <w:sz w:val="28"/>
          <w:szCs w:val="28"/>
        </w:rPr>
        <w:t xml:space="preserve"> 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00150" cy="304800"/>
            <wp:effectExtent l="19050" t="0" r="0" b="0"/>
            <wp:docPr id="24" name="Picture430298" descr="https://mega-talant.com/uploads/files/89762/80918/86074_html/images/809187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8" descr="https://mega-talant.com/uploads/files/89762/80918/86074_html/images/80918775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3A4144" w:rsidRPr="00347DCE" w:rsidRDefault="003A4144" w:rsidP="003A4144">
      <w:pPr>
        <w:shd w:val="clear" w:color="auto" w:fill="FFFFFF"/>
        <w:spacing w:after="326" w:line="264" w:lineRule="auto"/>
        <w:ind w:left="536" w:right="304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3A4144" w:rsidRPr="00347DCE" w:rsidRDefault="003A4144" w:rsidP="003A4144">
      <w:pPr>
        <w:shd w:val="clear" w:color="auto" w:fill="FFFFFF"/>
        <w:spacing w:after="86" w:line="264" w:lineRule="auto"/>
        <w:ind w:left="536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Упростите выражение </w:t>
      </w:r>
    </w:p>
    <w:p w:rsidR="00000831" w:rsidRDefault="003A4144">
      <w:r w:rsidRPr="003A4144">
        <w:lastRenderedPageBreak/>
        <w:drawing>
          <wp:inline distT="0" distB="0" distL="0" distR="0">
            <wp:extent cx="4086225" cy="2571750"/>
            <wp:effectExtent l="19050" t="0" r="9525" b="0"/>
            <wp:docPr id="25" name="Picture430303" descr="https://mega-talant.com/uploads/files/89762/80918/86074_html/images/809187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303" descr="https://mega-talant.com/uploads/files/89762/80918/86074_html/images/80918780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1579"/>
    <w:multiLevelType w:val="multilevel"/>
    <w:tmpl w:val="8B8E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4144"/>
    <w:rsid w:val="00000831"/>
    <w:rsid w:val="003A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www.calc.ru/105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www.calc.ru/Trigonometricheskiye-Funktsii-Znacheniye-Trigonometricheskik.html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hyperlink" Target="https://www.calc.ru/Trigonometricheskiye-Funktsii-Znacheniye-Trigonometricheskik.html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633</Words>
  <Characters>3611</Characters>
  <Application>Microsoft Office Word</Application>
  <DocSecurity>0</DocSecurity>
  <Lines>30</Lines>
  <Paragraphs>8</Paragraphs>
  <ScaleCrop>false</ScaleCrop>
  <Company>Grizli777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2021-01-10T18:52:00Z</dcterms:created>
  <dcterms:modified xsi:type="dcterms:W3CDTF">2021-01-10T18:57:00Z</dcterms:modified>
</cp:coreProperties>
</file>