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42D" w:rsidRDefault="005C042D" w:rsidP="005C042D">
      <w:pPr>
        <w:rPr>
          <w:rFonts w:ascii="Times New Roman" w:hAnsi="Times New Roman" w:cs="Times New Roman"/>
          <w:sz w:val="28"/>
          <w:szCs w:val="28"/>
        </w:rPr>
      </w:pPr>
      <w:r>
        <w:rPr>
          <w:rFonts w:ascii="Times New Roman" w:hAnsi="Times New Roman" w:cs="Times New Roman"/>
          <w:sz w:val="28"/>
          <w:szCs w:val="28"/>
        </w:rPr>
        <w:t xml:space="preserve">22.03. 2021г Урок №5. </w:t>
      </w:r>
      <w:proofErr w:type="spellStart"/>
      <w:r>
        <w:rPr>
          <w:rFonts w:ascii="Times New Roman" w:hAnsi="Times New Roman" w:cs="Times New Roman"/>
          <w:sz w:val="28"/>
          <w:szCs w:val="28"/>
        </w:rPr>
        <w:t>Внебюджет</w:t>
      </w:r>
      <w:proofErr w:type="spellEnd"/>
      <w:r>
        <w:rPr>
          <w:rFonts w:ascii="Times New Roman" w:hAnsi="Times New Roman" w:cs="Times New Roman"/>
          <w:sz w:val="28"/>
          <w:szCs w:val="28"/>
        </w:rPr>
        <w:t>.</w:t>
      </w:r>
    </w:p>
    <w:p w:rsidR="005C042D" w:rsidRDefault="005C042D" w:rsidP="005C042D">
      <w:pPr>
        <w:rPr>
          <w:rFonts w:ascii="Times New Roman" w:hAnsi="Times New Roman" w:cs="Times New Roman"/>
          <w:sz w:val="28"/>
          <w:szCs w:val="28"/>
        </w:rPr>
      </w:pPr>
      <w:proofErr w:type="gramStart"/>
      <w:r>
        <w:rPr>
          <w:rFonts w:ascii="Times New Roman" w:hAnsi="Times New Roman" w:cs="Times New Roman"/>
          <w:sz w:val="28"/>
          <w:szCs w:val="28"/>
        </w:rPr>
        <w:t>Самостоятельная работа учащего включает в себя следующие мероприятия:</w:t>
      </w:r>
      <w:proofErr w:type="gramEnd"/>
    </w:p>
    <w:p w:rsidR="005C042D" w:rsidRDefault="005C042D" w:rsidP="005C042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Читаем «Правила дорожного движения»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ПДД) тему которую изучаем.</w:t>
      </w:r>
    </w:p>
    <w:p w:rsidR="005C042D" w:rsidRDefault="005C042D" w:rsidP="005C042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Делаем конспект по каждому абзацу ПДД, стараемся запомнить и понять, что должен сделать правильно водитель при различных дорожных ситуациях.</w:t>
      </w:r>
    </w:p>
    <w:p w:rsidR="005C042D" w:rsidRDefault="005C042D" w:rsidP="005C042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Читаем комментарии из лекции с разъяснениями и заполняем конспект.</w:t>
      </w:r>
    </w:p>
    <w:p w:rsidR="005C042D" w:rsidRDefault="005C042D" w:rsidP="005C042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Работаем с интернетом, решаем задачи и вопросы данной темы.</w:t>
      </w:r>
    </w:p>
    <w:p w:rsidR="005C042D" w:rsidRDefault="005C042D" w:rsidP="005C042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При возможности слушаем лекции в интернете на сайте:</w:t>
      </w:r>
    </w:p>
    <w:p w:rsidR="005C042D" w:rsidRDefault="005C042D" w:rsidP="005C042D">
      <w:pPr>
        <w:pStyle w:val="a3"/>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автошколадома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ф</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oglavlenie</w:t>
      </w:r>
      <w:proofErr w:type="spellEnd"/>
      <w:r>
        <w:rPr>
          <w:rFonts w:ascii="Times New Roman" w:eastAsia="Times New Roman" w:hAnsi="Times New Roman" w:cs="Times New Roman"/>
          <w:sz w:val="24"/>
          <w:szCs w:val="24"/>
        </w:rPr>
        <w:t>/</w:t>
      </w:r>
    </w:p>
    <w:p w:rsidR="005C042D" w:rsidRDefault="005C042D" w:rsidP="005C042D">
      <w:pPr>
        <w:rPr>
          <w:rFonts w:ascii="Times New Roman" w:hAnsi="Times New Roman" w:cs="Times New Roman"/>
          <w:sz w:val="28"/>
          <w:szCs w:val="28"/>
        </w:rPr>
      </w:pPr>
    </w:p>
    <w:p w:rsidR="005C042D" w:rsidRDefault="005C042D" w:rsidP="005C042D">
      <w:pPr>
        <w:spacing w:after="0" w:line="240" w:lineRule="auto"/>
        <w:rPr>
          <w:rFonts w:ascii="Times New Roman" w:hAnsi="Times New Roman" w:cs="Times New Roman"/>
          <w:sz w:val="28"/>
          <w:szCs w:val="28"/>
        </w:rPr>
      </w:pPr>
      <w:r>
        <w:rPr>
          <w:rFonts w:ascii="Times New Roman" w:hAnsi="Times New Roman" w:cs="Times New Roman"/>
          <w:sz w:val="28"/>
          <w:szCs w:val="28"/>
        </w:rPr>
        <w:t>Тема: Дорожные знаки.</w:t>
      </w:r>
    </w:p>
    <w:p w:rsidR="005C042D" w:rsidRDefault="005C042D" w:rsidP="005C042D">
      <w:pPr>
        <w:spacing w:after="0" w:line="240" w:lineRule="auto"/>
        <w:rPr>
          <w:rFonts w:ascii="Times New Roman" w:hAnsi="Times New Roman" w:cs="Times New Roman"/>
          <w:sz w:val="28"/>
          <w:szCs w:val="28"/>
        </w:rPr>
      </w:pPr>
      <w:r>
        <w:rPr>
          <w:rFonts w:ascii="Times New Roman" w:hAnsi="Times New Roman" w:cs="Times New Roman"/>
          <w:sz w:val="28"/>
          <w:szCs w:val="28"/>
        </w:rPr>
        <w:t>ПДД. Знаки сервиса</w:t>
      </w:r>
    </w:p>
    <w:p w:rsidR="005C042D" w:rsidRPr="005C042D" w:rsidRDefault="005C042D" w:rsidP="005C042D">
      <w:pPr>
        <w:pBdr>
          <w:bottom w:val="single" w:sz="4" w:space="6" w:color="EDEDED"/>
        </w:pBdr>
        <w:spacing w:after="246" w:line="308" w:lineRule="atLeast"/>
        <w:ind w:left="-246" w:right="-246"/>
        <w:outlineLvl w:val="0"/>
        <w:rPr>
          <w:rFonts w:ascii="Arial" w:eastAsia="Times New Roman" w:hAnsi="Arial" w:cs="Arial"/>
          <w:b/>
          <w:bCs/>
          <w:color w:val="333333"/>
          <w:kern w:val="36"/>
          <w:sz w:val="26"/>
          <w:szCs w:val="26"/>
        </w:rPr>
      </w:pPr>
      <w:r w:rsidRPr="005C042D">
        <w:rPr>
          <w:rFonts w:ascii="Arial" w:eastAsia="Times New Roman" w:hAnsi="Arial" w:cs="Arial"/>
          <w:b/>
          <w:bCs/>
          <w:color w:val="333333"/>
          <w:kern w:val="36"/>
          <w:sz w:val="26"/>
          <w:szCs w:val="26"/>
        </w:rPr>
        <w:t>Дорожные знаки. 7. Знаки сервиса</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color w:val="333333"/>
          <w:sz w:val="28"/>
          <w:szCs w:val="28"/>
        </w:rPr>
        <w:t>Знаки сервиса информируют о расположении соответствующих объектов.</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0" w:name="7.1"/>
      <w:bookmarkEnd w:id="0"/>
      <w:r w:rsidRPr="005C042D">
        <w:rPr>
          <w:rFonts w:ascii="Times New Roman" w:eastAsia="Times New Roman" w:hAnsi="Times New Roman" w:cs="Times New Roman"/>
          <w:b/>
          <w:bCs/>
          <w:color w:val="333333"/>
          <w:sz w:val="28"/>
          <w:szCs w:val="28"/>
        </w:rPr>
        <w:t>7.1</w:t>
      </w:r>
      <w:r w:rsidRPr="005C042D">
        <w:rPr>
          <w:rFonts w:ascii="Times New Roman" w:eastAsia="Times New Roman" w:hAnsi="Times New Roman" w:cs="Times New Roman"/>
          <w:color w:val="333333"/>
          <w:sz w:val="28"/>
          <w:szCs w:val="28"/>
        </w:rPr>
        <w:t> "Пункт медицинской помощи".</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 name="Рисунок 1" descr="Знак 7.1 Пункт первой медицинск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7.1 Пункт первой медицинской помощи"/>
                    <pic:cNvPicPr>
                      <a:picLocks noChangeAspect="1" noChangeArrowheads="1"/>
                    </pic:cNvPicPr>
                  </pic:nvPicPr>
                  <pic:blipFill>
                    <a:blip r:embed="rId5"/>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 w:name="7.2"/>
      <w:bookmarkEnd w:id="1"/>
      <w:r w:rsidRPr="005C042D">
        <w:rPr>
          <w:rFonts w:ascii="Times New Roman" w:eastAsia="Times New Roman" w:hAnsi="Times New Roman" w:cs="Times New Roman"/>
          <w:b/>
          <w:bCs/>
          <w:color w:val="333333"/>
          <w:sz w:val="28"/>
          <w:szCs w:val="28"/>
        </w:rPr>
        <w:t>7.2</w:t>
      </w:r>
      <w:r w:rsidRPr="005C042D">
        <w:rPr>
          <w:rFonts w:ascii="Times New Roman" w:eastAsia="Times New Roman" w:hAnsi="Times New Roman" w:cs="Times New Roman"/>
          <w:color w:val="333333"/>
          <w:sz w:val="28"/>
          <w:szCs w:val="28"/>
        </w:rPr>
        <w:t> "Больница".</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2" name="Рисунок 2" descr="Знак 7.2 Б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7.2 Больница"/>
                    <pic:cNvPicPr>
                      <a:picLocks noChangeAspect="1" noChangeArrowheads="1"/>
                    </pic:cNvPicPr>
                  </pic:nvPicPr>
                  <pic:blipFill>
                    <a:blip r:embed="rId6"/>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2" w:name="7.3"/>
      <w:bookmarkEnd w:id="2"/>
      <w:r w:rsidRPr="005C042D">
        <w:rPr>
          <w:rFonts w:ascii="Times New Roman" w:eastAsia="Times New Roman" w:hAnsi="Times New Roman" w:cs="Times New Roman"/>
          <w:b/>
          <w:bCs/>
          <w:color w:val="333333"/>
          <w:sz w:val="28"/>
          <w:szCs w:val="28"/>
        </w:rPr>
        <w:t>7.3</w:t>
      </w:r>
      <w:r w:rsidRPr="005C042D">
        <w:rPr>
          <w:rFonts w:ascii="Times New Roman" w:eastAsia="Times New Roman" w:hAnsi="Times New Roman" w:cs="Times New Roman"/>
          <w:color w:val="333333"/>
          <w:sz w:val="28"/>
          <w:szCs w:val="28"/>
        </w:rPr>
        <w:t> "Автозаправочная станция".</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3" name="Рисунок 3" descr="Знак 7.3 Автозаправочн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7.3 Автозаправочная станция"/>
                    <pic:cNvPicPr>
                      <a:picLocks noChangeAspect="1" noChangeArrowheads="1"/>
                    </pic:cNvPicPr>
                  </pic:nvPicPr>
                  <pic:blipFill>
                    <a:blip r:embed="rId7"/>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3" w:name="7.4"/>
      <w:bookmarkEnd w:id="3"/>
      <w:r w:rsidRPr="005C042D">
        <w:rPr>
          <w:rFonts w:ascii="Times New Roman" w:eastAsia="Times New Roman" w:hAnsi="Times New Roman" w:cs="Times New Roman"/>
          <w:b/>
          <w:bCs/>
          <w:color w:val="333333"/>
          <w:sz w:val="28"/>
          <w:szCs w:val="28"/>
        </w:rPr>
        <w:t>7.4</w:t>
      </w:r>
      <w:r w:rsidRPr="005C042D">
        <w:rPr>
          <w:rFonts w:ascii="Times New Roman" w:eastAsia="Times New Roman" w:hAnsi="Times New Roman" w:cs="Times New Roman"/>
          <w:color w:val="333333"/>
          <w:sz w:val="28"/>
          <w:szCs w:val="28"/>
        </w:rPr>
        <w:t> "Техническое обслуживание автомобилей".</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4" name="Рисунок 4" descr="Знак 7.4 Техническое обслуживание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7.4 Техническое обслуживание автомобилей"/>
                    <pic:cNvPicPr>
                      <a:picLocks noChangeAspect="1" noChangeArrowheads="1"/>
                    </pic:cNvPicPr>
                  </pic:nvPicPr>
                  <pic:blipFill>
                    <a:blip r:embed="rId8"/>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4" w:name="7.5"/>
      <w:bookmarkEnd w:id="4"/>
      <w:r w:rsidRPr="005C042D">
        <w:rPr>
          <w:rFonts w:ascii="Times New Roman" w:eastAsia="Times New Roman" w:hAnsi="Times New Roman" w:cs="Times New Roman"/>
          <w:b/>
          <w:bCs/>
          <w:color w:val="333333"/>
          <w:sz w:val="28"/>
          <w:szCs w:val="28"/>
        </w:rPr>
        <w:t>7.5</w:t>
      </w:r>
      <w:r w:rsidRPr="005C042D">
        <w:rPr>
          <w:rFonts w:ascii="Times New Roman" w:eastAsia="Times New Roman" w:hAnsi="Times New Roman" w:cs="Times New Roman"/>
          <w:color w:val="333333"/>
          <w:sz w:val="28"/>
          <w:szCs w:val="28"/>
        </w:rPr>
        <w:t> "Мойка автомобилей".</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lastRenderedPageBreak/>
        <w:drawing>
          <wp:inline distT="0" distB="0" distL="0" distR="0">
            <wp:extent cx="625475" cy="914400"/>
            <wp:effectExtent l="19050" t="0" r="3175" b="0"/>
            <wp:docPr id="5" name="Рисунок 5" descr="Знак 7.5 Мойк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7.5 Мойка автомобилей"/>
                    <pic:cNvPicPr>
                      <a:picLocks noChangeAspect="1" noChangeArrowheads="1"/>
                    </pic:cNvPicPr>
                  </pic:nvPicPr>
                  <pic:blipFill>
                    <a:blip r:embed="rId9"/>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5" w:name="7.6"/>
      <w:bookmarkEnd w:id="5"/>
      <w:r w:rsidRPr="005C042D">
        <w:rPr>
          <w:rFonts w:ascii="Times New Roman" w:eastAsia="Times New Roman" w:hAnsi="Times New Roman" w:cs="Times New Roman"/>
          <w:b/>
          <w:bCs/>
          <w:color w:val="333333"/>
          <w:sz w:val="28"/>
          <w:szCs w:val="28"/>
        </w:rPr>
        <w:t>7.6</w:t>
      </w:r>
      <w:r w:rsidRPr="005C042D">
        <w:rPr>
          <w:rFonts w:ascii="Times New Roman" w:eastAsia="Times New Roman" w:hAnsi="Times New Roman" w:cs="Times New Roman"/>
          <w:color w:val="333333"/>
          <w:sz w:val="28"/>
          <w:szCs w:val="28"/>
        </w:rPr>
        <w:t> "Телефон".</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6" name="Рисунок 6" descr="Знак 7.6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7.6 Телефон"/>
                    <pic:cNvPicPr>
                      <a:picLocks noChangeAspect="1" noChangeArrowheads="1"/>
                    </pic:cNvPicPr>
                  </pic:nvPicPr>
                  <pic:blipFill>
                    <a:blip r:embed="rId10"/>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6" w:name="7.7"/>
      <w:bookmarkEnd w:id="6"/>
      <w:r w:rsidRPr="005C042D">
        <w:rPr>
          <w:rFonts w:ascii="Times New Roman" w:eastAsia="Times New Roman" w:hAnsi="Times New Roman" w:cs="Times New Roman"/>
          <w:b/>
          <w:bCs/>
          <w:color w:val="333333"/>
          <w:sz w:val="28"/>
          <w:szCs w:val="28"/>
        </w:rPr>
        <w:t>7.7</w:t>
      </w:r>
      <w:r w:rsidRPr="005C042D">
        <w:rPr>
          <w:rFonts w:ascii="Times New Roman" w:eastAsia="Times New Roman" w:hAnsi="Times New Roman" w:cs="Times New Roman"/>
          <w:color w:val="333333"/>
          <w:sz w:val="28"/>
          <w:szCs w:val="28"/>
        </w:rPr>
        <w:t> "Пункт питания".</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7" name="Рисунок 7" descr="Знак 7.7 Пункт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к 7.7 Пункт питания"/>
                    <pic:cNvPicPr>
                      <a:picLocks noChangeAspect="1" noChangeArrowheads="1"/>
                    </pic:cNvPicPr>
                  </pic:nvPicPr>
                  <pic:blipFill>
                    <a:blip r:embed="rId11"/>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7" w:name="7.8"/>
      <w:bookmarkEnd w:id="7"/>
      <w:r w:rsidRPr="005C042D">
        <w:rPr>
          <w:rFonts w:ascii="Times New Roman" w:eastAsia="Times New Roman" w:hAnsi="Times New Roman" w:cs="Times New Roman"/>
          <w:b/>
          <w:bCs/>
          <w:color w:val="333333"/>
          <w:sz w:val="28"/>
          <w:szCs w:val="28"/>
        </w:rPr>
        <w:t>7.8</w:t>
      </w:r>
      <w:r w:rsidRPr="005C042D">
        <w:rPr>
          <w:rFonts w:ascii="Times New Roman" w:eastAsia="Times New Roman" w:hAnsi="Times New Roman" w:cs="Times New Roman"/>
          <w:color w:val="333333"/>
          <w:sz w:val="28"/>
          <w:szCs w:val="28"/>
        </w:rPr>
        <w:t> "Питьевая вода".</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8" name="Рисунок 8" descr="Знак 7.8 Питьев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7.8 Питьевая вода"/>
                    <pic:cNvPicPr>
                      <a:picLocks noChangeAspect="1" noChangeArrowheads="1"/>
                    </pic:cNvPicPr>
                  </pic:nvPicPr>
                  <pic:blipFill>
                    <a:blip r:embed="rId12"/>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8" w:name="7.9"/>
      <w:bookmarkEnd w:id="8"/>
      <w:r w:rsidRPr="005C042D">
        <w:rPr>
          <w:rFonts w:ascii="Times New Roman" w:eastAsia="Times New Roman" w:hAnsi="Times New Roman" w:cs="Times New Roman"/>
          <w:b/>
          <w:bCs/>
          <w:color w:val="333333"/>
          <w:sz w:val="28"/>
          <w:szCs w:val="28"/>
        </w:rPr>
        <w:t>7.9</w:t>
      </w:r>
      <w:r w:rsidRPr="005C042D">
        <w:rPr>
          <w:rFonts w:ascii="Times New Roman" w:eastAsia="Times New Roman" w:hAnsi="Times New Roman" w:cs="Times New Roman"/>
          <w:color w:val="333333"/>
          <w:sz w:val="28"/>
          <w:szCs w:val="28"/>
        </w:rPr>
        <w:t> "Гостиница или мотель".</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9" name="Рисунок 9" descr="Знак 7.9 Гостиница или мо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7.9 Гостиница или мотель"/>
                    <pic:cNvPicPr>
                      <a:picLocks noChangeAspect="1" noChangeArrowheads="1"/>
                    </pic:cNvPicPr>
                  </pic:nvPicPr>
                  <pic:blipFill>
                    <a:blip r:embed="rId13"/>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9" w:name="7.10"/>
      <w:bookmarkEnd w:id="9"/>
      <w:r w:rsidRPr="005C042D">
        <w:rPr>
          <w:rFonts w:ascii="Times New Roman" w:eastAsia="Times New Roman" w:hAnsi="Times New Roman" w:cs="Times New Roman"/>
          <w:b/>
          <w:bCs/>
          <w:color w:val="333333"/>
          <w:sz w:val="28"/>
          <w:szCs w:val="28"/>
        </w:rPr>
        <w:t>7.10</w:t>
      </w:r>
      <w:r w:rsidRPr="005C042D">
        <w:rPr>
          <w:rFonts w:ascii="Times New Roman" w:eastAsia="Times New Roman" w:hAnsi="Times New Roman" w:cs="Times New Roman"/>
          <w:color w:val="333333"/>
          <w:sz w:val="28"/>
          <w:szCs w:val="28"/>
        </w:rPr>
        <w:t> "Кемпинг".</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0" name="Рисунок 10" descr="Знак 7.10 Кемп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7.10 Кемпинг"/>
                    <pic:cNvPicPr>
                      <a:picLocks noChangeAspect="1" noChangeArrowheads="1"/>
                    </pic:cNvPicPr>
                  </pic:nvPicPr>
                  <pic:blipFill>
                    <a:blip r:embed="rId14"/>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0" w:name="7.11"/>
      <w:bookmarkEnd w:id="10"/>
      <w:r w:rsidRPr="005C042D">
        <w:rPr>
          <w:rFonts w:ascii="Times New Roman" w:eastAsia="Times New Roman" w:hAnsi="Times New Roman" w:cs="Times New Roman"/>
          <w:b/>
          <w:bCs/>
          <w:color w:val="333333"/>
          <w:sz w:val="28"/>
          <w:szCs w:val="28"/>
        </w:rPr>
        <w:t>7.11</w:t>
      </w:r>
      <w:r w:rsidRPr="005C042D">
        <w:rPr>
          <w:rFonts w:ascii="Times New Roman" w:eastAsia="Times New Roman" w:hAnsi="Times New Roman" w:cs="Times New Roman"/>
          <w:color w:val="333333"/>
          <w:sz w:val="28"/>
          <w:szCs w:val="28"/>
        </w:rPr>
        <w:t> "Место отдыха".</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1" name="Рисунок 11" descr="Знак 7.11 Место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7.11 Место отдыха"/>
                    <pic:cNvPicPr>
                      <a:picLocks noChangeAspect="1" noChangeArrowheads="1"/>
                    </pic:cNvPicPr>
                  </pic:nvPicPr>
                  <pic:blipFill>
                    <a:blip r:embed="rId15"/>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1" w:name="7.12"/>
      <w:bookmarkEnd w:id="11"/>
      <w:r w:rsidRPr="005C042D">
        <w:rPr>
          <w:rFonts w:ascii="Times New Roman" w:eastAsia="Times New Roman" w:hAnsi="Times New Roman" w:cs="Times New Roman"/>
          <w:b/>
          <w:bCs/>
          <w:color w:val="333333"/>
          <w:sz w:val="28"/>
          <w:szCs w:val="28"/>
        </w:rPr>
        <w:t>7.12</w:t>
      </w:r>
      <w:r w:rsidRPr="005C042D">
        <w:rPr>
          <w:rFonts w:ascii="Times New Roman" w:eastAsia="Times New Roman" w:hAnsi="Times New Roman" w:cs="Times New Roman"/>
          <w:color w:val="333333"/>
          <w:sz w:val="28"/>
          <w:szCs w:val="28"/>
        </w:rPr>
        <w:t> "Пост дорожно-патрульной службы".</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lastRenderedPageBreak/>
        <w:drawing>
          <wp:inline distT="0" distB="0" distL="0" distR="0">
            <wp:extent cx="625475" cy="914400"/>
            <wp:effectExtent l="19050" t="0" r="3175" b="0"/>
            <wp:docPr id="12" name="Рисунок 12" descr="Знак 7.12 Пост дорожно-патрульной сл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7.12 Пост дорожно-патрульной службы"/>
                    <pic:cNvPicPr>
                      <a:picLocks noChangeAspect="1" noChangeArrowheads="1"/>
                    </pic:cNvPicPr>
                  </pic:nvPicPr>
                  <pic:blipFill>
                    <a:blip r:embed="rId16"/>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2" w:name="7.13"/>
      <w:bookmarkEnd w:id="12"/>
      <w:r w:rsidRPr="005C042D">
        <w:rPr>
          <w:rFonts w:ascii="Times New Roman" w:eastAsia="Times New Roman" w:hAnsi="Times New Roman" w:cs="Times New Roman"/>
          <w:b/>
          <w:bCs/>
          <w:color w:val="333333"/>
          <w:sz w:val="28"/>
          <w:szCs w:val="28"/>
        </w:rPr>
        <w:t>7.13</w:t>
      </w:r>
      <w:r w:rsidRPr="005C042D">
        <w:rPr>
          <w:rFonts w:ascii="Times New Roman" w:eastAsia="Times New Roman" w:hAnsi="Times New Roman" w:cs="Times New Roman"/>
          <w:color w:val="333333"/>
          <w:sz w:val="28"/>
          <w:szCs w:val="28"/>
        </w:rPr>
        <w:t> "Полиция".</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3" name="Рисунок 13" descr="Знак 7.13 По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7.13 Полиция"/>
                    <pic:cNvPicPr>
                      <a:picLocks noChangeAspect="1" noChangeArrowheads="1"/>
                    </pic:cNvPicPr>
                  </pic:nvPicPr>
                  <pic:blipFill>
                    <a:blip r:embed="rId17"/>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3" w:name="7.14"/>
      <w:bookmarkEnd w:id="13"/>
      <w:r w:rsidRPr="005C042D">
        <w:rPr>
          <w:rFonts w:ascii="Times New Roman" w:eastAsia="Times New Roman" w:hAnsi="Times New Roman" w:cs="Times New Roman"/>
          <w:b/>
          <w:bCs/>
          <w:color w:val="333333"/>
          <w:sz w:val="28"/>
          <w:szCs w:val="28"/>
        </w:rPr>
        <w:t>7.14</w:t>
      </w:r>
      <w:r w:rsidRPr="005C042D">
        <w:rPr>
          <w:rFonts w:ascii="Times New Roman" w:eastAsia="Times New Roman" w:hAnsi="Times New Roman" w:cs="Times New Roman"/>
          <w:color w:val="333333"/>
          <w:sz w:val="28"/>
          <w:szCs w:val="28"/>
        </w:rPr>
        <w:t> "Пункт транспортного контроля".</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4" name="Рисунок 14" descr="Знак 7.14 Пункт транспортного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7.14 Пункт транспортного контроля"/>
                    <pic:cNvPicPr>
                      <a:picLocks noChangeAspect="1" noChangeArrowheads="1"/>
                    </pic:cNvPicPr>
                  </pic:nvPicPr>
                  <pic:blipFill>
                    <a:blip r:embed="rId18"/>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4" w:name="7.14.1"/>
      <w:bookmarkEnd w:id="14"/>
      <w:r w:rsidRPr="005C042D">
        <w:rPr>
          <w:rFonts w:ascii="Times New Roman" w:eastAsia="Times New Roman" w:hAnsi="Times New Roman" w:cs="Times New Roman"/>
          <w:b/>
          <w:bCs/>
          <w:color w:val="333333"/>
          <w:sz w:val="28"/>
          <w:szCs w:val="28"/>
        </w:rPr>
        <w:t>7.14.1</w:t>
      </w:r>
      <w:r w:rsidRPr="005C042D">
        <w:rPr>
          <w:rFonts w:ascii="Times New Roman" w:eastAsia="Times New Roman" w:hAnsi="Times New Roman" w:cs="Times New Roman"/>
          <w:color w:val="333333"/>
          <w:sz w:val="28"/>
          <w:szCs w:val="28"/>
        </w:rPr>
        <w:t> "Пункт таможенного контроля".</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5" name="Рисунок 15" descr="Знак 7.14 Пункт таможенного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7.14 Пункт таможенного контроля"/>
                    <pic:cNvPicPr>
                      <a:picLocks noChangeAspect="1" noChangeArrowheads="1"/>
                    </pic:cNvPicPr>
                  </pic:nvPicPr>
                  <pic:blipFill>
                    <a:blip r:embed="rId19"/>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5" w:name="7.15"/>
      <w:bookmarkEnd w:id="15"/>
      <w:r w:rsidRPr="005C042D">
        <w:rPr>
          <w:rFonts w:ascii="Times New Roman" w:eastAsia="Times New Roman" w:hAnsi="Times New Roman" w:cs="Times New Roman"/>
          <w:b/>
          <w:bCs/>
          <w:color w:val="333333"/>
          <w:sz w:val="28"/>
          <w:szCs w:val="28"/>
        </w:rPr>
        <w:t>7.15</w:t>
      </w:r>
      <w:r w:rsidRPr="005C042D">
        <w:rPr>
          <w:rFonts w:ascii="Times New Roman" w:eastAsia="Times New Roman" w:hAnsi="Times New Roman" w:cs="Times New Roman"/>
          <w:color w:val="333333"/>
          <w:sz w:val="28"/>
          <w:szCs w:val="28"/>
        </w:rPr>
        <w:t> "Зона приема радиостанции, передающей информацию о дорожном движении". Участок дороги, на котором осуществляется прием передач радиостанции на частоте, указанной на знаке.</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6" name="Рисунок 16" descr="Знак 7.15 Зона приема радиостанции, передающей информацию о дорожном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7.15 Зона приема радиостанции, передающей информацию о дорожном движении"/>
                    <pic:cNvPicPr>
                      <a:picLocks noChangeAspect="1" noChangeArrowheads="1"/>
                    </pic:cNvPicPr>
                  </pic:nvPicPr>
                  <pic:blipFill>
                    <a:blip r:embed="rId20"/>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6" w:name="7.16"/>
      <w:bookmarkEnd w:id="16"/>
      <w:r w:rsidRPr="005C042D">
        <w:rPr>
          <w:rFonts w:ascii="Times New Roman" w:eastAsia="Times New Roman" w:hAnsi="Times New Roman" w:cs="Times New Roman"/>
          <w:b/>
          <w:bCs/>
          <w:color w:val="333333"/>
          <w:sz w:val="28"/>
          <w:szCs w:val="28"/>
        </w:rPr>
        <w:t>7.16</w:t>
      </w:r>
      <w:r w:rsidRPr="005C042D">
        <w:rPr>
          <w:rFonts w:ascii="Times New Roman" w:eastAsia="Times New Roman" w:hAnsi="Times New Roman" w:cs="Times New Roman"/>
          <w:color w:val="333333"/>
          <w:sz w:val="28"/>
          <w:szCs w:val="28"/>
        </w:rPr>
        <w:t> "Зона радиосвязи с аварийными службами". Участок дороги, на котором действует система радиосвязи с аварийными службами в гражданском диапазоне 27 МГц.</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7" name="Рисунок 17" descr="Знак 7.16 Зона радиосвязи с аварийными служ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7.16 Зона радиосвязи с аварийными службами"/>
                    <pic:cNvPicPr>
                      <a:picLocks noChangeAspect="1" noChangeArrowheads="1"/>
                    </pic:cNvPicPr>
                  </pic:nvPicPr>
                  <pic:blipFill>
                    <a:blip r:embed="rId21"/>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7" w:name="7.17"/>
      <w:bookmarkEnd w:id="17"/>
      <w:r w:rsidRPr="005C042D">
        <w:rPr>
          <w:rFonts w:ascii="Times New Roman" w:eastAsia="Times New Roman" w:hAnsi="Times New Roman" w:cs="Times New Roman"/>
          <w:b/>
          <w:bCs/>
          <w:color w:val="333333"/>
          <w:sz w:val="28"/>
          <w:szCs w:val="28"/>
        </w:rPr>
        <w:t>7.17</w:t>
      </w:r>
      <w:r w:rsidRPr="005C042D">
        <w:rPr>
          <w:rFonts w:ascii="Times New Roman" w:eastAsia="Times New Roman" w:hAnsi="Times New Roman" w:cs="Times New Roman"/>
          <w:color w:val="333333"/>
          <w:sz w:val="28"/>
          <w:szCs w:val="28"/>
        </w:rPr>
        <w:t> "Бассейн или пляж".</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lastRenderedPageBreak/>
        <w:drawing>
          <wp:inline distT="0" distB="0" distL="0" distR="0">
            <wp:extent cx="625475" cy="914400"/>
            <wp:effectExtent l="19050" t="0" r="3175" b="0"/>
            <wp:docPr id="18" name="Рисунок 18" descr="Знак 7.17 Бассейн или пл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7.17 Бассейн или пляж"/>
                    <pic:cNvPicPr>
                      <a:picLocks noChangeAspect="1" noChangeArrowheads="1"/>
                    </pic:cNvPicPr>
                  </pic:nvPicPr>
                  <pic:blipFill>
                    <a:blip r:embed="rId22"/>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8" w:name="7.18"/>
      <w:bookmarkEnd w:id="18"/>
      <w:r w:rsidRPr="005C042D">
        <w:rPr>
          <w:rFonts w:ascii="Times New Roman" w:eastAsia="Times New Roman" w:hAnsi="Times New Roman" w:cs="Times New Roman"/>
          <w:b/>
          <w:bCs/>
          <w:color w:val="333333"/>
          <w:sz w:val="28"/>
          <w:szCs w:val="28"/>
        </w:rPr>
        <w:t>7.18</w:t>
      </w:r>
      <w:r w:rsidRPr="005C042D">
        <w:rPr>
          <w:rFonts w:ascii="Times New Roman" w:eastAsia="Times New Roman" w:hAnsi="Times New Roman" w:cs="Times New Roman"/>
          <w:color w:val="333333"/>
          <w:sz w:val="28"/>
          <w:szCs w:val="28"/>
        </w:rPr>
        <w:t> "Туалет".</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19" name="Рисунок 19" descr="Знак 7.18 Ту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7.18 Туалет"/>
                    <pic:cNvPicPr>
                      <a:picLocks noChangeAspect="1" noChangeArrowheads="1"/>
                    </pic:cNvPicPr>
                  </pic:nvPicPr>
                  <pic:blipFill>
                    <a:blip r:embed="rId23"/>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19" w:name="7.19"/>
      <w:bookmarkEnd w:id="19"/>
      <w:r w:rsidRPr="005C042D">
        <w:rPr>
          <w:rFonts w:ascii="Times New Roman" w:eastAsia="Times New Roman" w:hAnsi="Times New Roman" w:cs="Times New Roman"/>
          <w:b/>
          <w:bCs/>
          <w:color w:val="333333"/>
          <w:sz w:val="28"/>
          <w:szCs w:val="28"/>
        </w:rPr>
        <w:t>7.19</w:t>
      </w:r>
      <w:r w:rsidRPr="005C042D">
        <w:rPr>
          <w:rFonts w:ascii="Times New Roman" w:eastAsia="Times New Roman" w:hAnsi="Times New Roman" w:cs="Times New Roman"/>
          <w:color w:val="333333"/>
          <w:sz w:val="28"/>
          <w:szCs w:val="28"/>
        </w:rPr>
        <w:t> "Телефон экстренной связи". Указывает место, где находится телефон для вызова оперативных служб.</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20" name="Рисунок 20" descr="Знак 7.19 Телефон экстрен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7.19 Телефон экстренной связи"/>
                    <pic:cNvPicPr>
                      <a:picLocks noChangeAspect="1" noChangeArrowheads="1"/>
                    </pic:cNvPicPr>
                  </pic:nvPicPr>
                  <pic:blipFill>
                    <a:blip r:embed="rId24"/>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20" w:name="7.20"/>
      <w:bookmarkEnd w:id="20"/>
      <w:r w:rsidRPr="005C042D">
        <w:rPr>
          <w:rFonts w:ascii="Times New Roman" w:eastAsia="Times New Roman" w:hAnsi="Times New Roman" w:cs="Times New Roman"/>
          <w:b/>
          <w:bCs/>
          <w:color w:val="333333"/>
          <w:sz w:val="28"/>
          <w:szCs w:val="28"/>
        </w:rPr>
        <w:t>7.20</w:t>
      </w:r>
      <w:r w:rsidRPr="005C042D">
        <w:rPr>
          <w:rFonts w:ascii="Times New Roman" w:eastAsia="Times New Roman" w:hAnsi="Times New Roman" w:cs="Times New Roman"/>
          <w:color w:val="333333"/>
          <w:sz w:val="28"/>
          <w:szCs w:val="28"/>
        </w:rPr>
        <w:t> "Огнетушитель". Указывает место, где находится огнетушитель.</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21" name="Рисунок 21" descr="Знак 7.20 Огнет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7.20 Огнетушитель"/>
                    <pic:cNvPicPr>
                      <a:picLocks noChangeAspect="1" noChangeArrowheads="1"/>
                    </pic:cNvPicPr>
                  </pic:nvPicPr>
                  <pic:blipFill>
                    <a:blip r:embed="rId25"/>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bookmarkStart w:id="21" w:name="7.21"/>
      <w:bookmarkEnd w:id="21"/>
      <w:r w:rsidRPr="005C042D">
        <w:rPr>
          <w:rFonts w:ascii="Times New Roman" w:eastAsia="Times New Roman" w:hAnsi="Times New Roman" w:cs="Times New Roman"/>
          <w:b/>
          <w:bCs/>
          <w:color w:val="333333"/>
          <w:sz w:val="28"/>
          <w:szCs w:val="28"/>
        </w:rPr>
        <w:t>7.21</w:t>
      </w:r>
      <w:r w:rsidRPr="005C042D">
        <w:rPr>
          <w:rFonts w:ascii="Times New Roman" w:eastAsia="Times New Roman" w:hAnsi="Times New Roman" w:cs="Times New Roman"/>
          <w:color w:val="333333"/>
          <w:sz w:val="28"/>
          <w:szCs w:val="28"/>
        </w:rPr>
        <w:t> "Автозаправочная станция с возможностью зарядки электромобилей".</w:t>
      </w:r>
    </w:p>
    <w:p w:rsidR="005C042D" w:rsidRPr="005C042D" w:rsidRDefault="005C042D" w:rsidP="005C042D">
      <w:pPr>
        <w:spacing w:before="185" w:after="185" w:line="240" w:lineRule="auto"/>
        <w:rPr>
          <w:rFonts w:ascii="Times New Roman" w:eastAsia="Times New Roman" w:hAnsi="Times New Roman" w:cs="Times New Roman"/>
          <w:color w:val="333333"/>
          <w:sz w:val="28"/>
          <w:szCs w:val="28"/>
        </w:rPr>
      </w:pPr>
      <w:r w:rsidRPr="005C042D">
        <w:rPr>
          <w:rFonts w:ascii="Times New Roman" w:eastAsia="Times New Roman" w:hAnsi="Times New Roman" w:cs="Times New Roman"/>
          <w:noProof/>
          <w:color w:val="333333"/>
          <w:sz w:val="28"/>
          <w:szCs w:val="28"/>
        </w:rPr>
        <w:drawing>
          <wp:inline distT="0" distB="0" distL="0" distR="0">
            <wp:extent cx="625475" cy="914400"/>
            <wp:effectExtent l="19050" t="0" r="3175" b="0"/>
            <wp:docPr id="22" name="Рисунок 22" descr="Знак 7.21 Автозаправочная станция с возможностью зарядки электр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7.21 Автозаправочная станция с возможностью зарядки электромобилей"/>
                    <pic:cNvPicPr>
                      <a:picLocks noChangeAspect="1" noChangeArrowheads="1"/>
                    </pic:cNvPicPr>
                  </pic:nvPicPr>
                  <pic:blipFill>
                    <a:blip r:embed="rId26"/>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6A0B69" w:rsidRDefault="006A0B69" w:rsidP="006A0B69">
      <w:pPr>
        <w:spacing w:after="0" w:line="240" w:lineRule="auto"/>
        <w:jc w:val="both"/>
        <w:rPr>
          <w:rFonts w:ascii="Times New Roman" w:hAnsi="Times New Roman" w:cs="Times New Roman"/>
          <w:sz w:val="24"/>
          <w:szCs w:val="24"/>
        </w:rPr>
      </w:pPr>
    </w:p>
    <w:p w:rsidR="006A0B69" w:rsidRDefault="006A0B69" w:rsidP="006A0B69">
      <w:pPr>
        <w:spacing w:after="0" w:line="240" w:lineRule="auto"/>
        <w:jc w:val="both"/>
        <w:rPr>
          <w:rFonts w:ascii="Times New Roman" w:hAnsi="Times New Roman" w:cs="Times New Roman"/>
          <w:sz w:val="24"/>
          <w:szCs w:val="24"/>
        </w:rPr>
      </w:pPr>
    </w:p>
    <w:p w:rsidR="006A0B69" w:rsidRDefault="006A0B69" w:rsidP="006A0B69">
      <w:pPr>
        <w:spacing w:after="0" w:line="240" w:lineRule="auto"/>
        <w:jc w:val="both"/>
        <w:rPr>
          <w:rFonts w:ascii="Times New Roman" w:hAnsi="Times New Roman" w:cs="Times New Roman"/>
          <w:sz w:val="24"/>
          <w:szCs w:val="24"/>
        </w:rPr>
      </w:pPr>
    </w:p>
    <w:p w:rsidR="006A0B69" w:rsidRDefault="006A0B69" w:rsidP="006A0B69">
      <w:pPr>
        <w:spacing w:after="0" w:line="240" w:lineRule="auto"/>
        <w:jc w:val="both"/>
        <w:rPr>
          <w:rFonts w:ascii="Times New Roman" w:hAnsi="Times New Roman" w:cs="Times New Roman"/>
          <w:sz w:val="24"/>
          <w:szCs w:val="24"/>
        </w:rPr>
      </w:pPr>
    </w:p>
    <w:p w:rsidR="006A0B69" w:rsidRPr="006A0B69" w:rsidRDefault="005C042D" w:rsidP="006A0B69">
      <w:pPr>
        <w:spacing w:after="0" w:line="240" w:lineRule="auto"/>
        <w:jc w:val="both"/>
        <w:rPr>
          <w:rFonts w:ascii="Times New Roman" w:hAnsi="Times New Roman" w:cs="Times New Roman"/>
          <w:b/>
          <w:color w:val="C00000"/>
          <w:sz w:val="36"/>
          <w:szCs w:val="36"/>
        </w:rPr>
      </w:pPr>
      <w:r w:rsidRPr="006A0B69">
        <w:rPr>
          <w:rFonts w:ascii="Times New Roman" w:hAnsi="Times New Roman" w:cs="Times New Roman"/>
          <w:b/>
          <w:color w:val="C00000"/>
          <w:sz w:val="36"/>
          <w:szCs w:val="36"/>
        </w:rPr>
        <w:t>Лекция: Разъяснение ПДД тема: «Знаки сервиса»</w:t>
      </w:r>
    </w:p>
    <w:p w:rsidR="006A0B69" w:rsidRPr="006A0B69" w:rsidRDefault="006A0B69" w:rsidP="006A0B69">
      <w:pPr>
        <w:pStyle w:val="a4"/>
        <w:spacing w:before="0" w:beforeAutospacing="0" w:after="0" w:afterAutospacing="0"/>
        <w:jc w:val="both"/>
        <w:rPr>
          <w:color w:val="54555A"/>
        </w:rPr>
      </w:pPr>
      <w:r w:rsidRPr="006A0B69">
        <w:rPr>
          <w:color w:val="54555A"/>
        </w:rPr>
        <w:t>Действие всех без исключения знаков сервиса носит чисто информационный характер и ни к чему водителей не обязывает. Эти знаки применяют для информирования участников дорожного движения о наличии на пути их следования тех или иных возможностей, которыми они при желании (или при необходимости) могут воспользоваться. Символы и надписи на знаках понятны, хотя небольшой комментарий всё же потребуется.</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lastRenderedPageBreak/>
        <w:drawing>
          <wp:inline distT="0" distB="0" distL="0" distR="0">
            <wp:extent cx="6221876" cy="2236586"/>
            <wp:effectExtent l="19050" t="0" r="7474" b="0"/>
            <wp:docPr id="45" name="Рисунок 45" descr="Тема 3.7. Знаки сервиса 3.7_01_2.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ема 3.7. Знаки сервиса 3.7_01_2.znaki-servisa"/>
                    <pic:cNvPicPr>
                      <a:picLocks noChangeAspect="1" noChangeArrowheads="1"/>
                    </pic:cNvPicPr>
                  </pic:nvPicPr>
                  <pic:blipFill>
                    <a:blip r:embed="rId27"/>
                    <a:srcRect/>
                    <a:stretch>
                      <a:fillRect/>
                    </a:stretch>
                  </pic:blipFill>
                  <pic:spPr bwMode="auto">
                    <a:xfrm>
                      <a:off x="0" y="0"/>
                      <a:ext cx="6223533" cy="2237182"/>
                    </a:xfrm>
                    <a:prstGeom prst="rect">
                      <a:avLst/>
                    </a:prstGeom>
                    <a:noFill/>
                    <a:ln w="9525">
                      <a:noFill/>
                      <a:miter lim="800000"/>
                      <a:headEnd/>
                      <a:tailEnd/>
                    </a:ln>
                  </pic:spPr>
                </pic:pic>
              </a:graphicData>
            </a:graphic>
          </wp:inline>
        </w:drawing>
      </w:r>
    </w:p>
    <w:p w:rsidR="006A0B69" w:rsidRPr="006A0B69" w:rsidRDefault="006A0B69" w:rsidP="006A0B69">
      <w:pPr>
        <w:pStyle w:val="header1"/>
        <w:spacing w:before="0" w:beforeAutospacing="0" w:after="0" w:afterAutospacing="0"/>
        <w:jc w:val="both"/>
        <w:rPr>
          <w:color w:val="54555A"/>
        </w:rPr>
      </w:pPr>
      <w:r w:rsidRPr="006A0B69">
        <w:rPr>
          <w:b/>
          <w:bCs/>
          <w:color w:val="54555A"/>
        </w:rPr>
        <w:t>Знаки 7.1 – 7.14, а также 7.17 – 7.20</w:t>
      </w:r>
      <w:r w:rsidRPr="006A0B69">
        <w:rPr>
          <w:color w:val="54555A"/>
        </w:rPr>
        <w:t> устанавливают непосредственно у соответствующих объектов.</w:t>
      </w:r>
    </w:p>
    <w:p w:rsidR="006A0B69" w:rsidRPr="006A0B69" w:rsidRDefault="006A0B69" w:rsidP="006A0B69">
      <w:pPr>
        <w:pStyle w:val="a4"/>
        <w:spacing w:before="0" w:beforeAutospacing="0" w:after="0" w:afterAutospacing="0"/>
        <w:jc w:val="both"/>
        <w:rPr>
          <w:color w:val="54555A"/>
        </w:rPr>
      </w:pPr>
      <w:r w:rsidRPr="006A0B69">
        <w:rPr>
          <w:b/>
          <w:bCs/>
          <w:i/>
          <w:iCs/>
          <w:color w:val="54555A"/>
        </w:rPr>
        <w:t>Но одного этого недостаточно, необходимы и предварительные знаки, иначе нужный объект водитель может и проскочить.</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032578" cy="1516185"/>
            <wp:effectExtent l="19050" t="0" r="6022" b="0"/>
            <wp:docPr id="46" name="Рисунок 46" descr="Тема 3.7. Знаки сервиса 3.7_02.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ема 3.7. Знаки сервиса 3.7_02.znaki-servisa"/>
                    <pic:cNvPicPr>
                      <a:picLocks noChangeAspect="1" noChangeArrowheads="1"/>
                    </pic:cNvPicPr>
                  </pic:nvPicPr>
                  <pic:blipFill>
                    <a:blip r:embed="rId28"/>
                    <a:srcRect/>
                    <a:stretch>
                      <a:fillRect/>
                    </a:stretch>
                  </pic:blipFill>
                  <pic:spPr bwMode="auto">
                    <a:xfrm>
                      <a:off x="0" y="0"/>
                      <a:ext cx="4031918" cy="1515937"/>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t>В населённом пункте предварительные знаки сервиса устанавливают за 100-150 метров до соответствующего объекта.</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084027" cy="1535529"/>
            <wp:effectExtent l="19050" t="0" r="0" b="0"/>
            <wp:docPr id="47" name="Рисунок 47" descr="Тема 3.7. Знаки сервиса 3.7_03.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ема 3.7. Знаки сервиса 3.7_03.znaki-servisa"/>
                    <pic:cNvPicPr>
                      <a:picLocks noChangeAspect="1" noChangeArrowheads="1"/>
                    </pic:cNvPicPr>
                  </pic:nvPicPr>
                  <pic:blipFill>
                    <a:blip r:embed="rId29"/>
                    <a:srcRect/>
                    <a:stretch>
                      <a:fillRect/>
                    </a:stretch>
                  </pic:blipFill>
                  <pic:spPr bwMode="auto">
                    <a:xfrm>
                      <a:off x="0" y="0"/>
                      <a:ext cx="4083358" cy="1535278"/>
                    </a:xfrm>
                    <a:prstGeom prst="rect">
                      <a:avLst/>
                    </a:prstGeom>
                    <a:noFill/>
                    <a:ln w="9525">
                      <a:noFill/>
                      <a:miter lim="800000"/>
                      <a:headEnd/>
                      <a:tailEnd/>
                    </a:ln>
                  </pic:spPr>
                </pic:pic>
              </a:graphicData>
            </a:graphic>
          </wp:inline>
        </w:drawing>
      </w: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Вне населённого пункта предварительные знаки устанавливают за 400-800 метров до соответствующего объекта (но потом, непосредственно у объекта, обязательно повторяют). Согласитесь, совсем не вредно узнать, что через полкилометра есть источник питьевой воды, а ещё через триста метров – кемпинг. </w:t>
      </w:r>
    </w:p>
    <w:p w:rsidR="006A0B69" w:rsidRPr="006A0B69" w:rsidRDefault="006A0B69" w:rsidP="006A0B69">
      <w:pPr>
        <w:pStyle w:val="a4"/>
        <w:spacing w:before="0" w:beforeAutospacing="0" w:after="0" w:afterAutospacing="0"/>
        <w:jc w:val="both"/>
        <w:rPr>
          <w:color w:val="54555A"/>
        </w:rPr>
      </w:pPr>
      <w:r w:rsidRPr="006A0B69">
        <w:rPr>
          <w:b/>
          <w:bCs/>
          <w:color w:val="54555A"/>
        </w:rPr>
        <w:t>Кстати, на занятиях в автошколе, нет-нет, да и услышишь вопрос: «Что такое кемпинг и чем он отличается от мотеля»?</w:t>
      </w: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185627" cy="1573729"/>
            <wp:effectExtent l="19050" t="0" r="5373" b="0"/>
            <wp:docPr id="48" name="Рисунок 48" descr="Тема 3.7. Знаки сервиса 3.7_04.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ема 3.7. Знаки сервиса 3.7_04.znaki-servisa"/>
                    <pic:cNvPicPr>
                      <a:picLocks noChangeAspect="1" noChangeArrowheads="1"/>
                    </pic:cNvPicPr>
                  </pic:nvPicPr>
                  <pic:blipFill>
                    <a:blip r:embed="rId30"/>
                    <a:srcRect/>
                    <a:stretch>
                      <a:fillRect/>
                    </a:stretch>
                  </pic:blipFill>
                  <pic:spPr bwMode="auto">
                    <a:xfrm>
                      <a:off x="0" y="0"/>
                      <a:ext cx="4184942" cy="1573471"/>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lastRenderedPageBreak/>
        <w:t xml:space="preserve">Кемпинг (от англ. </w:t>
      </w:r>
      <w:proofErr w:type="spellStart"/>
      <w:proofErr w:type="gramStart"/>
      <w:r w:rsidRPr="006A0B69">
        <w:rPr>
          <w:color w:val="54555A"/>
        </w:rPr>
        <w:t>с</w:t>
      </w:r>
      <w:proofErr w:type="gramEnd"/>
      <w:r w:rsidRPr="006A0B69">
        <w:rPr>
          <w:color w:val="54555A"/>
        </w:rPr>
        <w:t>amp</w:t>
      </w:r>
      <w:proofErr w:type="spellEnd"/>
      <w:r w:rsidRPr="006A0B69">
        <w:rPr>
          <w:color w:val="54555A"/>
        </w:rPr>
        <w:t xml:space="preserve"> – лагерь) – место для автотуристов с оборудованной парковкой и местами для палаток. Здесь можно без проблем остановиться и поспать, и даже пожить (либо в своём домике на колёсах, либо в палатке), и даже приготовить барбекю на живом огне.</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 </w:t>
      </w:r>
      <w:r w:rsidRPr="006A0B69">
        <w:rPr>
          <w:color w:val="54555A"/>
        </w:rPr>
        <w:drawing>
          <wp:inline distT="0" distB="0" distL="0" distR="0">
            <wp:extent cx="4164916" cy="1565942"/>
            <wp:effectExtent l="19050" t="0" r="7034" b="0"/>
            <wp:docPr id="23" name="Рисунок 49" descr="Тема 3.7. Знаки сервиса 3.7_05.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ема 3.7. Знаки сервиса 3.7_05.znaki-servisa"/>
                    <pic:cNvPicPr>
                      <a:picLocks noChangeAspect="1" noChangeArrowheads="1"/>
                    </pic:cNvPicPr>
                  </pic:nvPicPr>
                  <pic:blipFill>
                    <a:blip r:embed="rId31"/>
                    <a:srcRect/>
                    <a:stretch>
                      <a:fillRect/>
                    </a:stretch>
                  </pic:blipFill>
                  <pic:spPr bwMode="auto">
                    <a:xfrm>
                      <a:off x="0" y="0"/>
                      <a:ext cx="4169303" cy="1567592"/>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t xml:space="preserve">  Мотель (от англ. </w:t>
      </w:r>
      <w:proofErr w:type="spellStart"/>
      <w:r w:rsidRPr="006A0B69">
        <w:rPr>
          <w:color w:val="54555A"/>
        </w:rPr>
        <w:t>Motor</w:t>
      </w:r>
      <w:proofErr w:type="spellEnd"/>
      <w:r w:rsidRPr="006A0B69">
        <w:rPr>
          <w:color w:val="54555A"/>
        </w:rPr>
        <w:t xml:space="preserve"> </w:t>
      </w:r>
      <w:proofErr w:type="spellStart"/>
      <w:r w:rsidRPr="006A0B69">
        <w:rPr>
          <w:color w:val="54555A"/>
        </w:rPr>
        <w:t>hotel</w:t>
      </w:r>
      <w:proofErr w:type="spellEnd"/>
      <w:r w:rsidRPr="006A0B69">
        <w:rPr>
          <w:color w:val="54555A"/>
        </w:rPr>
        <w:t>) – это хоть и не большая, но, всё-таки, гостиница. Причем обязательно с местами для парковки и обязательно (в отличие от обычной гостиницы) с входом в номер прямо с парковочной площадки.</w:t>
      </w:r>
    </w:p>
    <w:p w:rsidR="006A0B69" w:rsidRPr="006A0B69" w:rsidRDefault="006A0B69" w:rsidP="006A0B69">
      <w:pPr>
        <w:pStyle w:val="a4"/>
        <w:spacing w:before="0" w:beforeAutospacing="0" w:after="0" w:afterAutospacing="0"/>
        <w:jc w:val="both"/>
        <w:rPr>
          <w:color w:val="54555A"/>
        </w:rPr>
      </w:pPr>
    </w:p>
    <w:p w:rsidR="006A0B69" w:rsidRPr="006A0B69" w:rsidRDefault="006A0B69" w:rsidP="006A0B69">
      <w:pPr>
        <w:pStyle w:val="a4"/>
        <w:spacing w:before="0" w:beforeAutospacing="0" w:after="0" w:afterAutospacing="0"/>
        <w:jc w:val="both"/>
        <w:rPr>
          <w:color w:val="54555A"/>
        </w:rPr>
      </w:pPr>
      <w:r w:rsidRPr="006A0B69">
        <w:rPr>
          <w:b/>
          <w:bCs/>
          <w:i/>
          <w:iCs/>
          <w:color w:val="54555A"/>
        </w:rPr>
        <w:t>При необходимости на дорогах вне населённого пункта предварительные знаки сервиса могут установить на расстоянии 15-20 км, и даже на расстоянии 60-80 км от соответствующего объекта.</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759325" cy="1789430"/>
            <wp:effectExtent l="19050" t="0" r="3175" b="0"/>
            <wp:docPr id="50" name="Рисунок 50" descr="Тема 3.7. Знаки сервиса 3.7_06.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ема 3.7. Знаки сервиса 3.7_06.znaki-servisa"/>
                    <pic:cNvPicPr>
                      <a:picLocks noChangeAspect="1" noChangeArrowheads="1"/>
                    </pic:cNvPicPr>
                  </pic:nvPicPr>
                  <pic:blipFill>
                    <a:blip r:embed="rId32"/>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Согласитесь, что если мобильная связь тут не работает, да ещё и ели вы последний раз только вчера, то сейчас вот эти знаки как нельзя кстати. </w:t>
      </w:r>
    </w:p>
    <w:p w:rsidR="006A0B69" w:rsidRPr="006A0B69" w:rsidRDefault="006A0B69" w:rsidP="006A0B69">
      <w:pPr>
        <w:pStyle w:val="a4"/>
        <w:spacing w:before="0" w:beforeAutospacing="0" w:after="0" w:afterAutospacing="0"/>
        <w:jc w:val="both"/>
        <w:rPr>
          <w:color w:val="54555A"/>
        </w:rPr>
      </w:pPr>
      <w:r w:rsidRPr="006A0B69">
        <w:rPr>
          <w:b/>
          <w:bCs/>
          <w:color w:val="54555A"/>
        </w:rPr>
        <w:t>Несколько слов о некоторых специфичных знаках сервиса.</w:t>
      </w:r>
    </w:p>
    <w:p w:rsidR="006A0B69" w:rsidRPr="006A0B69" w:rsidRDefault="006A0B69" w:rsidP="006A0B69">
      <w:pPr>
        <w:pStyle w:val="a4"/>
        <w:spacing w:before="0" w:beforeAutospacing="0" w:after="0" w:afterAutospacing="0"/>
        <w:jc w:val="both"/>
        <w:rPr>
          <w:color w:val="54555A"/>
        </w:rPr>
      </w:pPr>
      <w:r w:rsidRPr="006A0B69">
        <w:rPr>
          <w:b/>
          <w:bCs/>
          <w:color w:val="54555A"/>
        </w:rPr>
        <w:t> </w:t>
      </w:r>
    </w:p>
    <w:p w:rsidR="006A0B69" w:rsidRPr="006A0B69" w:rsidRDefault="006A0B69" w:rsidP="006A0B69">
      <w:pPr>
        <w:pStyle w:val="a4"/>
        <w:spacing w:before="0" w:beforeAutospacing="0" w:after="0" w:afterAutospacing="0"/>
        <w:jc w:val="both"/>
        <w:rPr>
          <w:color w:val="54555A"/>
        </w:rPr>
      </w:pPr>
      <w:r w:rsidRPr="006A0B69">
        <w:rPr>
          <w:rStyle w:val="stylecolor"/>
          <w:b/>
          <w:bCs/>
          <w:color w:val="54555A"/>
        </w:rPr>
        <w:t>Знак 7.15</w:t>
      </w:r>
      <w:r w:rsidRPr="006A0B69">
        <w:rPr>
          <w:b/>
          <w:bCs/>
          <w:color w:val="54555A"/>
        </w:rPr>
        <w:t> «Зона приёма радиостанции, передающей информацию о дорожном движении».</w:t>
      </w:r>
    </w:p>
    <w:p w:rsidR="006A0B69" w:rsidRPr="006A0B69" w:rsidRDefault="006A0B69" w:rsidP="006A0B69">
      <w:pPr>
        <w:pStyle w:val="a4"/>
        <w:spacing w:before="0" w:beforeAutospacing="0" w:after="0" w:afterAutospacing="0"/>
        <w:jc w:val="both"/>
        <w:rPr>
          <w:color w:val="54555A"/>
        </w:rPr>
      </w:pPr>
      <w:r w:rsidRPr="006A0B69">
        <w:rPr>
          <w:b/>
          <w:bCs/>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Сегодня в каждом автомобиле есть радиоприёмник, и в последнее время все мы помимо музыки и прогноза погоды с вполне объяснимым интересом вслушиваемся в любые сообщения о текущей ситуации на дорогах. Где какие «пробки», где заторы, где ДТП и где наблюдается хотя бы пресловутое «рабочее движение».</w:t>
      </w:r>
    </w:p>
    <w:p w:rsidR="006A0B69" w:rsidRPr="006A0B69" w:rsidRDefault="006A0B69" w:rsidP="006A0B69">
      <w:pPr>
        <w:pStyle w:val="a4"/>
        <w:spacing w:before="0" w:beforeAutospacing="0" w:after="0" w:afterAutospacing="0"/>
        <w:jc w:val="both"/>
        <w:rPr>
          <w:color w:val="54555A"/>
        </w:rPr>
      </w:pPr>
      <w:r w:rsidRPr="006A0B69">
        <w:rPr>
          <w:color w:val="54555A"/>
        </w:rPr>
        <w:t>При этом не везде (особенно за городом) наблюдается одинаково уверенный приём различных радиостанций.</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759325" cy="1789430"/>
            <wp:effectExtent l="19050" t="0" r="3175" b="0"/>
            <wp:docPr id="51" name="Рисунок 51" descr="Тема 3.7. Знаки сервиса 3.7_07.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ма 3.7. Знаки сервиса 3.7_07.znaki-servisa"/>
                    <pic:cNvPicPr>
                      <a:picLocks noChangeAspect="1" noChangeArrowheads="1"/>
                    </pic:cNvPicPr>
                  </pic:nvPicPr>
                  <pic:blipFill>
                    <a:blip r:embed="rId33"/>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lastRenderedPageBreak/>
        <w:t> </w:t>
      </w:r>
    </w:p>
    <w:p w:rsidR="006A0B69" w:rsidRPr="006A0B69" w:rsidRDefault="006A0B69" w:rsidP="006A0B69">
      <w:pPr>
        <w:pStyle w:val="a4"/>
        <w:spacing w:before="0" w:beforeAutospacing="0" w:after="0" w:afterAutospacing="0"/>
        <w:jc w:val="both"/>
        <w:rPr>
          <w:color w:val="54555A"/>
        </w:rPr>
      </w:pPr>
      <w:r w:rsidRPr="006A0B69">
        <w:rPr>
          <w:color w:val="54555A"/>
        </w:rPr>
        <w:t>Этот знак гарантирует уверенный приём (на данном участке дороги) одной из радиостанций, регулярно передающих информацию о дорожном движении.</w:t>
      </w:r>
    </w:p>
    <w:p w:rsidR="006A0B69" w:rsidRPr="006A0B69" w:rsidRDefault="006A0B69" w:rsidP="006A0B69">
      <w:pPr>
        <w:pStyle w:val="a4"/>
        <w:spacing w:before="0" w:beforeAutospacing="0" w:after="0" w:afterAutospacing="0"/>
        <w:jc w:val="both"/>
        <w:rPr>
          <w:color w:val="54555A"/>
        </w:rPr>
      </w:pPr>
      <w:r w:rsidRPr="006A0B69">
        <w:rPr>
          <w:color w:val="54555A"/>
        </w:rPr>
        <w:t>Кстати, чтоб вы знали, 68 МГц – это частота радиовещательной сети «</w:t>
      </w:r>
      <w:proofErr w:type="spellStart"/>
      <w:r w:rsidRPr="006A0B69">
        <w:rPr>
          <w:color w:val="54555A"/>
        </w:rPr>
        <w:t>Авторадио</w:t>
      </w:r>
      <w:proofErr w:type="spellEnd"/>
      <w:r w:rsidRPr="006A0B69">
        <w:rPr>
          <w:color w:val="54555A"/>
        </w:rPr>
        <w:t>».</w:t>
      </w:r>
    </w:p>
    <w:p w:rsidR="006A0B69" w:rsidRPr="006A0B69" w:rsidRDefault="006A0B69" w:rsidP="006A0B69">
      <w:pPr>
        <w:pStyle w:val="a4"/>
        <w:spacing w:before="0" w:beforeAutospacing="0" w:after="0" w:afterAutospacing="0"/>
        <w:jc w:val="both"/>
        <w:rPr>
          <w:color w:val="54555A"/>
        </w:rPr>
      </w:pPr>
      <w:r w:rsidRPr="006A0B69">
        <w:rPr>
          <w:color w:val="54555A"/>
        </w:rPr>
        <w:t>Знак устанавливают в начале такого участка дороги и повторяют через каждые 20 км.</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b/>
          <w:bCs/>
          <w:color w:val="54555A"/>
        </w:rPr>
        <w:t>Знак 7.16 «Зона радиосвязи с аварийными службами».</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 xml:space="preserve">В настоящее время большинство существующих диспетчерских служб работает в так называемом 9-том канале на частоте 27 МГц. Эта частота является частотой экстренного вызова по международным правилам, и по замыслу создателей этой системы любой участник дорожного движения круглосуточно может вызвать полицию, ГИБДД, скорую помощь, пожарную и другие экстренные службы, в том числе и </w:t>
      </w:r>
      <w:proofErr w:type="spellStart"/>
      <w:r w:rsidRPr="006A0B69">
        <w:rPr>
          <w:color w:val="54555A"/>
        </w:rPr>
        <w:t>автотехпомощь</w:t>
      </w:r>
      <w:proofErr w:type="spellEnd"/>
      <w:r w:rsidRPr="006A0B69">
        <w:rPr>
          <w:color w:val="54555A"/>
        </w:rPr>
        <w:t>.</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759325" cy="1789430"/>
            <wp:effectExtent l="19050" t="0" r="3175" b="0"/>
            <wp:docPr id="52" name="Рисунок 52" descr="Тема 3.7. Знаки сервиса 3.7_08.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ема 3.7. Знаки сервиса 3.7_08.znaki-servisa"/>
                    <pic:cNvPicPr>
                      <a:picLocks noChangeAspect="1" noChangeArrowheads="1"/>
                    </pic:cNvPicPr>
                  </pic:nvPicPr>
                  <pic:blipFill>
                    <a:blip r:embed="rId34"/>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t>На данном участке дороги через каждые 30-50 км (в зависимости от ландшафта местности) расположены круглосуточные диспетчерские службы, и если ваш автомобиль оборудован соответствующей рацией, вы имеете возможность мгновенно сообщить о любом происшествии на дороге и рассчитывать на оперативную помощь. Знак устанавливают в начале такого участка и при необходимости периодически повторяют на всём его протяжении.</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Если вы простой смертный, то рации, конечно же, у вас никакой не будет, но не стоит отчаиваться. Обращайтесь к водителям большегрузных автомобилей или к водителям рейсового пассажирского транспорта – весьма вероятно, что у них такая рация есть.</w:t>
      </w:r>
    </w:p>
    <w:p w:rsidR="006A0B69" w:rsidRPr="006A0B69" w:rsidRDefault="006A0B69" w:rsidP="006A0B69">
      <w:pPr>
        <w:pStyle w:val="a4"/>
        <w:spacing w:before="0" w:beforeAutospacing="0" w:after="0" w:afterAutospacing="0"/>
        <w:jc w:val="both"/>
        <w:rPr>
          <w:color w:val="54555A"/>
        </w:rPr>
      </w:pPr>
    </w:p>
    <w:p w:rsidR="006A0B69" w:rsidRPr="006A0B69" w:rsidRDefault="006A0B69" w:rsidP="006A0B69">
      <w:pPr>
        <w:pStyle w:val="a4"/>
        <w:spacing w:before="0" w:beforeAutospacing="0" w:after="0" w:afterAutospacing="0"/>
        <w:jc w:val="both"/>
        <w:rPr>
          <w:color w:val="54555A"/>
        </w:rPr>
      </w:pPr>
      <w:r w:rsidRPr="006A0B69">
        <w:rPr>
          <w:rStyle w:val="stylecolor"/>
          <w:b/>
          <w:bCs/>
          <w:color w:val="54555A"/>
        </w:rPr>
        <w:t>Знак 7.14</w:t>
      </w:r>
      <w:r w:rsidRPr="006A0B69">
        <w:rPr>
          <w:b/>
          <w:bCs/>
          <w:color w:val="54555A"/>
        </w:rPr>
        <w:t> «Пункт контроля международных автомобильных перевозок».</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759325" cy="1789430"/>
            <wp:effectExtent l="19050" t="0" r="3175" b="0"/>
            <wp:docPr id="53" name="Рисунок 53" descr="Тема 3.7. Знаки сервиса 3.7_09.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ема 3.7. Знаки сервиса 3.7_09.znaki-servisa"/>
                    <pic:cNvPicPr>
                      <a:picLocks noChangeAspect="1" noChangeArrowheads="1"/>
                    </pic:cNvPicPr>
                  </pic:nvPicPr>
                  <pic:blipFill>
                    <a:blip r:embed="rId35"/>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 xml:space="preserve">На знаке </w:t>
      </w:r>
      <w:proofErr w:type="gramStart"/>
      <w:r w:rsidRPr="006A0B69">
        <w:rPr>
          <w:color w:val="54555A"/>
        </w:rPr>
        <w:t>изображены</w:t>
      </w:r>
      <w:proofErr w:type="gramEnd"/>
      <w:r w:rsidRPr="006A0B69">
        <w:rPr>
          <w:color w:val="54555A"/>
        </w:rPr>
        <w:t xml:space="preserve"> грузовой автомобиль и автобус. И не зря, поскольку ко всем остальным видам транспортных средств этот знак отношения не имеет. Это, во-первых. А, во-вторых, знак называется </w:t>
      </w:r>
      <w:r w:rsidRPr="006A0B69">
        <w:rPr>
          <w:b/>
          <w:bCs/>
          <w:color w:val="54555A"/>
        </w:rPr>
        <w:t>«Пункт контроля международных автомобильных перевозок»</w:t>
      </w:r>
      <w:r w:rsidRPr="006A0B69">
        <w:rPr>
          <w:color w:val="54555A"/>
        </w:rPr>
        <w:t>, и значит, контролировать собираются не все подряд грузовики и автобусы, а только те, которые едут за границу или из-за границы.</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lastRenderedPageBreak/>
        <w:t>Этот знак информирует водителей грузовых автомобилей и автобусов, осуществляющих международные перевозки, о том, что они подъезжают к стационарному контрольному пункту, и сейчас их задача – вспомнить требования второго раздела Правил, а именно пункт 2.2.</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b/>
          <w:bCs/>
          <w:color w:val="54555A"/>
        </w:rPr>
        <w:t>Правила. Раздел 2. Пункт 2.2. Водитель, осуществляющий международную автомобильную перевозку, обязан останавливаться по требованию работников Федеральной службы по надзору в сфере транспорта в специально обозначенных дорожным знаком 7.14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rStyle w:val="stylecolor"/>
          <w:b/>
          <w:bCs/>
          <w:color w:val="54555A"/>
        </w:rPr>
        <w:t>Знак 7.19</w:t>
      </w:r>
      <w:r w:rsidRPr="006A0B69">
        <w:rPr>
          <w:b/>
          <w:bCs/>
          <w:color w:val="54555A"/>
        </w:rPr>
        <w:t> «Телефон экстренной связи».</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759325" cy="1789430"/>
            <wp:effectExtent l="19050" t="0" r="3175" b="0"/>
            <wp:docPr id="54" name="Рисунок 54" descr="Тема 3.7. Знаки сервиса 3.7_10.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ема 3.7. Знаки сервиса 3.7_10.znaki-servisa"/>
                    <pic:cNvPicPr>
                      <a:picLocks noChangeAspect="1" noChangeArrowheads="1"/>
                    </pic:cNvPicPr>
                  </pic:nvPicPr>
                  <pic:blipFill>
                    <a:blip r:embed="rId36"/>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Телефон экстренной связи для России пока ещё большая редкость, и далеко не каждый водитель поймёт, что это за столбик стоит на обочине.</w:t>
      </w:r>
    </w:p>
    <w:p w:rsidR="006A0B69" w:rsidRPr="006A0B69" w:rsidRDefault="006A0B69" w:rsidP="006A0B69">
      <w:pPr>
        <w:pStyle w:val="a4"/>
        <w:spacing w:before="0" w:beforeAutospacing="0" w:after="0" w:afterAutospacing="0"/>
        <w:jc w:val="both"/>
        <w:rPr>
          <w:color w:val="54555A"/>
        </w:rPr>
      </w:pPr>
    </w:p>
    <w:p w:rsidR="006A0B69" w:rsidRPr="006A0B69" w:rsidRDefault="006A0B69" w:rsidP="006A0B69">
      <w:pPr>
        <w:pStyle w:val="a4"/>
        <w:spacing w:before="0" w:beforeAutospacing="0" w:after="0" w:afterAutospacing="0"/>
        <w:jc w:val="both"/>
        <w:rPr>
          <w:color w:val="54555A"/>
        </w:rPr>
      </w:pPr>
      <w:r w:rsidRPr="006A0B69">
        <w:rPr>
          <w:color w:val="54555A"/>
        </w:rPr>
        <w:t>А здесь оказывается в любое время можно связаться и с полицией, и с пожарной охраной, и со скорой помощью. </w:t>
      </w:r>
    </w:p>
    <w:p w:rsidR="006A0B69" w:rsidRPr="006A0B69" w:rsidRDefault="006A0B69" w:rsidP="006A0B69">
      <w:pPr>
        <w:pStyle w:val="a4"/>
        <w:spacing w:before="0" w:beforeAutospacing="0" w:after="0" w:afterAutospacing="0"/>
        <w:jc w:val="both"/>
        <w:rPr>
          <w:color w:val="54555A"/>
        </w:rPr>
      </w:pPr>
      <w:r w:rsidRPr="006A0B69">
        <w:rPr>
          <w:rStyle w:val="stylecolor"/>
          <w:b/>
          <w:bCs/>
          <w:color w:val="54555A"/>
        </w:rPr>
        <w:t>Знак 7.20</w:t>
      </w:r>
      <w:r w:rsidRPr="006A0B69">
        <w:rPr>
          <w:b/>
          <w:bCs/>
          <w:color w:val="54555A"/>
        </w:rPr>
        <w:t> «Огнетушитель».</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noProof/>
          <w:color w:val="54555A"/>
        </w:rPr>
        <w:drawing>
          <wp:inline distT="0" distB="0" distL="0" distR="0">
            <wp:extent cx="4759325" cy="1789430"/>
            <wp:effectExtent l="19050" t="0" r="3175" b="0"/>
            <wp:docPr id="55" name="Рисунок 55" descr="Тема 3.7. Знаки сервиса 3.7_11.znaki-se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ема 3.7. Знаки сервиса 3.7_11.znaki-servisa"/>
                    <pic:cNvPicPr>
                      <a:picLocks noChangeAspect="1" noChangeArrowheads="1"/>
                    </pic:cNvPicPr>
                  </pic:nvPicPr>
                  <pic:blipFill>
                    <a:blip r:embed="rId37"/>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Что касается огнетушителя, ей-богу, не знаю, как он будет храниться на дороге.</w:t>
      </w:r>
    </w:p>
    <w:p w:rsidR="006A0B69" w:rsidRPr="006A0B69" w:rsidRDefault="006A0B69" w:rsidP="006A0B69">
      <w:pPr>
        <w:pStyle w:val="a4"/>
        <w:spacing w:before="0" w:beforeAutospacing="0" w:after="0" w:afterAutospacing="0"/>
        <w:jc w:val="both"/>
        <w:rPr>
          <w:color w:val="54555A"/>
        </w:rPr>
      </w:pPr>
      <w:r w:rsidRPr="006A0B69">
        <w:rPr>
          <w:color w:val="54555A"/>
        </w:rPr>
        <w:t>Но, может быть, как-то вот так – вдоль дороги соорудят специальные пожарные щиты, а о том, что это такое, водителей проинформируют знаком.</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876309" w:rsidRPr="00876309" w:rsidRDefault="006A0B69" w:rsidP="00876309">
      <w:pPr>
        <w:pStyle w:val="1"/>
        <w:pBdr>
          <w:bottom w:val="single" w:sz="4" w:space="6" w:color="EDEDED"/>
        </w:pBdr>
        <w:spacing w:before="0" w:beforeAutospacing="0" w:after="0" w:afterAutospacing="0"/>
        <w:ind w:left="-246" w:right="-246"/>
        <w:jc w:val="both"/>
        <w:rPr>
          <w:color w:val="333333"/>
          <w:sz w:val="28"/>
          <w:szCs w:val="28"/>
        </w:rPr>
      </w:pPr>
      <w:r w:rsidRPr="00876309">
        <w:rPr>
          <w:color w:val="54555A"/>
          <w:sz w:val="28"/>
          <w:szCs w:val="28"/>
        </w:rPr>
        <w:t>ПДД.</w:t>
      </w:r>
      <w:r w:rsidR="00876309" w:rsidRPr="00876309">
        <w:rPr>
          <w:color w:val="333333"/>
          <w:sz w:val="28"/>
          <w:szCs w:val="28"/>
        </w:rPr>
        <w:t xml:space="preserve"> Дорожные знаки. 8. Знаки дополнительной информации (таблички)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22" w:name="8.1.1"/>
      <w:bookmarkEnd w:id="22"/>
      <w:r w:rsidRPr="00876309">
        <w:rPr>
          <w:rFonts w:ascii="Times New Roman" w:eastAsia="Times New Roman" w:hAnsi="Times New Roman" w:cs="Times New Roman"/>
          <w:b/>
          <w:bCs/>
          <w:color w:val="333333"/>
          <w:sz w:val="28"/>
          <w:szCs w:val="28"/>
        </w:rPr>
        <w:t>8.1.1</w:t>
      </w:r>
      <w:r w:rsidRPr="00876309">
        <w:rPr>
          <w:rFonts w:ascii="Times New Roman" w:eastAsia="Times New Roman" w:hAnsi="Times New Roman" w:cs="Times New Roman"/>
          <w:color w:val="333333"/>
          <w:sz w:val="28"/>
          <w:szCs w:val="28"/>
        </w:rPr>
        <w:t>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lastRenderedPageBreak/>
        <w:drawing>
          <wp:inline distT="0" distB="0" distL="0" distR="0">
            <wp:extent cx="625475" cy="297180"/>
            <wp:effectExtent l="0" t="0" r="0" b="0"/>
            <wp:docPr id="67" name="Рисунок 67" descr="Знак 8.1.1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нак 8.1.1 Расстояние до объекта"/>
                    <pic:cNvPicPr>
                      <a:picLocks noChangeAspect="1" noChangeArrowheads="1"/>
                    </pic:cNvPicPr>
                  </pic:nvPicPr>
                  <pic:blipFill>
                    <a:blip r:embed="rId38"/>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23" w:name="8.1.2"/>
      <w:bookmarkEnd w:id="23"/>
      <w:r w:rsidRPr="00876309">
        <w:rPr>
          <w:rFonts w:ascii="Times New Roman" w:eastAsia="Times New Roman" w:hAnsi="Times New Roman" w:cs="Times New Roman"/>
          <w:b/>
          <w:bCs/>
          <w:color w:val="333333"/>
          <w:sz w:val="28"/>
          <w:szCs w:val="28"/>
        </w:rPr>
        <w:t>8.1.2</w:t>
      </w:r>
      <w:r w:rsidRPr="00876309">
        <w:rPr>
          <w:rFonts w:ascii="Times New Roman" w:eastAsia="Times New Roman" w:hAnsi="Times New Roman" w:cs="Times New Roman"/>
          <w:color w:val="333333"/>
          <w:sz w:val="28"/>
          <w:szCs w:val="28"/>
        </w:rPr>
        <w:t> "Расстояние до объекта". Указывает расстояние от знака 2.4 до перекрестка в случае, если непосредственно перед перекрестком установлен </w:t>
      </w:r>
      <w:hyperlink r:id="rId39" w:anchor="2.5" w:history="1">
        <w:r w:rsidRPr="00876309">
          <w:rPr>
            <w:rFonts w:ascii="Times New Roman" w:eastAsia="Times New Roman" w:hAnsi="Times New Roman" w:cs="Times New Roman"/>
            <w:color w:val="8A0000"/>
            <w:sz w:val="28"/>
            <w:szCs w:val="28"/>
            <w:u w:val="single"/>
          </w:rPr>
          <w:t>знак 2.5</w:t>
        </w:r>
      </w:hyperlink>
      <w:r w:rsidRPr="00876309">
        <w:rPr>
          <w:rFonts w:ascii="Times New Roman" w:eastAsia="Times New Roman" w:hAnsi="Times New Roman" w:cs="Times New Roman"/>
          <w:color w:val="333333"/>
          <w:sz w:val="28"/>
          <w:szCs w:val="28"/>
        </w:rPr>
        <w:t>.</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586105"/>
            <wp:effectExtent l="19050" t="0" r="3175" b="0"/>
            <wp:docPr id="68" name="Рисунок 68" descr="Знак 8.1.2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к 8.1.2 Расстояние до объекта"/>
                    <pic:cNvPicPr>
                      <a:picLocks noChangeAspect="1" noChangeArrowheads="1"/>
                    </pic:cNvPicPr>
                  </pic:nvPicPr>
                  <pic:blipFill>
                    <a:blip r:embed="rId40"/>
                    <a:srcRect/>
                    <a:stretch>
                      <a:fillRect/>
                    </a:stretch>
                  </pic:blipFill>
                  <pic:spPr bwMode="auto">
                    <a:xfrm>
                      <a:off x="0" y="0"/>
                      <a:ext cx="625475" cy="586105"/>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24" w:name="8.1.3"/>
      <w:bookmarkStart w:id="25" w:name="8.1.4"/>
      <w:bookmarkEnd w:id="24"/>
      <w:bookmarkEnd w:id="25"/>
      <w:r w:rsidRPr="00876309">
        <w:rPr>
          <w:rFonts w:ascii="Times New Roman" w:eastAsia="Times New Roman" w:hAnsi="Times New Roman" w:cs="Times New Roman"/>
          <w:b/>
          <w:bCs/>
          <w:color w:val="333333"/>
          <w:sz w:val="28"/>
          <w:szCs w:val="28"/>
        </w:rPr>
        <w:t>8.1.3</w:t>
      </w:r>
      <w:r w:rsidRPr="00876309">
        <w:rPr>
          <w:rFonts w:ascii="Times New Roman" w:eastAsia="Times New Roman" w:hAnsi="Times New Roman" w:cs="Times New Roman"/>
          <w:color w:val="333333"/>
          <w:sz w:val="28"/>
          <w:szCs w:val="28"/>
        </w:rPr>
        <w:t>, </w:t>
      </w:r>
      <w:r w:rsidRPr="00876309">
        <w:rPr>
          <w:rFonts w:ascii="Times New Roman" w:eastAsia="Times New Roman" w:hAnsi="Times New Roman" w:cs="Times New Roman"/>
          <w:b/>
          <w:bCs/>
          <w:color w:val="333333"/>
          <w:sz w:val="28"/>
          <w:szCs w:val="28"/>
        </w:rPr>
        <w:t>8.1.4</w:t>
      </w:r>
      <w:r w:rsidRPr="00876309">
        <w:rPr>
          <w:rFonts w:ascii="Times New Roman" w:eastAsia="Times New Roman" w:hAnsi="Times New Roman" w:cs="Times New Roman"/>
          <w:color w:val="333333"/>
          <w:sz w:val="28"/>
          <w:szCs w:val="28"/>
        </w:rPr>
        <w:t> "Расстояние до объекта". Указывают расстояние до объекта, находящегося в стороне от дороги.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69" name="Рисунок 69" descr="Знак 8.1.3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нак 8.1.3 Расстояние до объекта"/>
                    <pic:cNvPicPr>
                      <a:picLocks noChangeAspect="1" noChangeArrowheads="1"/>
                    </pic:cNvPicPr>
                  </pic:nvPicPr>
                  <pic:blipFill>
                    <a:blip r:embed="rId41"/>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70" name="Рисунок 70" descr="Знак 8.1.4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нак 8.1.4 Расстояние до объекта"/>
                    <pic:cNvPicPr>
                      <a:picLocks noChangeAspect="1" noChangeArrowheads="1"/>
                    </pic:cNvPicPr>
                  </pic:nvPicPr>
                  <pic:blipFill>
                    <a:blip r:embed="rId42"/>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26" w:name="8.2.1"/>
      <w:bookmarkEnd w:id="26"/>
      <w:r w:rsidRPr="00876309">
        <w:rPr>
          <w:rFonts w:ascii="Times New Roman" w:eastAsia="Times New Roman" w:hAnsi="Times New Roman" w:cs="Times New Roman"/>
          <w:b/>
          <w:bCs/>
          <w:color w:val="333333"/>
          <w:sz w:val="28"/>
          <w:szCs w:val="28"/>
        </w:rPr>
        <w:t>8.2.1</w:t>
      </w:r>
      <w:r w:rsidRPr="00876309">
        <w:rPr>
          <w:rFonts w:ascii="Times New Roman" w:eastAsia="Times New Roman" w:hAnsi="Times New Roman" w:cs="Times New Roman"/>
          <w:color w:val="333333"/>
          <w:sz w:val="28"/>
          <w:szCs w:val="28"/>
        </w:rPr>
        <w:t> "Зона действия". Указывает протяженность опасного участка дороги, обозначенного </w:t>
      </w:r>
      <w:hyperlink r:id="rId43" w:history="1">
        <w:r w:rsidRPr="00876309">
          <w:rPr>
            <w:rFonts w:ascii="Times New Roman" w:eastAsia="Times New Roman" w:hAnsi="Times New Roman" w:cs="Times New Roman"/>
            <w:color w:val="8A0000"/>
            <w:sz w:val="28"/>
            <w:szCs w:val="28"/>
            <w:u w:val="single"/>
          </w:rPr>
          <w:t>предупреждающими знаками</w:t>
        </w:r>
      </w:hyperlink>
      <w:r w:rsidRPr="00876309">
        <w:rPr>
          <w:rFonts w:ascii="Times New Roman" w:eastAsia="Times New Roman" w:hAnsi="Times New Roman" w:cs="Times New Roman"/>
          <w:color w:val="333333"/>
          <w:sz w:val="28"/>
          <w:szCs w:val="28"/>
        </w:rPr>
        <w:t>, или зону действия </w:t>
      </w:r>
      <w:hyperlink r:id="rId44" w:history="1">
        <w:r w:rsidRPr="00876309">
          <w:rPr>
            <w:rFonts w:ascii="Times New Roman" w:eastAsia="Times New Roman" w:hAnsi="Times New Roman" w:cs="Times New Roman"/>
            <w:color w:val="8A0000"/>
            <w:sz w:val="28"/>
            <w:szCs w:val="28"/>
            <w:u w:val="single"/>
          </w:rPr>
          <w:t>запрещающих знаков</w:t>
        </w:r>
      </w:hyperlink>
      <w:r w:rsidRPr="00876309">
        <w:rPr>
          <w:rFonts w:ascii="Times New Roman" w:eastAsia="Times New Roman" w:hAnsi="Times New Roman" w:cs="Times New Roman"/>
          <w:color w:val="333333"/>
          <w:sz w:val="28"/>
          <w:szCs w:val="28"/>
        </w:rPr>
        <w:t>, а также знаков </w:t>
      </w:r>
      <w:hyperlink r:id="rId45" w:anchor="5.16" w:history="1">
        <w:r w:rsidRPr="00876309">
          <w:rPr>
            <w:rFonts w:ascii="Times New Roman" w:eastAsia="Times New Roman" w:hAnsi="Times New Roman" w:cs="Times New Roman"/>
            <w:color w:val="8A0000"/>
            <w:sz w:val="28"/>
            <w:szCs w:val="28"/>
            <w:u w:val="single"/>
          </w:rPr>
          <w:t>5.16</w:t>
        </w:r>
      </w:hyperlink>
      <w:r w:rsidRPr="00876309">
        <w:rPr>
          <w:rFonts w:ascii="Times New Roman" w:eastAsia="Times New Roman" w:hAnsi="Times New Roman" w:cs="Times New Roman"/>
          <w:color w:val="333333"/>
          <w:sz w:val="28"/>
          <w:szCs w:val="28"/>
        </w:rPr>
        <w:t>, </w:t>
      </w:r>
      <w:hyperlink r:id="rId46" w:anchor="6.2" w:history="1">
        <w:r w:rsidRPr="00876309">
          <w:rPr>
            <w:rFonts w:ascii="Times New Roman" w:eastAsia="Times New Roman" w:hAnsi="Times New Roman" w:cs="Times New Roman"/>
            <w:color w:val="8A0000"/>
            <w:sz w:val="28"/>
            <w:szCs w:val="28"/>
            <w:u w:val="single"/>
          </w:rPr>
          <w:t>6.2</w:t>
        </w:r>
      </w:hyperlink>
      <w:r w:rsidRPr="00876309">
        <w:rPr>
          <w:rFonts w:ascii="Times New Roman" w:eastAsia="Times New Roman" w:hAnsi="Times New Roman" w:cs="Times New Roman"/>
          <w:color w:val="333333"/>
          <w:sz w:val="28"/>
          <w:szCs w:val="28"/>
        </w:rPr>
        <w:t> и </w:t>
      </w:r>
      <w:hyperlink r:id="rId47" w:anchor="6.4" w:history="1">
        <w:r w:rsidRPr="00876309">
          <w:rPr>
            <w:rFonts w:ascii="Times New Roman" w:eastAsia="Times New Roman" w:hAnsi="Times New Roman" w:cs="Times New Roman"/>
            <w:color w:val="8A0000"/>
            <w:sz w:val="28"/>
            <w:szCs w:val="28"/>
            <w:u w:val="single"/>
          </w:rPr>
          <w:t>6.4</w:t>
        </w:r>
      </w:hyperlink>
      <w:r w:rsidRPr="00876309">
        <w:rPr>
          <w:rFonts w:ascii="Times New Roman" w:eastAsia="Times New Roman" w:hAnsi="Times New Roman" w:cs="Times New Roman"/>
          <w:color w:val="333333"/>
          <w:sz w:val="28"/>
          <w:szCs w:val="28"/>
        </w:rPr>
        <w:t>.</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71" name="Рисунок 71" descr="Знак 8.2.1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нак 8.2.1 Зона действия"/>
                    <pic:cNvPicPr>
                      <a:picLocks noChangeAspect="1" noChangeArrowheads="1"/>
                    </pic:cNvPicPr>
                  </pic:nvPicPr>
                  <pic:blipFill>
                    <a:blip r:embed="rId48"/>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27" w:name="8.2.2"/>
      <w:bookmarkStart w:id="28" w:name="8.2.3"/>
      <w:bookmarkStart w:id="29" w:name="8.2.4"/>
      <w:bookmarkStart w:id="30" w:name="8.2.5"/>
      <w:bookmarkStart w:id="31" w:name="8.2.6"/>
      <w:bookmarkEnd w:id="27"/>
      <w:bookmarkEnd w:id="28"/>
      <w:bookmarkEnd w:id="29"/>
      <w:bookmarkEnd w:id="30"/>
      <w:bookmarkEnd w:id="31"/>
      <w:proofErr w:type="gramStart"/>
      <w:r w:rsidRPr="00876309">
        <w:rPr>
          <w:rFonts w:ascii="Times New Roman" w:eastAsia="Times New Roman" w:hAnsi="Times New Roman" w:cs="Times New Roman"/>
          <w:b/>
          <w:bCs/>
          <w:color w:val="333333"/>
          <w:sz w:val="28"/>
          <w:szCs w:val="28"/>
        </w:rPr>
        <w:t>8.2.2</w:t>
      </w:r>
      <w:r w:rsidRPr="00876309">
        <w:rPr>
          <w:rFonts w:ascii="Times New Roman" w:eastAsia="Times New Roman" w:hAnsi="Times New Roman" w:cs="Times New Roman"/>
          <w:color w:val="333333"/>
          <w:sz w:val="28"/>
          <w:szCs w:val="28"/>
        </w:rPr>
        <w:t> - </w:t>
      </w:r>
      <w:r w:rsidRPr="00876309">
        <w:rPr>
          <w:rFonts w:ascii="Times New Roman" w:eastAsia="Times New Roman" w:hAnsi="Times New Roman" w:cs="Times New Roman"/>
          <w:b/>
          <w:bCs/>
          <w:color w:val="333333"/>
          <w:sz w:val="28"/>
          <w:szCs w:val="28"/>
        </w:rPr>
        <w:t>8.2.6</w:t>
      </w:r>
      <w:r w:rsidRPr="00876309">
        <w:rPr>
          <w:rFonts w:ascii="Times New Roman" w:eastAsia="Times New Roman" w:hAnsi="Times New Roman" w:cs="Times New Roman"/>
          <w:color w:val="333333"/>
          <w:sz w:val="28"/>
          <w:szCs w:val="28"/>
        </w:rPr>
        <w:t> "Зона действия". 8.2.2 указывает зону действия запрещающих знаков </w:t>
      </w:r>
      <w:hyperlink r:id="rId49" w:anchor="3.27" w:history="1">
        <w:r w:rsidRPr="00876309">
          <w:rPr>
            <w:rFonts w:ascii="Times New Roman" w:eastAsia="Times New Roman" w:hAnsi="Times New Roman" w:cs="Times New Roman"/>
            <w:color w:val="8A0000"/>
            <w:sz w:val="28"/>
            <w:szCs w:val="28"/>
            <w:u w:val="single"/>
          </w:rPr>
          <w:t>3.27</w:t>
        </w:r>
      </w:hyperlink>
      <w:r w:rsidRPr="00876309">
        <w:rPr>
          <w:rFonts w:ascii="Times New Roman" w:eastAsia="Times New Roman" w:hAnsi="Times New Roman" w:cs="Times New Roman"/>
          <w:color w:val="333333"/>
          <w:sz w:val="28"/>
          <w:szCs w:val="28"/>
        </w:rPr>
        <w:t> - </w:t>
      </w:r>
      <w:hyperlink r:id="rId50" w:anchor="3.30" w:history="1">
        <w:r w:rsidRPr="00876309">
          <w:rPr>
            <w:rFonts w:ascii="Times New Roman" w:eastAsia="Times New Roman" w:hAnsi="Times New Roman" w:cs="Times New Roman"/>
            <w:color w:val="8A0000"/>
            <w:sz w:val="28"/>
            <w:szCs w:val="28"/>
            <w:u w:val="single"/>
          </w:rPr>
          <w:t>3.30</w:t>
        </w:r>
      </w:hyperlink>
      <w:r w:rsidRPr="00876309">
        <w:rPr>
          <w:rFonts w:ascii="Times New Roman" w:eastAsia="Times New Roman" w:hAnsi="Times New Roman" w:cs="Times New Roman"/>
          <w:color w:val="333333"/>
          <w:sz w:val="28"/>
          <w:szCs w:val="28"/>
        </w:rPr>
        <w:t>; 8.2.3 указывает конец зоны действия знаков </w:t>
      </w:r>
      <w:hyperlink r:id="rId51" w:anchor="3.27" w:history="1">
        <w:r w:rsidRPr="00876309">
          <w:rPr>
            <w:rFonts w:ascii="Times New Roman" w:eastAsia="Times New Roman" w:hAnsi="Times New Roman" w:cs="Times New Roman"/>
            <w:color w:val="8A0000"/>
            <w:sz w:val="28"/>
            <w:szCs w:val="28"/>
            <w:u w:val="single"/>
          </w:rPr>
          <w:t>3.27</w:t>
        </w:r>
      </w:hyperlink>
      <w:r w:rsidRPr="00876309">
        <w:rPr>
          <w:rFonts w:ascii="Times New Roman" w:eastAsia="Times New Roman" w:hAnsi="Times New Roman" w:cs="Times New Roman"/>
          <w:color w:val="333333"/>
          <w:sz w:val="28"/>
          <w:szCs w:val="28"/>
        </w:rPr>
        <w:t> - </w:t>
      </w:r>
      <w:hyperlink r:id="rId52" w:anchor="3.30" w:history="1">
        <w:r w:rsidRPr="00876309">
          <w:rPr>
            <w:rFonts w:ascii="Times New Roman" w:eastAsia="Times New Roman" w:hAnsi="Times New Roman" w:cs="Times New Roman"/>
            <w:color w:val="8A0000"/>
            <w:sz w:val="28"/>
            <w:szCs w:val="28"/>
            <w:u w:val="single"/>
          </w:rPr>
          <w:t>3.30</w:t>
        </w:r>
      </w:hyperlink>
      <w:r w:rsidRPr="00876309">
        <w:rPr>
          <w:rFonts w:ascii="Times New Roman" w:eastAsia="Times New Roman" w:hAnsi="Times New Roman" w:cs="Times New Roman"/>
          <w:color w:val="333333"/>
          <w:sz w:val="28"/>
          <w:szCs w:val="28"/>
        </w:rPr>
        <w:t>; 8.2.4 информирует водителей о нахождении их в зоне действия знаков </w:t>
      </w:r>
      <w:hyperlink r:id="rId53" w:anchor="3.27" w:history="1">
        <w:r w:rsidRPr="00876309">
          <w:rPr>
            <w:rFonts w:ascii="Times New Roman" w:eastAsia="Times New Roman" w:hAnsi="Times New Roman" w:cs="Times New Roman"/>
            <w:color w:val="8A0000"/>
            <w:sz w:val="28"/>
            <w:szCs w:val="28"/>
            <w:u w:val="single"/>
          </w:rPr>
          <w:t>3.27</w:t>
        </w:r>
      </w:hyperlink>
      <w:r w:rsidRPr="00876309">
        <w:rPr>
          <w:rFonts w:ascii="Times New Roman" w:eastAsia="Times New Roman" w:hAnsi="Times New Roman" w:cs="Times New Roman"/>
          <w:color w:val="333333"/>
          <w:sz w:val="28"/>
          <w:szCs w:val="28"/>
        </w:rPr>
        <w:t> - </w:t>
      </w:r>
      <w:hyperlink r:id="rId54" w:anchor="3.30" w:history="1">
        <w:r w:rsidRPr="00876309">
          <w:rPr>
            <w:rFonts w:ascii="Times New Roman" w:eastAsia="Times New Roman" w:hAnsi="Times New Roman" w:cs="Times New Roman"/>
            <w:color w:val="8A0000"/>
            <w:sz w:val="28"/>
            <w:szCs w:val="28"/>
            <w:u w:val="single"/>
          </w:rPr>
          <w:t>3.30</w:t>
        </w:r>
      </w:hyperlink>
      <w:r w:rsidRPr="00876309">
        <w:rPr>
          <w:rFonts w:ascii="Times New Roman" w:eastAsia="Times New Roman" w:hAnsi="Times New Roman" w:cs="Times New Roman"/>
          <w:color w:val="333333"/>
          <w:sz w:val="28"/>
          <w:szCs w:val="28"/>
        </w:rPr>
        <w:t>; 8.2.5, 8.2.6 указывают направление и зону действия знаков </w:t>
      </w:r>
      <w:hyperlink r:id="rId55" w:anchor="3.27" w:history="1">
        <w:r w:rsidRPr="00876309">
          <w:rPr>
            <w:rFonts w:ascii="Times New Roman" w:eastAsia="Times New Roman" w:hAnsi="Times New Roman" w:cs="Times New Roman"/>
            <w:color w:val="8A0000"/>
            <w:sz w:val="28"/>
            <w:szCs w:val="28"/>
            <w:u w:val="single"/>
          </w:rPr>
          <w:t>3.27</w:t>
        </w:r>
      </w:hyperlink>
      <w:r w:rsidRPr="00876309">
        <w:rPr>
          <w:rFonts w:ascii="Times New Roman" w:eastAsia="Times New Roman" w:hAnsi="Times New Roman" w:cs="Times New Roman"/>
          <w:color w:val="333333"/>
          <w:sz w:val="28"/>
          <w:szCs w:val="28"/>
        </w:rPr>
        <w:t> - </w:t>
      </w:r>
      <w:hyperlink r:id="rId56" w:anchor="3.30" w:history="1">
        <w:r w:rsidRPr="00876309">
          <w:rPr>
            <w:rFonts w:ascii="Times New Roman" w:eastAsia="Times New Roman" w:hAnsi="Times New Roman" w:cs="Times New Roman"/>
            <w:color w:val="8A0000"/>
            <w:sz w:val="28"/>
            <w:szCs w:val="28"/>
            <w:u w:val="single"/>
          </w:rPr>
          <w:t>3.30</w:t>
        </w:r>
      </w:hyperlink>
      <w:r w:rsidRPr="00876309">
        <w:rPr>
          <w:rFonts w:ascii="Times New Roman" w:eastAsia="Times New Roman" w:hAnsi="Times New Roman" w:cs="Times New Roman"/>
          <w:color w:val="333333"/>
          <w:sz w:val="28"/>
          <w:szCs w:val="28"/>
        </w:rPr>
        <w:t> при запрещении остановки или стоянки вдоль одной стороны площади, фасада здания и тому подобного.</w:t>
      </w:r>
      <w:proofErr w:type="gramEnd"/>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297180" cy="586105"/>
            <wp:effectExtent l="19050" t="0" r="7620" b="0"/>
            <wp:docPr id="72" name="Рисунок 72" descr="Знак 8.2.2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нак 8.2.2 Зона действия"/>
                    <pic:cNvPicPr>
                      <a:picLocks noChangeAspect="1" noChangeArrowheads="1"/>
                    </pic:cNvPicPr>
                  </pic:nvPicPr>
                  <pic:blipFill>
                    <a:blip r:embed="rId57"/>
                    <a:srcRect/>
                    <a:stretch>
                      <a:fillRect/>
                    </a:stretch>
                  </pic:blipFill>
                  <pic:spPr bwMode="auto">
                    <a:xfrm>
                      <a:off x="0" y="0"/>
                      <a:ext cx="297180" cy="58610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297180" cy="586105"/>
            <wp:effectExtent l="19050" t="0" r="7620" b="0"/>
            <wp:docPr id="73" name="Рисунок 73" descr="Знак 8.2.3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Знак 8.2.3 Зона действия"/>
                    <pic:cNvPicPr>
                      <a:picLocks noChangeAspect="1" noChangeArrowheads="1"/>
                    </pic:cNvPicPr>
                  </pic:nvPicPr>
                  <pic:blipFill>
                    <a:blip r:embed="rId58"/>
                    <a:srcRect/>
                    <a:stretch>
                      <a:fillRect/>
                    </a:stretch>
                  </pic:blipFill>
                  <pic:spPr bwMode="auto">
                    <a:xfrm>
                      <a:off x="0" y="0"/>
                      <a:ext cx="297180" cy="58610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297180" cy="586105"/>
            <wp:effectExtent l="19050" t="0" r="7620" b="0"/>
            <wp:docPr id="74" name="Рисунок 74" descr="Знак 8.2.4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нак 8.2.4 Зона действия"/>
                    <pic:cNvPicPr>
                      <a:picLocks noChangeAspect="1" noChangeArrowheads="1"/>
                    </pic:cNvPicPr>
                  </pic:nvPicPr>
                  <pic:blipFill>
                    <a:blip r:embed="rId59"/>
                    <a:srcRect/>
                    <a:stretch>
                      <a:fillRect/>
                    </a:stretch>
                  </pic:blipFill>
                  <pic:spPr bwMode="auto">
                    <a:xfrm>
                      <a:off x="0" y="0"/>
                      <a:ext cx="297180" cy="58610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75" name="Рисунок 75" descr="Знак 8.2.5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нак 8.2.5 Зона действия"/>
                    <pic:cNvPicPr>
                      <a:picLocks noChangeAspect="1" noChangeArrowheads="1"/>
                    </pic:cNvPicPr>
                  </pic:nvPicPr>
                  <pic:blipFill>
                    <a:blip r:embed="rId60"/>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76" name="Рисунок 76" descr="Знак 8.2.6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нак 8.2.6 Зона действия"/>
                    <pic:cNvPicPr>
                      <a:picLocks noChangeAspect="1" noChangeArrowheads="1"/>
                    </pic:cNvPicPr>
                  </pic:nvPicPr>
                  <pic:blipFill>
                    <a:blip r:embed="rId61"/>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32" w:name="8.3.1"/>
      <w:bookmarkStart w:id="33" w:name="8.3.2"/>
      <w:bookmarkStart w:id="34" w:name="8.3.3"/>
      <w:bookmarkEnd w:id="32"/>
      <w:bookmarkEnd w:id="33"/>
      <w:bookmarkEnd w:id="34"/>
      <w:r w:rsidRPr="00876309">
        <w:rPr>
          <w:rFonts w:ascii="Times New Roman" w:eastAsia="Times New Roman" w:hAnsi="Times New Roman" w:cs="Times New Roman"/>
          <w:b/>
          <w:bCs/>
          <w:color w:val="333333"/>
          <w:sz w:val="28"/>
          <w:szCs w:val="28"/>
        </w:rPr>
        <w:t>8.3.1</w:t>
      </w:r>
      <w:r w:rsidRPr="00876309">
        <w:rPr>
          <w:rFonts w:ascii="Times New Roman" w:eastAsia="Times New Roman" w:hAnsi="Times New Roman" w:cs="Times New Roman"/>
          <w:color w:val="333333"/>
          <w:sz w:val="28"/>
          <w:szCs w:val="28"/>
        </w:rPr>
        <w:t> - </w:t>
      </w:r>
      <w:r w:rsidRPr="00876309">
        <w:rPr>
          <w:rFonts w:ascii="Times New Roman" w:eastAsia="Times New Roman" w:hAnsi="Times New Roman" w:cs="Times New Roman"/>
          <w:b/>
          <w:bCs/>
          <w:color w:val="333333"/>
          <w:sz w:val="28"/>
          <w:szCs w:val="28"/>
        </w:rPr>
        <w:t>8.3.3</w:t>
      </w:r>
      <w:r w:rsidRPr="00876309">
        <w:rPr>
          <w:rFonts w:ascii="Times New Roman" w:eastAsia="Times New Roman" w:hAnsi="Times New Roman" w:cs="Times New Roman"/>
          <w:color w:val="333333"/>
          <w:sz w:val="28"/>
          <w:szCs w:val="28"/>
        </w:rPr>
        <w:t>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77" name="Рисунок 77" descr="Знак 8.3.1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нак 8.3.1 Направления действия"/>
                    <pic:cNvPicPr>
                      <a:picLocks noChangeAspect="1" noChangeArrowheads="1"/>
                    </pic:cNvPicPr>
                  </pic:nvPicPr>
                  <pic:blipFill>
                    <a:blip r:embed="rId62"/>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78" name="Рисунок 78" descr="Знак 8.3.2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нак 8.3.2 Направления действия"/>
                    <pic:cNvPicPr>
                      <a:picLocks noChangeAspect="1" noChangeArrowheads="1"/>
                    </pic:cNvPicPr>
                  </pic:nvPicPr>
                  <pic:blipFill>
                    <a:blip r:embed="rId63"/>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79" name="Рисунок 79" descr="Знак 8.3.3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нак 8.3.3 Направления действия"/>
                    <pic:cNvPicPr>
                      <a:picLocks noChangeAspect="1" noChangeArrowheads="1"/>
                    </pic:cNvPicPr>
                  </pic:nvPicPr>
                  <pic:blipFill>
                    <a:blip r:embed="rId64"/>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35" w:name="8.4.1"/>
      <w:bookmarkStart w:id="36" w:name="8.4.2"/>
      <w:bookmarkStart w:id="37" w:name="8.4.3"/>
      <w:bookmarkStart w:id="38" w:name="8.4.3.1"/>
      <w:bookmarkStart w:id="39" w:name="8.4.4"/>
      <w:bookmarkStart w:id="40" w:name="8.4.5"/>
      <w:bookmarkStart w:id="41" w:name="8.4.6"/>
      <w:bookmarkStart w:id="42" w:name="8.4.7"/>
      <w:bookmarkStart w:id="43" w:name="8.4.8"/>
      <w:bookmarkEnd w:id="35"/>
      <w:bookmarkEnd w:id="36"/>
      <w:bookmarkEnd w:id="37"/>
      <w:bookmarkEnd w:id="38"/>
      <w:bookmarkEnd w:id="39"/>
      <w:bookmarkEnd w:id="40"/>
      <w:bookmarkEnd w:id="41"/>
      <w:bookmarkEnd w:id="42"/>
      <w:bookmarkEnd w:id="43"/>
      <w:r w:rsidRPr="00876309">
        <w:rPr>
          <w:rFonts w:ascii="Times New Roman" w:eastAsia="Times New Roman" w:hAnsi="Times New Roman" w:cs="Times New Roman"/>
          <w:b/>
          <w:bCs/>
          <w:color w:val="333333"/>
          <w:sz w:val="28"/>
          <w:szCs w:val="28"/>
        </w:rPr>
        <w:t>8.4.1</w:t>
      </w:r>
      <w:r w:rsidRPr="00876309">
        <w:rPr>
          <w:rFonts w:ascii="Times New Roman" w:eastAsia="Times New Roman" w:hAnsi="Times New Roman" w:cs="Times New Roman"/>
          <w:color w:val="333333"/>
          <w:sz w:val="28"/>
          <w:szCs w:val="28"/>
        </w:rPr>
        <w:t> - </w:t>
      </w:r>
      <w:r w:rsidRPr="00876309">
        <w:rPr>
          <w:rFonts w:ascii="Times New Roman" w:eastAsia="Times New Roman" w:hAnsi="Times New Roman" w:cs="Times New Roman"/>
          <w:b/>
          <w:bCs/>
          <w:color w:val="333333"/>
          <w:sz w:val="28"/>
          <w:szCs w:val="28"/>
        </w:rPr>
        <w:t>8.4.8</w:t>
      </w:r>
      <w:r w:rsidRPr="00876309">
        <w:rPr>
          <w:rFonts w:ascii="Times New Roman" w:eastAsia="Times New Roman" w:hAnsi="Times New Roman" w:cs="Times New Roman"/>
          <w:color w:val="333333"/>
          <w:sz w:val="28"/>
          <w:szCs w:val="28"/>
        </w:rPr>
        <w:t> "Вид транспортного средства". Указывают вид транспортного средства, на который распространяется действие знака.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0" name="Рисунок 80" descr="Знак 8.4.1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нак 8.4.1 Вид транспортного средства"/>
                    <pic:cNvPicPr>
                      <a:picLocks noChangeAspect="1" noChangeArrowheads="1"/>
                    </pic:cNvPicPr>
                  </pic:nvPicPr>
                  <pic:blipFill>
                    <a:blip r:embed="rId65"/>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1" name="Рисунок 81" descr="Знак 8.4.2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нак 8.4.2 Вид транспортного средства"/>
                    <pic:cNvPicPr>
                      <a:picLocks noChangeAspect="1" noChangeArrowheads="1"/>
                    </pic:cNvPicPr>
                  </pic:nvPicPr>
                  <pic:blipFill>
                    <a:blip r:embed="rId66"/>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2" name="Рисунок 82" descr="Знак 8.4.3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нак 8.4.3 Вид транспортного средства"/>
                    <pic:cNvPicPr>
                      <a:picLocks noChangeAspect="1" noChangeArrowheads="1"/>
                    </pic:cNvPicPr>
                  </pic:nvPicPr>
                  <pic:blipFill>
                    <a:blip r:embed="rId67"/>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3" name="Рисунок 83" descr="Знак 8.4.3.1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Знак 8.4.3.1 Вид транспортного средства"/>
                    <pic:cNvPicPr>
                      <a:picLocks noChangeAspect="1" noChangeArrowheads="1"/>
                    </pic:cNvPicPr>
                  </pic:nvPicPr>
                  <pic:blipFill>
                    <a:blip r:embed="rId68"/>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4" name="Рисунок 84" descr="Знак 8.4.4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Знак 8.4.4 Вид транспортного средства"/>
                    <pic:cNvPicPr>
                      <a:picLocks noChangeAspect="1" noChangeArrowheads="1"/>
                    </pic:cNvPicPr>
                  </pic:nvPicPr>
                  <pic:blipFill>
                    <a:blip r:embed="rId69"/>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5" name="Рисунок 85" descr="Знак 8.4.5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Знак 8.4.5 Вид транспортного средства"/>
                    <pic:cNvPicPr>
                      <a:picLocks noChangeAspect="1" noChangeArrowheads="1"/>
                    </pic:cNvPicPr>
                  </pic:nvPicPr>
                  <pic:blipFill>
                    <a:blip r:embed="rId70"/>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6" name="Рисунок 86" descr="Знак 8.4.6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Знак 8.4.6 Вид транспортного средства"/>
                    <pic:cNvPicPr>
                      <a:picLocks noChangeAspect="1" noChangeArrowheads="1"/>
                    </pic:cNvPicPr>
                  </pic:nvPicPr>
                  <pic:blipFill>
                    <a:blip r:embed="rId71"/>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7" name="Рисунок 87" descr="Знак 8.4.7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Знак 8.4.7 Вид транспортного средства"/>
                    <pic:cNvPicPr>
                      <a:picLocks noChangeAspect="1" noChangeArrowheads="1"/>
                    </pic:cNvPicPr>
                  </pic:nvPicPr>
                  <pic:blipFill>
                    <a:blip r:embed="rId72"/>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88" name="Рисунок 88" descr="Знак 8.4.8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Знак 8.4.8 Вид транспортного средства"/>
                    <pic:cNvPicPr>
                      <a:picLocks noChangeAspect="1" noChangeArrowheads="1"/>
                    </pic:cNvPicPr>
                  </pic:nvPicPr>
                  <pic:blipFill>
                    <a:blip r:embed="rId73"/>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proofErr w:type="gramStart"/>
      <w:r w:rsidRPr="00876309">
        <w:rPr>
          <w:rFonts w:ascii="Times New Roman" w:eastAsia="Times New Roman" w:hAnsi="Times New Roman" w:cs="Times New Roman"/>
          <w:color w:val="333333"/>
          <w:sz w:val="28"/>
          <w:szCs w:val="28"/>
        </w:rPr>
        <w:t>Табличка 8.4.1 распространяет действие знака на грузовые автомобили, в том числе с прицепом, с разрешенной максимальной массой более 3,5 т, табличка 8.4.3 - на легковые автомобили, а также грузовые автомобили с разрешенной максимальной массой до 3,5 т, табличка 8.4.3.1 - на электромобили и гибридные автомобили, имеющие возможность зарядки от внешнего источника, табличка 8.4.8 - на транспортные средства, оборудованные опознавательными знаками (информационными табличками) "Опасный</w:t>
      </w:r>
      <w:proofErr w:type="gramEnd"/>
      <w:r w:rsidRPr="00876309">
        <w:rPr>
          <w:rFonts w:ascii="Times New Roman" w:eastAsia="Times New Roman" w:hAnsi="Times New Roman" w:cs="Times New Roman"/>
          <w:color w:val="333333"/>
          <w:sz w:val="28"/>
          <w:szCs w:val="28"/>
        </w:rPr>
        <w:t xml:space="preserve"> груз".</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44" w:name="8.4.9"/>
      <w:bookmarkStart w:id="45" w:name="8.4.10"/>
      <w:bookmarkStart w:id="46" w:name="8.4.11"/>
      <w:bookmarkStart w:id="47" w:name="8.4.12"/>
      <w:bookmarkStart w:id="48" w:name="8.4.13"/>
      <w:bookmarkStart w:id="49" w:name="8.4.14"/>
      <w:bookmarkStart w:id="50" w:name="8.4.15"/>
      <w:bookmarkEnd w:id="44"/>
      <w:bookmarkEnd w:id="45"/>
      <w:bookmarkEnd w:id="46"/>
      <w:bookmarkEnd w:id="47"/>
      <w:bookmarkEnd w:id="48"/>
      <w:bookmarkEnd w:id="49"/>
      <w:bookmarkEnd w:id="50"/>
      <w:r w:rsidRPr="00876309">
        <w:rPr>
          <w:rFonts w:ascii="Times New Roman" w:eastAsia="Times New Roman" w:hAnsi="Times New Roman" w:cs="Times New Roman"/>
          <w:b/>
          <w:bCs/>
          <w:color w:val="333333"/>
          <w:sz w:val="28"/>
          <w:szCs w:val="28"/>
        </w:rPr>
        <w:t>8.4.9 - 8.4.15</w:t>
      </w:r>
      <w:r w:rsidRPr="00876309">
        <w:rPr>
          <w:rFonts w:ascii="Times New Roman" w:eastAsia="Times New Roman" w:hAnsi="Times New Roman" w:cs="Times New Roman"/>
          <w:color w:val="333333"/>
          <w:sz w:val="28"/>
          <w:szCs w:val="28"/>
        </w:rPr>
        <w:t> "Кроме вида транспортного средства". Указывают вид транспортного средства, на который не распространяется действие знака.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lastRenderedPageBreak/>
        <w:drawing>
          <wp:inline distT="0" distB="0" distL="0" distR="0">
            <wp:extent cx="625475" cy="445770"/>
            <wp:effectExtent l="0" t="0" r="3175" b="0"/>
            <wp:docPr id="89" name="Рисунок 89" descr="Знак 8.4.9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Знак 8.4.9 Кроме вида транспортного средства"/>
                    <pic:cNvPicPr>
                      <a:picLocks noChangeAspect="1" noChangeArrowheads="1"/>
                    </pic:cNvPicPr>
                  </pic:nvPicPr>
                  <pic:blipFill>
                    <a:blip r:embed="rId74"/>
                    <a:srcRect/>
                    <a:stretch>
                      <a:fillRect/>
                    </a:stretch>
                  </pic:blipFill>
                  <pic:spPr bwMode="auto">
                    <a:xfrm>
                      <a:off x="0" y="0"/>
                      <a:ext cx="625475" cy="4457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445770"/>
            <wp:effectExtent l="0" t="0" r="3175" b="0"/>
            <wp:docPr id="90" name="Рисунок 90" descr="Знак 8.4.10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Знак 8.4.10 Кроме вида транспортного средства"/>
                    <pic:cNvPicPr>
                      <a:picLocks noChangeAspect="1" noChangeArrowheads="1"/>
                    </pic:cNvPicPr>
                  </pic:nvPicPr>
                  <pic:blipFill>
                    <a:blip r:embed="rId75"/>
                    <a:srcRect/>
                    <a:stretch>
                      <a:fillRect/>
                    </a:stretch>
                  </pic:blipFill>
                  <pic:spPr bwMode="auto">
                    <a:xfrm>
                      <a:off x="0" y="0"/>
                      <a:ext cx="625475" cy="4457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445770"/>
            <wp:effectExtent l="0" t="0" r="3175" b="0"/>
            <wp:docPr id="91" name="Рисунок 91" descr="Знак 8.4.11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Знак 8.4.11 Кроме вида транспортного средства"/>
                    <pic:cNvPicPr>
                      <a:picLocks noChangeAspect="1" noChangeArrowheads="1"/>
                    </pic:cNvPicPr>
                  </pic:nvPicPr>
                  <pic:blipFill>
                    <a:blip r:embed="rId76"/>
                    <a:srcRect/>
                    <a:stretch>
                      <a:fillRect/>
                    </a:stretch>
                  </pic:blipFill>
                  <pic:spPr bwMode="auto">
                    <a:xfrm>
                      <a:off x="0" y="0"/>
                      <a:ext cx="625475" cy="4457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445770"/>
            <wp:effectExtent l="0" t="0" r="3175" b="0"/>
            <wp:docPr id="92" name="Рисунок 92" descr="Знак 8.4.12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Знак 8.4.12 Кроме вида транспортного средства"/>
                    <pic:cNvPicPr>
                      <a:picLocks noChangeAspect="1" noChangeArrowheads="1"/>
                    </pic:cNvPicPr>
                  </pic:nvPicPr>
                  <pic:blipFill>
                    <a:blip r:embed="rId77"/>
                    <a:srcRect/>
                    <a:stretch>
                      <a:fillRect/>
                    </a:stretch>
                  </pic:blipFill>
                  <pic:spPr bwMode="auto">
                    <a:xfrm>
                      <a:off x="0" y="0"/>
                      <a:ext cx="625475" cy="4457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445770"/>
            <wp:effectExtent l="0" t="0" r="3175" b="0"/>
            <wp:docPr id="93" name="Рисунок 93" descr="Знак 8.4.13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Знак 8.4.13 Кроме вида транспортного средства"/>
                    <pic:cNvPicPr>
                      <a:picLocks noChangeAspect="1" noChangeArrowheads="1"/>
                    </pic:cNvPicPr>
                  </pic:nvPicPr>
                  <pic:blipFill>
                    <a:blip r:embed="rId78"/>
                    <a:srcRect/>
                    <a:stretch>
                      <a:fillRect/>
                    </a:stretch>
                  </pic:blipFill>
                  <pic:spPr bwMode="auto">
                    <a:xfrm>
                      <a:off x="0" y="0"/>
                      <a:ext cx="625475" cy="4457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445770"/>
            <wp:effectExtent l="0" t="0" r="3175" b="0"/>
            <wp:docPr id="94" name="Рисунок 94" descr="Знак 8.4.14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Знак 8.4.14 Кроме вида транспортного средства"/>
                    <pic:cNvPicPr>
                      <a:picLocks noChangeAspect="1" noChangeArrowheads="1"/>
                    </pic:cNvPicPr>
                  </pic:nvPicPr>
                  <pic:blipFill>
                    <a:blip r:embed="rId79"/>
                    <a:srcRect/>
                    <a:stretch>
                      <a:fillRect/>
                    </a:stretch>
                  </pic:blipFill>
                  <pic:spPr bwMode="auto">
                    <a:xfrm>
                      <a:off x="0" y="0"/>
                      <a:ext cx="625475" cy="4457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445770"/>
            <wp:effectExtent l="0" t="0" r="3175" b="0"/>
            <wp:docPr id="95" name="Рисунок 95" descr="Знак 8.4.15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нак 8.4.15 Кроме вида транспортного средства"/>
                    <pic:cNvPicPr>
                      <a:picLocks noChangeAspect="1" noChangeArrowheads="1"/>
                    </pic:cNvPicPr>
                  </pic:nvPicPr>
                  <pic:blipFill>
                    <a:blip r:embed="rId80"/>
                    <a:srcRect/>
                    <a:stretch>
                      <a:fillRect/>
                    </a:stretch>
                  </pic:blipFill>
                  <pic:spPr bwMode="auto">
                    <a:xfrm>
                      <a:off x="0" y="0"/>
                      <a:ext cx="625475" cy="44577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Табличка 8.4.14 не распространяет действие знака на транспортные средства, используемые в качестве легкового такси.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51" w:name="8.5.1"/>
      <w:bookmarkStart w:id="52" w:name="8.5.2"/>
      <w:bookmarkStart w:id="53" w:name="8.5.3"/>
      <w:bookmarkEnd w:id="51"/>
      <w:bookmarkEnd w:id="52"/>
      <w:bookmarkEnd w:id="53"/>
      <w:r w:rsidRPr="00876309">
        <w:rPr>
          <w:rFonts w:ascii="Times New Roman" w:eastAsia="Times New Roman" w:hAnsi="Times New Roman" w:cs="Times New Roman"/>
          <w:b/>
          <w:bCs/>
          <w:color w:val="333333"/>
          <w:sz w:val="28"/>
          <w:szCs w:val="28"/>
        </w:rPr>
        <w:t>8.5.1</w:t>
      </w:r>
      <w:r w:rsidRPr="00876309">
        <w:rPr>
          <w:rFonts w:ascii="Times New Roman" w:eastAsia="Times New Roman" w:hAnsi="Times New Roman" w:cs="Times New Roman"/>
          <w:color w:val="333333"/>
          <w:sz w:val="28"/>
          <w:szCs w:val="28"/>
        </w:rPr>
        <w:t> "Субботние, воскресные и праздничные дни", </w:t>
      </w:r>
      <w:r w:rsidRPr="00876309">
        <w:rPr>
          <w:rFonts w:ascii="Times New Roman" w:eastAsia="Times New Roman" w:hAnsi="Times New Roman" w:cs="Times New Roman"/>
          <w:b/>
          <w:bCs/>
          <w:color w:val="333333"/>
          <w:sz w:val="28"/>
          <w:szCs w:val="28"/>
        </w:rPr>
        <w:t>8.5.2</w:t>
      </w:r>
      <w:r w:rsidRPr="00876309">
        <w:rPr>
          <w:rFonts w:ascii="Times New Roman" w:eastAsia="Times New Roman" w:hAnsi="Times New Roman" w:cs="Times New Roman"/>
          <w:color w:val="333333"/>
          <w:sz w:val="28"/>
          <w:szCs w:val="28"/>
        </w:rPr>
        <w:t> "Рабочие дни", </w:t>
      </w:r>
      <w:r w:rsidRPr="00876309">
        <w:rPr>
          <w:rFonts w:ascii="Times New Roman" w:eastAsia="Times New Roman" w:hAnsi="Times New Roman" w:cs="Times New Roman"/>
          <w:b/>
          <w:bCs/>
          <w:color w:val="333333"/>
          <w:sz w:val="28"/>
          <w:szCs w:val="28"/>
        </w:rPr>
        <w:t>8.5.3</w:t>
      </w:r>
      <w:r w:rsidRPr="00876309">
        <w:rPr>
          <w:rFonts w:ascii="Times New Roman" w:eastAsia="Times New Roman" w:hAnsi="Times New Roman" w:cs="Times New Roman"/>
          <w:color w:val="333333"/>
          <w:sz w:val="28"/>
          <w:szCs w:val="28"/>
        </w:rPr>
        <w:t> "Дни недели". Указывают дни недели, в течение которых действует знак.</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96" name="Рисунок 96" descr="Знак 8.5.1 Субботние, воскресные и праздничны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Знак 8.5.1 Субботние, воскресные и праздничные дни"/>
                    <pic:cNvPicPr>
                      <a:picLocks noChangeAspect="1" noChangeArrowheads="1"/>
                    </pic:cNvPicPr>
                  </pic:nvPicPr>
                  <pic:blipFill>
                    <a:blip r:embed="rId81"/>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97" name="Рисунок 97" descr="Знак 8.5.2 Рабочи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Знак 8.5.2 Рабочие дни"/>
                    <pic:cNvPicPr>
                      <a:picLocks noChangeAspect="1" noChangeArrowheads="1"/>
                    </pic:cNvPicPr>
                  </pic:nvPicPr>
                  <pic:blipFill>
                    <a:blip r:embed="rId82"/>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98" name="Рисунок 98" descr="Знак 8.5.3 Дни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Знак 8.5.3 Дни недели"/>
                    <pic:cNvPicPr>
                      <a:picLocks noChangeAspect="1" noChangeArrowheads="1"/>
                    </pic:cNvPicPr>
                  </pic:nvPicPr>
                  <pic:blipFill>
                    <a:blip r:embed="rId83"/>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54" w:name="8.5.4"/>
      <w:bookmarkEnd w:id="54"/>
      <w:r w:rsidRPr="00876309">
        <w:rPr>
          <w:rFonts w:ascii="Times New Roman" w:eastAsia="Times New Roman" w:hAnsi="Times New Roman" w:cs="Times New Roman"/>
          <w:b/>
          <w:bCs/>
          <w:color w:val="333333"/>
          <w:sz w:val="28"/>
          <w:szCs w:val="28"/>
        </w:rPr>
        <w:t>8.5.4</w:t>
      </w:r>
      <w:r w:rsidRPr="00876309">
        <w:rPr>
          <w:rFonts w:ascii="Times New Roman" w:eastAsia="Times New Roman" w:hAnsi="Times New Roman" w:cs="Times New Roman"/>
          <w:color w:val="333333"/>
          <w:sz w:val="28"/>
          <w:szCs w:val="28"/>
        </w:rPr>
        <w:t> "Время действия". Указывает время суток, в течение которого действует знак.</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99" name="Рисунок 99" descr="Знак 8.5.4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Знак 8.5.4 Время действия"/>
                    <pic:cNvPicPr>
                      <a:picLocks noChangeAspect="1" noChangeArrowheads="1"/>
                    </pic:cNvPicPr>
                  </pic:nvPicPr>
                  <pic:blipFill>
                    <a:blip r:embed="rId84"/>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55" w:name="8.5.5"/>
      <w:bookmarkStart w:id="56" w:name="8.5.6"/>
      <w:bookmarkStart w:id="57" w:name="8.5.7"/>
      <w:bookmarkEnd w:id="55"/>
      <w:bookmarkEnd w:id="56"/>
      <w:bookmarkEnd w:id="57"/>
      <w:r w:rsidRPr="00876309">
        <w:rPr>
          <w:rFonts w:ascii="Times New Roman" w:eastAsia="Times New Roman" w:hAnsi="Times New Roman" w:cs="Times New Roman"/>
          <w:b/>
          <w:bCs/>
          <w:color w:val="333333"/>
          <w:sz w:val="28"/>
          <w:szCs w:val="28"/>
        </w:rPr>
        <w:t>8.5.5</w:t>
      </w:r>
      <w:r w:rsidRPr="00876309">
        <w:rPr>
          <w:rFonts w:ascii="Times New Roman" w:eastAsia="Times New Roman" w:hAnsi="Times New Roman" w:cs="Times New Roman"/>
          <w:color w:val="333333"/>
          <w:sz w:val="28"/>
          <w:szCs w:val="28"/>
        </w:rPr>
        <w:t> - </w:t>
      </w:r>
      <w:r w:rsidRPr="00876309">
        <w:rPr>
          <w:rFonts w:ascii="Times New Roman" w:eastAsia="Times New Roman" w:hAnsi="Times New Roman" w:cs="Times New Roman"/>
          <w:b/>
          <w:bCs/>
          <w:color w:val="333333"/>
          <w:sz w:val="28"/>
          <w:szCs w:val="28"/>
        </w:rPr>
        <w:t>8.5.7</w:t>
      </w:r>
      <w:r w:rsidRPr="00876309">
        <w:rPr>
          <w:rFonts w:ascii="Times New Roman" w:eastAsia="Times New Roman" w:hAnsi="Times New Roman" w:cs="Times New Roman"/>
          <w:color w:val="333333"/>
          <w:sz w:val="28"/>
          <w:szCs w:val="28"/>
        </w:rPr>
        <w:t> "Время действия". Указывают дни недели и время суток, в течение которых действует знак.</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0" name="Рисунок 100" descr="Знак 8.5.5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Знак 8.5.5 Время действия"/>
                    <pic:cNvPicPr>
                      <a:picLocks noChangeAspect="1" noChangeArrowheads="1"/>
                    </pic:cNvPicPr>
                  </pic:nvPicPr>
                  <pic:blipFill>
                    <a:blip r:embed="rId85"/>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1" name="Рисунок 101" descr="Знак 8.5.6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Знак 8.5.6 Время действия"/>
                    <pic:cNvPicPr>
                      <a:picLocks noChangeAspect="1" noChangeArrowheads="1"/>
                    </pic:cNvPicPr>
                  </pic:nvPicPr>
                  <pic:blipFill>
                    <a:blip r:embed="rId86"/>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2" name="Рисунок 102" descr="Знак 8.5.7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Знак 8.5.7 Время действия"/>
                    <pic:cNvPicPr>
                      <a:picLocks noChangeAspect="1" noChangeArrowheads="1"/>
                    </pic:cNvPicPr>
                  </pic:nvPicPr>
                  <pic:blipFill>
                    <a:blip r:embed="rId87"/>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58" w:name="8.6.1"/>
      <w:bookmarkStart w:id="59" w:name="8.6.2"/>
      <w:bookmarkStart w:id="60" w:name="8.6.3"/>
      <w:bookmarkStart w:id="61" w:name="8.6.4"/>
      <w:bookmarkStart w:id="62" w:name="8.6.5"/>
      <w:bookmarkStart w:id="63" w:name="8.6.6"/>
      <w:bookmarkStart w:id="64" w:name="8.6.7"/>
      <w:bookmarkStart w:id="65" w:name="8.6.8"/>
      <w:bookmarkStart w:id="66" w:name="8.6.9"/>
      <w:bookmarkEnd w:id="58"/>
      <w:bookmarkEnd w:id="59"/>
      <w:bookmarkEnd w:id="60"/>
      <w:bookmarkEnd w:id="61"/>
      <w:bookmarkEnd w:id="62"/>
      <w:bookmarkEnd w:id="63"/>
      <w:bookmarkEnd w:id="64"/>
      <w:bookmarkEnd w:id="65"/>
      <w:bookmarkEnd w:id="66"/>
      <w:r w:rsidRPr="00876309">
        <w:rPr>
          <w:rFonts w:ascii="Times New Roman" w:eastAsia="Times New Roman" w:hAnsi="Times New Roman" w:cs="Times New Roman"/>
          <w:b/>
          <w:bCs/>
          <w:color w:val="333333"/>
          <w:sz w:val="28"/>
          <w:szCs w:val="28"/>
        </w:rPr>
        <w:t>8.6.1</w:t>
      </w:r>
      <w:r w:rsidRPr="00876309">
        <w:rPr>
          <w:rFonts w:ascii="Times New Roman" w:eastAsia="Times New Roman" w:hAnsi="Times New Roman" w:cs="Times New Roman"/>
          <w:color w:val="333333"/>
          <w:sz w:val="28"/>
          <w:szCs w:val="28"/>
        </w:rPr>
        <w:t> - </w:t>
      </w:r>
      <w:r w:rsidRPr="00876309">
        <w:rPr>
          <w:rFonts w:ascii="Times New Roman" w:eastAsia="Times New Roman" w:hAnsi="Times New Roman" w:cs="Times New Roman"/>
          <w:b/>
          <w:bCs/>
          <w:color w:val="333333"/>
          <w:sz w:val="28"/>
          <w:szCs w:val="28"/>
        </w:rPr>
        <w:t>8.6.9</w:t>
      </w:r>
      <w:r w:rsidRPr="00876309">
        <w:rPr>
          <w:rFonts w:ascii="Times New Roman" w:eastAsia="Times New Roman" w:hAnsi="Times New Roman" w:cs="Times New Roman"/>
          <w:color w:val="333333"/>
          <w:sz w:val="28"/>
          <w:szCs w:val="28"/>
        </w:rPr>
        <w:t> "Способ постановки транспортного средства на стоянку". 8.6.1 указывает, что все транспортные средства должны быть поставлены на стоянку параллельно краю проезжей части; 8.6.2 - 8.6.9 указывают способ постановки легковых автомобилей и мотоциклов на </w:t>
      </w:r>
      <w:proofErr w:type="spellStart"/>
      <w:r w:rsidRPr="00876309">
        <w:rPr>
          <w:rFonts w:ascii="Times New Roman" w:eastAsia="Times New Roman" w:hAnsi="Times New Roman" w:cs="Times New Roman"/>
          <w:color w:val="333333"/>
          <w:sz w:val="28"/>
          <w:szCs w:val="28"/>
        </w:rPr>
        <w:t>околотротуарной</w:t>
      </w:r>
      <w:proofErr w:type="spellEnd"/>
      <w:r w:rsidRPr="00876309">
        <w:rPr>
          <w:rFonts w:ascii="Times New Roman" w:eastAsia="Times New Roman" w:hAnsi="Times New Roman" w:cs="Times New Roman"/>
          <w:color w:val="333333"/>
          <w:sz w:val="28"/>
          <w:szCs w:val="28"/>
        </w:rPr>
        <w:t xml:space="preserve"> стоянке.</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3" name="Рисунок 103" descr="Знак 8.6.1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Знак 8.6.1 Способ постановки транспортного средства на стоянку"/>
                    <pic:cNvPicPr>
                      <a:picLocks noChangeAspect="1" noChangeArrowheads="1"/>
                    </pic:cNvPicPr>
                  </pic:nvPicPr>
                  <pic:blipFill>
                    <a:blip r:embed="rId88"/>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4" name="Рисунок 104" descr="Знак 8.6.2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Знак 8.6.2 Способ постановки транспортного средства на стоянку"/>
                    <pic:cNvPicPr>
                      <a:picLocks noChangeAspect="1" noChangeArrowheads="1"/>
                    </pic:cNvPicPr>
                  </pic:nvPicPr>
                  <pic:blipFill>
                    <a:blip r:embed="rId89"/>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5" name="Рисунок 105" descr="Знак 8.6.3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Знак 8.6.3 Способ постановки транспортного средства на стоянку"/>
                    <pic:cNvPicPr>
                      <a:picLocks noChangeAspect="1" noChangeArrowheads="1"/>
                    </pic:cNvPicPr>
                  </pic:nvPicPr>
                  <pic:blipFill>
                    <a:blip r:embed="rId90"/>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6" name="Рисунок 106" descr="Знак 8.6.4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Знак 8.6.4 Способ постановки транспортного средства на стоянку"/>
                    <pic:cNvPicPr>
                      <a:picLocks noChangeAspect="1" noChangeArrowheads="1"/>
                    </pic:cNvPicPr>
                  </pic:nvPicPr>
                  <pic:blipFill>
                    <a:blip r:embed="rId91"/>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7" name="Рисунок 107" descr="Знак 8.6.5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Знак 8.6.5 Способ постановки транспортного средства на стоянку"/>
                    <pic:cNvPicPr>
                      <a:picLocks noChangeAspect="1" noChangeArrowheads="1"/>
                    </pic:cNvPicPr>
                  </pic:nvPicPr>
                  <pic:blipFill>
                    <a:blip r:embed="rId92"/>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8" name="Рисунок 108" descr="Знак 8.6.6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Знак 8.6.6 Способ постановки транспортного средства на стоянку"/>
                    <pic:cNvPicPr>
                      <a:picLocks noChangeAspect="1" noChangeArrowheads="1"/>
                    </pic:cNvPicPr>
                  </pic:nvPicPr>
                  <pic:blipFill>
                    <a:blip r:embed="rId93"/>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09" name="Рисунок 109" descr="Знак 8.6.7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Знак 8.6.7 Способ постановки транспортного средства на стоянку"/>
                    <pic:cNvPicPr>
                      <a:picLocks noChangeAspect="1" noChangeArrowheads="1"/>
                    </pic:cNvPicPr>
                  </pic:nvPicPr>
                  <pic:blipFill>
                    <a:blip r:embed="rId94"/>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0" name="Рисунок 110" descr="Знак 8.6.8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Знак 8.6.8 Способ постановки транспортного средства на стоянку"/>
                    <pic:cNvPicPr>
                      <a:picLocks noChangeAspect="1" noChangeArrowheads="1"/>
                    </pic:cNvPicPr>
                  </pic:nvPicPr>
                  <pic:blipFill>
                    <a:blip r:embed="rId95"/>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1" name="Рисунок 111" descr="Знак 8.6.9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Знак 8.6.9 Способ постановки транспортного средства на стоянку"/>
                    <pic:cNvPicPr>
                      <a:picLocks noChangeAspect="1" noChangeArrowheads="1"/>
                    </pic:cNvPicPr>
                  </pic:nvPicPr>
                  <pic:blipFill>
                    <a:blip r:embed="rId96"/>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67" w:name="8.7"/>
      <w:bookmarkEnd w:id="67"/>
      <w:r w:rsidRPr="00876309">
        <w:rPr>
          <w:rFonts w:ascii="Times New Roman" w:eastAsia="Times New Roman" w:hAnsi="Times New Roman" w:cs="Times New Roman"/>
          <w:b/>
          <w:bCs/>
          <w:color w:val="333333"/>
          <w:sz w:val="28"/>
          <w:szCs w:val="28"/>
        </w:rPr>
        <w:t>8.7</w:t>
      </w:r>
      <w:r w:rsidRPr="00876309">
        <w:rPr>
          <w:rFonts w:ascii="Times New Roman" w:eastAsia="Times New Roman" w:hAnsi="Times New Roman" w:cs="Times New Roman"/>
          <w:color w:val="333333"/>
          <w:sz w:val="28"/>
          <w:szCs w:val="28"/>
        </w:rPr>
        <w:t> "Стоянка с неработающим двигателем". Указывает, что на стоянке, обозначенной знаком 6.4, разрешается стоянка транспортных средств только с неработающим двигателем.</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2" name="Рисунок 112" descr="Знак 8.7 Стоянка с неработающим двиг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нак 8.7 Стоянка с неработающим двигателем"/>
                    <pic:cNvPicPr>
                      <a:picLocks noChangeAspect="1" noChangeArrowheads="1"/>
                    </pic:cNvPicPr>
                  </pic:nvPicPr>
                  <pic:blipFill>
                    <a:blip r:embed="rId97"/>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68" w:name="8.8"/>
      <w:bookmarkEnd w:id="68"/>
      <w:r w:rsidRPr="00876309">
        <w:rPr>
          <w:rFonts w:ascii="Times New Roman" w:eastAsia="Times New Roman" w:hAnsi="Times New Roman" w:cs="Times New Roman"/>
          <w:b/>
          <w:bCs/>
          <w:color w:val="333333"/>
          <w:sz w:val="28"/>
          <w:szCs w:val="28"/>
        </w:rPr>
        <w:t>8.8</w:t>
      </w:r>
      <w:r w:rsidRPr="00876309">
        <w:rPr>
          <w:rFonts w:ascii="Times New Roman" w:eastAsia="Times New Roman" w:hAnsi="Times New Roman" w:cs="Times New Roman"/>
          <w:color w:val="333333"/>
          <w:sz w:val="28"/>
          <w:szCs w:val="28"/>
        </w:rPr>
        <w:t> "Платные услуги". Указывает, что услуги предоставляются только за плату.</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3" name="Рисунок 113" descr="Знак 8.8 Платные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нак 8.8 Платные услуги"/>
                    <pic:cNvPicPr>
                      <a:picLocks noChangeAspect="1" noChangeArrowheads="1"/>
                    </pic:cNvPicPr>
                  </pic:nvPicPr>
                  <pic:blipFill>
                    <a:blip r:embed="rId98"/>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69" w:name="8.9"/>
      <w:bookmarkEnd w:id="69"/>
      <w:r w:rsidRPr="00876309">
        <w:rPr>
          <w:rFonts w:ascii="Times New Roman" w:eastAsia="Times New Roman" w:hAnsi="Times New Roman" w:cs="Times New Roman"/>
          <w:b/>
          <w:bCs/>
          <w:color w:val="333333"/>
          <w:sz w:val="28"/>
          <w:szCs w:val="28"/>
        </w:rPr>
        <w:t>8.9</w:t>
      </w:r>
      <w:r w:rsidRPr="00876309">
        <w:rPr>
          <w:rFonts w:ascii="Times New Roman" w:eastAsia="Times New Roman" w:hAnsi="Times New Roman" w:cs="Times New Roman"/>
          <w:color w:val="333333"/>
          <w:sz w:val="28"/>
          <w:szCs w:val="28"/>
        </w:rPr>
        <w:t> "Ограничение продолжительности стоянки". Указывает максимальную продолжительность пребывания транспортного средства на стоянке, обозначенной </w:t>
      </w:r>
      <w:hyperlink r:id="rId99" w:anchor="6.4" w:history="1">
        <w:r w:rsidRPr="00876309">
          <w:rPr>
            <w:rFonts w:ascii="Times New Roman" w:eastAsia="Times New Roman" w:hAnsi="Times New Roman" w:cs="Times New Roman"/>
            <w:color w:val="8A0000"/>
            <w:sz w:val="28"/>
            <w:szCs w:val="28"/>
            <w:u w:val="single"/>
          </w:rPr>
          <w:t>знаком 6.4</w:t>
        </w:r>
      </w:hyperlink>
      <w:r w:rsidRPr="00876309">
        <w:rPr>
          <w:rFonts w:ascii="Times New Roman" w:eastAsia="Times New Roman" w:hAnsi="Times New Roman" w:cs="Times New Roman"/>
          <w:color w:val="333333"/>
          <w:sz w:val="28"/>
          <w:szCs w:val="28"/>
        </w:rPr>
        <w:t>.</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4" name="Рисунок 114" descr="Знак 8.9 Ограничение продолжительности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Знак 8.9 Ограничение продолжительности стоянки"/>
                    <pic:cNvPicPr>
                      <a:picLocks noChangeAspect="1" noChangeArrowheads="1"/>
                    </pic:cNvPicPr>
                  </pic:nvPicPr>
                  <pic:blipFill>
                    <a:blip r:embed="rId100"/>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0" w:name="8.9.1"/>
      <w:bookmarkEnd w:id="70"/>
      <w:r w:rsidRPr="00876309">
        <w:rPr>
          <w:rFonts w:ascii="Times New Roman" w:eastAsia="Times New Roman" w:hAnsi="Times New Roman" w:cs="Times New Roman"/>
          <w:b/>
          <w:bCs/>
          <w:color w:val="333333"/>
          <w:sz w:val="28"/>
          <w:szCs w:val="28"/>
        </w:rPr>
        <w:t>8.9.1</w:t>
      </w:r>
      <w:r w:rsidRPr="00876309">
        <w:rPr>
          <w:rFonts w:ascii="Times New Roman" w:eastAsia="Times New Roman" w:hAnsi="Times New Roman" w:cs="Times New Roman"/>
          <w:color w:val="333333"/>
          <w:sz w:val="28"/>
          <w:szCs w:val="28"/>
        </w:rPr>
        <w:t xml:space="preserve"> "Стоянка только для владельцев парковочных разрешений". </w:t>
      </w:r>
      <w:proofErr w:type="gramStart"/>
      <w:r w:rsidRPr="00876309">
        <w:rPr>
          <w:rFonts w:ascii="Times New Roman" w:eastAsia="Times New Roman" w:hAnsi="Times New Roman" w:cs="Times New Roman"/>
          <w:color w:val="333333"/>
          <w:sz w:val="28"/>
          <w:szCs w:val="28"/>
        </w:rPr>
        <w:t>Указывает, что на парковке, обозначенной </w:t>
      </w:r>
      <w:hyperlink r:id="rId101" w:anchor="6.4" w:history="1">
        <w:r w:rsidRPr="00876309">
          <w:rPr>
            <w:rFonts w:ascii="Times New Roman" w:eastAsia="Times New Roman" w:hAnsi="Times New Roman" w:cs="Times New Roman"/>
            <w:color w:val="8A0000"/>
            <w:sz w:val="28"/>
            <w:szCs w:val="28"/>
            <w:u w:val="single"/>
          </w:rPr>
          <w:t>знаком 6.4</w:t>
        </w:r>
      </w:hyperlink>
      <w:r w:rsidRPr="00876309">
        <w:rPr>
          <w:rFonts w:ascii="Times New Roman" w:eastAsia="Times New Roman" w:hAnsi="Times New Roman" w:cs="Times New Roman"/>
          <w:color w:val="333333"/>
          <w:sz w:val="28"/>
          <w:szCs w:val="28"/>
        </w:rPr>
        <w:t>, могут размещаться только транспортные средства, владельцы которых имеют разрешение на парковку, полученное в установленном органами исполнительной власти субъекта Российской Федерации или органами местного самоуправления порядке и действующее в пределах территории, границы которой установлены соответствующими органами исполнительной власти субъекта Российской Федерации или органами местного самоуправления.</w:t>
      </w:r>
      <w:proofErr w:type="gramEnd"/>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lastRenderedPageBreak/>
        <w:drawing>
          <wp:inline distT="0" distB="0" distL="0" distR="0">
            <wp:extent cx="625475" cy="297180"/>
            <wp:effectExtent l="0" t="0" r="0" b="0"/>
            <wp:docPr id="115" name="Рисунок 115" descr="Знак 8.9.1 Стоянка только для владельцев парковочных раз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Знак 8.9.1 Стоянка только для владельцев парковочных разрешений"/>
                    <pic:cNvPicPr>
                      <a:picLocks noChangeAspect="1" noChangeArrowheads="1"/>
                    </pic:cNvPicPr>
                  </pic:nvPicPr>
                  <pic:blipFill>
                    <a:blip r:embed="rId102"/>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1" w:name="8.9.2"/>
      <w:bookmarkEnd w:id="71"/>
      <w:r w:rsidRPr="00876309">
        <w:rPr>
          <w:rFonts w:ascii="Times New Roman" w:eastAsia="Times New Roman" w:hAnsi="Times New Roman" w:cs="Times New Roman"/>
          <w:b/>
          <w:bCs/>
          <w:color w:val="333333"/>
          <w:sz w:val="28"/>
          <w:szCs w:val="28"/>
        </w:rPr>
        <w:t>8.9.2</w:t>
      </w:r>
      <w:r w:rsidRPr="00876309">
        <w:rPr>
          <w:rFonts w:ascii="Times New Roman" w:eastAsia="Times New Roman" w:hAnsi="Times New Roman" w:cs="Times New Roman"/>
          <w:color w:val="333333"/>
          <w:sz w:val="28"/>
          <w:szCs w:val="28"/>
        </w:rPr>
        <w:t> "Стоянка только транспортных средств дипломатического корпуса". Указывает, что на парковке (парковочном месте), обозначенной знаком </w:t>
      </w:r>
      <w:hyperlink r:id="rId103" w:anchor="6.4" w:history="1">
        <w:r w:rsidRPr="00876309">
          <w:rPr>
            <w:rFonts w:ascii="Times New Roman" w:eastAsia="Times New Roman" w:hAnsi="Times New Roman" w:cs="Times New Roman"/>
            <w:color w:val="8A0000"/>
            <w:sz w:val="28"/>
            <w:szCs w:val="28"/>
            <w:u w:val="single"/>
          </w:rPr>
          <w:t>6.4</w:t>
        </w:r>
      </w:hyperlink>
      <w:r w:rsidRPr="00876309">
        <w:rPr>
          <w:rFonts w:ascii="Times New Roman" w:eastAsia="Times New Roman" w:hAnsi="Times New Roman" w:cs="Times New Roman"/>
          <w:color w:val="333333"/>
          <w:sz w:val="28"/>
          <w:szCs w:val="28"/>
        </w:rPr>
        <w:t>, могут размещаться только транспортные средства аккредитованных дипломатических представительств, консульских учреждений, международных (межгосударственных) организаций и представительств таких организаций, имеющие государственные регистрационные знаки, применяемые для обозначения таких транспортных средств.</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6" name="Рисунок 116" descr="Знак 8.9.2 Стоянка только транспортных средств дипломатического корп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Знак 8.9.2 Стоянка только транспортных средств дипломатического корпуса"/>
                    <pic:cNvPicPr>
                      <a:picLocks noChangeAspect="1" noChangeArrowheads="1"/>
                    </pic:cNvPicPr>
                  </pic:nvPicPr>
                  <pic:blipFill>
                    <a:blip r:embed="rId104"/>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2" w:name="8.10"/>
      <w:bookmarkEnd w:id="72"/>
      <w:r w:rsidRPr="00876309">
        <w:rPr>
          <w:rFonts w:ascii="Times New Roman" w:eastAsia="Times New Roman" w:hAnsi="Times New Roman" w:cs="Times New Roman"/>
          <w:b/>
          <w:bCs/>
          <w:color w:val="333333"/>
          <w:sz w:val="28"/>
          <w:szCs w:val="28"/>
        </w:rPr>
        <w:t>8.10</w:t>
      </w:r>
      <w:r w:rsidRPr="00876309">
        <w:rPr>
          <w:rFonts w:ascii="Times New Roman" w:eastAsia="Times New Roman" w:hAnsi="Times New Roman" w:cs="Times New Roman"/>
          <w:color w:val="333333"/>
          <w:sz w:val="28"/>
          <w:szCs w:val="28"/>
        </w:rPr>
        <w:t> "Место для осмотра автомобилей". Указывает, что на площадке, обозначенной знаком </w:t>
      </w:r>
      <w:hyperlink r:id="rId105" w:anchor="6.4" w:history="1">
        <w:r w:rsidRPr="00876309">
          <w:rPr>
            <w:rFonts w:ascii="Times New Roman" w:eastAsia="Times New Roman" w:hAnsi="Times New Roman" w:cs="Times New Roman"/>
            <w:color w:val="8A0000"/>
            <w:sz w:val="28"/>
            <w:szCs w:val="28"/>
            <w:u w:val="single"/>
          </w:rPr>
          <w:t>6.4</w:t>
        </w:r>
      </w:hyperlink>
      <w:r w:rsidRPr="00876309">
        <w:rPr>
          <w:rFonts w:ascii="Times New Roman" w:eastAsia="Times New Roman" w:hAnsi="Times New Roman" w:cs="Times New Roman"/>
          <w:color w:val="333333"/>
          <w:sz w:val="28"/>
          <w:szCs w:val="28"/>
        </w:rPr>
        <w:t> или </w:t>
      </w:r>
      <w:hyperlink r:id="rId106" w:anchor="7.11" w:history="1">
        <w:r w:rsidRPr="00876309">
          <w:rPr>
            <w:rFonts w:ascii="Times New Roman" w:eastAsia="Times New Roman" w:hAnsi="Times New Roman" w:cs="Times New Roman"/>
            <w:color w:val="8A0000"/>
            <w:sz w:val="28"/>
            <w:szCs w:val="28"/>
            <w:u w:val="single"/>
          </w:rPr>
          <w:t>7.11</w:t>
        </w:r>
      </w:hyperlink>
      <w:r w:rsidRPr="00876309">
        <w:rPr>
          <w:rFonts w:ascii="Times New Roman" w:eastAsia="Times New Roman" w:hAnsi="Times New Roman" w:cs="Times New Roman"/>
          <w:color w:val="333333"/>
          <w:sz w:val="28"/>
          <w:szCs w:val="28"/>
        </w:rPr>
        <w:t>, имеется эстакада или смотровая канава.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7" name="Рисунок 117" descr="Знак 8.10 Место для осмотр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Знак 8.10 Место для осмотра автомобилей"/>
                    <pic:cNvPicPr>
                      <a:picLocks noChangeAspect="1" noChangeArrowheads="1"/>
                    </pic:cNvPicPr>
                  </pic:nvPicPr>
                  <pic:blipFill>
                    <a:blip r:embed="rId107"/>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3" w:name="8.11"/>
      <w:bookmarkEnd w:id="73"/>
      <w:r w:rsidRPr="00876309">
        <w:rPr>
          <w:rFonts w:ascii="Times New Roman" w:eastAsia="Times New Roman" w:hAnsi="Times New Roman" w:cs="Times New Roman"/>
          <w:b/>
          <w:bCs/>
          <w:color w:val="333333"/>
          <w:sz w:val="28"/>
          <w:szCs w:val="28"/>
        </w:rPr>
        <w:t>8.11</w:t>
      </w:r>
      <w:r w:rsidRPr="00876309">
        <w:rPr>
          <w:rFonts w:ascii="Times New Roman" w:eastAsia="Times New Roman" w:hAnsi="Times New Roman" w:cs="Times New Roman"/>
          <w:color w:val="333333"/>
          <w:sz w:val="28"/>
          <w:szCs w:val="28"/>
        </w:rPr>
        <w:t> "Ограничение разрешенной максимальной массы". Указывает, что действие знака распространяется только на транспортные средства с разрешенной максимальной массой, превышающей максимальную массу, указанную на табличке.</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8" name="Рисунок 118" descr="Знак 8.11 Ограничение разрешенной максимальной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Знак 8.11 Ограничение разрешенной максимальной массы"/>
                    <pic:cNvPicPr>
                      <a:picLocks noChangeAspect="1" noChangeArrowheads="1"/>
                    </pic:cNvPicPr>
                  </pic:nvPicPr>
                  <pic:blipFill>
                    <a:blip r:embed="rId108"/>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4" w:name="8.12"/>
      <w:bookmarkEnd w:id="74"/>
      <w:r w:rsidRPr="00876309">
        <w:rPr>
          <w:rFonts w:ascii="Times New Roman" w:eastAsia="Times New Roman" w:hAnsi="Times New Roman" w:cs="Times New Roman"/>
          <w:b/>
          <w:bCs/>
          <w:color w:val="333333"/>
          <w:sz w:val="28"/>
          <w:szCs w:val="28"/>
        </w:rPr>
        <w:t>8.12</w:t>
      </w:r>
      <w:r w:rsidRPr="00876309">
        <w:rPr>
          <w:rFonts w:ascii="Times New Roman" w:eastAsia="Times New Roman" w:hAnsi="Times New Roman" w:cs="Times New Roman"/>
          <w:color w:val="333333"/>
          <w:sz w:val="28"/>
          <w:szCs w:val="28"/>
        </w:rPr>
        <w:t> "Опасная обочина". Предупреждает, что съезд на обочину опасен в связи с проведением на ней ремонтных работ. Применяется со </w:t>
      </w:r>
      <w:hyperlink r:id="rId109" w:anchor="1.25" w:history="1">
        <w:r w:rsidRPr="00876309">
          <w:rPr>
            <w:rFonts w:ascii="Times New Roman" w:eastAsia="Times New Roman" w:hAnsi="Times New Roman" w:cs="Times New Roman"/>
            <w:color w:val="8A0000"/>
            <w:sz w:val="28"/>
            <w:szCs w:val="28"/>
            <w:u w:val="single"/>
          </w:rPr>
          <w:t>знаком 1.25</w:t>
        </w:r>
      </w:hyperlink>
      <w:r w:rsidRPr="00876309">
        <w:rPr>
          <w:rFonts w:ascii="Times New Roman" w:eastAsia="Times New Roman" w:hAnsi="Times New Roman" w:cs="Times New Roman"/>
          <w:color w:val="333333"/>
          <w:sz w:val="28"/>
          <w:szCs w:val="28"/>
        </w:rPr>
        <w:t>.</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19" name="Рисунок 119" descr="Знак 8.12 Опасная 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Знак 8.12 Опасная обочина"/>
                    <pic:cNvPicPr>
                      <a:picLocks noChangeAspect="1" noChangeArrowheads="1"/>
                    </pic:cNvPicPr>
                  </pic:nvPicPr>
                  <pic:blipFill>
                    <a:blip r:embed="rId110"/>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5" w:name="8.13"/>
      <w:bookmarkEnd w:id="75"/>
      <w:r w:rsidRPr="00876309">
        <w:rPr>
          <w:rFonts w:ascii="Times New Roman" w:eastAsia="Times New Roman" w:hAnsi="Times New Roman" w:cs="Times New Roman"/>
          <w:b/>
          <w:bCs/>
          <w:color w:val="333333"/>
          <w:sz w:val="28"/>
          <w:szCs w:val="28"/>
        </w:rPr>
        <w:t>8.13</w:t>
      </w:r>
      <w:r w:rsidRPr="00876309">
        <w:rPr>
          <w:rFonts w:ascii="Times New Roman" w:eastAsia="Times New Roman" w:hAnsi="Times New Roman" w:cs="Times New Roman"/>
          <w:color w:val="333333"/>
          <w:sz w:val="28"/>
          <w:szCs w:val="28"/>
        </w:rPr>
        <w:t> "Направление главной дороги". Указывает направление главной дороги на перекрестке.</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586105"/>
            <wp:effectExtent l="19050" t="0" r="3175" b="0"/>
            <wp:docPr id="120" name="Рисунок 120" descr="Знак 8.13 Направление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Знак 8.13 Направление главной дороги"/>
                    <pic:cNvPicPr>
                      <a:picLocks noChangeAspect="1" noChangeArrowheads="1"/>
                    </pic:cNvPicPr>
                  </pic:nvPicPr>
                  <pic:blipFill>
                    <a:blip r:embed="rId111"/>
                    <a:srcRect/>
                    <a:stretch>
                      <a:fillRect/>
                    </a:stretch>
                  </pic:blipFill>
                  <pic:spPr bwMode="auto">
                    <a:xfrm>
                      <a:off x="0" y="0"/>
                      <a:ext cx="625475" cy="586105"/>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6" w:name="8.14"/>
      <w:bookmarkEnd w:id="76"/>
      <w:r w:rsidRPr="00876309">
        <w:rPr>
          <w:rFonts w:ascii="Times New Roman" w:eastAsia="Times New Roman" w:hAnsi="Times New Roman" w:cs="Times New Roman"/>
          <w:b/>
          <w:bCs/>
          <w:color w:val="333333"/>
          <w:sz w:val="28"/>
          <w:szCs w:val="28"/>
        </w:rPr>
        <w:t>8.14</w:t>
      </w:r>
      <w:r w:rsidRPr="00876309">
        <w:rPr>
          <w:rFonts w:ascii="Times New Roman" w:eastAsia="Times New Roman" w:hAnsi="Times New Roman" w:cs="Times New Roman"/>
          <w:color w:val="333333"/>
          <w:sz w:val="28"/>
          <w:szCs w:val="28"/>
        </w:rPr>
        <w:t> "Полоса движения". Указывает полосу движения или полосу для велосипедистов, на которую распространяется действие знака или светофора.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1" name="Рисунок 121" descr="Знак 8.14 Полоса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нак 8.14 Полоса движения"/>
                    <pic:cNvPicPr>
                      <a:picLocks noChangeAspect="1" noChangeArrowheads="1"/>
                    </pic:cNvPicPr>
                  </pic:nvPicPr>
                  <pic:blipFill>
                    <a:blip r:embed="rId112"/>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7" w:name="8.15"/>
      <w:bookmarkEnd w:id="77"/>
      <w:r w:rsidRPr="00876309">
        <w:rPr>
          <w:rFonts w:ascii="Times New Roman" w:eastAsia="Times New Roman" w:hAnsi="Times New Roman" w:cs="Times New Roman"/>
          <w:b/>
          <w:bCs/>
          <w:color w:val="333333"/>
          <w:sz w:val="28"/>
          <w:szCs w:val="28"/>
        </w:rPr>
        <w:t>8.15</w:t>
      </w:r>
      <w:r w:rsidRPr="00876309">
        <w:rPr>
          <w:rFonts w:ascii="Times New Roman" w:eastAsia="Times New Roman" w:hAnsi="Times New Roman" w:cs="Times New Roman"/>
          <w:color w:val="333333"/>
          <w:sz w:val="28"/>
          <w:szCs w:val="28"/>
        </w:rPr>
        <w:t> "Слепые пешеходы". Указывает, что пешеходным переходом пользуются слепые. Применяется со </w:t>
      </w:r>
      <w:hyperlink r:id="rId113" w:anchor="1.22" w:history="1">
        <w:r w:rsidRPr="00876309">
          <w:rPr>
            <w:rFonts w:ascii="Times New Roman" w:eastAsia="Times New Roman" w:hAnsi="Times New Roman" w:cs="Times New Roman"/>
            <w:color w:val="8A0000"/>
            <w:sz w:val="28"/>
            <w:szCs w:val="28"/>
            <w:u w:val="single"/>
          </w:rPr>
          <w:t>знаками 1.22</w:t>
        </w:r>
      </w:hyperlink>
      <w:r w:rsidRPr="00876309">
        <w:rPr>
          <w:rFonts w:ascii="Times New Roman" w:eastAsia="Times New Roman" w:hAnsi="Times New Roman" w:cs="Times New Roman"/>
          <w:color w:val="333333"/>
          <w:sz w:val="28"/>
          <w:szCs w:val="28"/>
        </w:rPr>
        <w:t>, </w:t>
      </w:r>
      <w:hyperlink r:id="rId114" w:anchor="5.19.1" w:history="1">
        <w:r w:rsidRPr="00876309">
          <w:rPr>
            <w:rFonts w:ascii="Times New Roman" w:eastAsia="Times New Roman" w:hAnsi="Times New Roman" w:cs="Times New Roman"/>
            <w:color w:val="8A0000"/>
            <w:sz w:val="28"/>
            <w:szCs w:val="28"/>
            <w:u w:val="single"/>
          </w:rPr>
          <w:t>5.19.1</w:t>
        </w:r>
      </w:hyperlink>
      <w:r w:rsidRPr="00876309">
        <w:rPr>
          <w:rFonts w:ascii="Times New Roman" w:eastAsia="Times New Roman" w:hAnsi="Times New Roman" w:cs="Times New Roman"/>
          <w:color w:val="333333"/>
          <w:sz w:val="28"/>
          <w:szCs w:val="28"/>
        </w:rPr>
        <w:t>, </w:t>
      </w:r>
      <w:hyperlink r:id="rId115" w:anchor="5.19.2" w:history="1">
        <w:r w:rsidRPr="00876309">
          <w:rPr>
            <w:rFonts w:ascii="Times New Roman" w:eastAsia="Times New Roman" w:hAnsi="Times New Roman" w:cs="Times New Roman"/>
            <w:color w:val="8A0000"/>
            <w:sz w:val="28"/>
            <w:szCs w:val="28"/>
            <w:u w:val="single"/>
          </w:rPr>
          <w:t>5.19.2</w:t>
        </w:r>
      </w:hyperlink>
      <w:r w:rsidRPr="00876309">
        <w:rPr>
          <w:rFonts w:ascii="Times New Roman" w:eastAsia="Times New Roman" w:hAnsi="Times New Roman" w:cs="Times New Roman"/>
          <w:color w:val="333333"/>
          <w:sz w:val="28"/>
          <w:szCs w:val="28"/>
        </w:rPr>
        <w:t> и светофорами.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2" name="Рисунок 122" descr="Знак 8.15 Слепые пешех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Знак 8.15 Слепые пешеходы"/>
                    <pic:cNvPicPr>
                      <a:picLocks noChangeAspect="1" noChangeArrowheads="1"/>
                    </pic:cNvPicPr>
                  </pic:nvPicPr>
                  <pic:blipFill>
                    <a:blip r:embed="rId116"/>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8" w:name="8.16"/>
      <w:bookmarkEnd w:id="78"/>
      <w:r w:rsidRPr="00876309">
        <w:rPr>
          <w:rFonts w:ascii="Times New Roman" w:eastAsia="Times New Roman" w:hAnsi="Times New Roman" w:cs="Times New Roman"/>
          <w:b/>
          <w:bCs/>
          <w:color w:val="333333"/>
          <w:sz w:val="28"/>
          <w:szCs w:val="28"/>
        </w:rPr>
        <w:t>8.16</w:t>
      </w:r>
      <w:r w:rsidRPr="00876309">
        <w:rPr>
          <w:rFonts w:ascii="Times New Roman" w:eastAsia="Times New Roman" w:hAnsi="Times New Roman" w:cs="Times New Roman"/>
          <w:color w:val="333333"/>
          <w:sz w:val="28"/>
          <w:szCs w:val="28"/>
        </w:rPr>
        <w:t> "Влажное покрытие". Указывает, что действие знака распространяется на период времени, когда покрытие проезжей части влажное.</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3" name="Рисунок 123" descr="Знак 8.16 Влажное покр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Знак 8.16 Влажное покрытие"/>
                    <pic:cNvPicPr>
                      <a:picLocks noChangeAspect="1" noChangeArrowheads="1"/>
                    </pic:cNvPicPr>
                  </pic:nvPicPr>
                  <pic:blipFill>
                    <a:blip r:embed="rId117"/>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79" w:name="8.17"/>
      <w:bookmarkEnd w:id="79"/>
      <w:r w:rsidRPr="00876309">
        <w:rPr>
          <w:rFonts w:ascii="Times New Roman" w:eastAsia="Times New Roman" w:hAnsi="Times New Roman" w:cs="Times New Roman"/>
          <w:b/>
          <w:bCs/>
          <w:color w:val="333333"/>
          <w:sz w:val="28"/>
          <w:szCs w:val="28"/>
        </w:rPr>
        <w:lastRenderedPageBreak/>
        <w:t>8.17</w:t>
      </w:r>
      <w:r w:rsidRPr="00876309">
        <w:rPr>
          <w:rFonts w:ascii="Times New Roman" w:eastAsia="Times New Roman" w:hAnsi="Times New Roman" w:cs="Times New Roman"/>
          <w:color w:val="333333"/>
          <w:sz w:val="28"/>
          <w:szCs w:val="28"/>
        </w:rPr>
        <w:t> "Инвалиды". Указывает, что действие </w:t>
      </w:r>
      <w:hyperlink r:id="rId118" w:anchor="6.4" w:history="1">
        <w:r w:rsidRPr="00876309">
          <w:rPr>
            <w:rFonts w:ascii="Times New Roman" w:eastAsia="Times New Roman" w:hAnsi="Times New Roman" w:cs="Times New Roman"/>
            <w:color w:val="8A0000"/>
            <w:sz w:val="28"/>
            <w:szCs w:val="28"/>
            <w:u w:val="single"/>
          </w:rPr>
          <w:t>знака 6.4</w:t>
        </w:r>
      </w:hyperlink>
      <w:r w:rsidRPr="00876309">
        <w:rPr>
          <w:rFonts w:ascii="Times New Roman" w:eastAsia="Times New Roman" w:hAnsi="Times New Roman" w:cs="Times New Roman"/>
          <w:color w:val="333333"/>
          <w:sz w:val="28"/>
          <w:szCs w:val="28"/>
        </w:rPr>
        <w:t> распространяется только на мотоколяски и автомобили, на которых установлен опознавательный знак "Инвалид".</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4" name="Рисунок 124" descr="Знак 8.17 Инвал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Знак 8.17 Инвалиды"/>
                    <pic:cNvPicPr>
                      <a:picLocks noChangeAspect="1" noChangeArrowheads="1"/>
                    </pic:cNvPicPr>
                  </pic:nvPicPr>
                  <pic:blipFill>
                    <a:blip r:embed="rId119"/>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80" w:name="8.18"/>
      <w:bookmarkEnd w:id="80"/>
      <w:r w:rsidRPr="00876309">
        <w:rPr>
          <w:rFonts w:ascii="Times New Roman" w:eastAsia="Times New Roman" w:hAnsi="Times New Roman" w:cs="Times New Roman"/>
          <w:b/>
          <w:bCs/>
          <w:color w:val="333333"/>
          <w:sz w:val="28"/>
          <w:szCs w:val="28"/>
        </w:rPr>
        <w:t>8.18</w:t>
      </w:r>
      <w:r w:rsidRPr="00876309">
        <w:rPr>
          <w:rFonts w:ascii="Times New Roman" w:eastAsia="Times New Roman" w:hAnsi="Times New Roman" w:cs="Times New Roman"/>
          <w:color w:val="333333"/>
          <w:sz w:val="28"/>
          <w:szCs w:val="28"/>
        </w:rPr>
        <w:t> "Кроме инвалидов". Указывает, что действие знака не распространяется на мотоколяски и автомобили, на которых установлен опознавательный знак "Инвалид".</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5" name="Рисунок 125" descr="Знак 8.18 Кроме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Знак 8.18 Кроме инвалидов"/>
                    <pic:cNvPicPr>
                      <a:picLocks noChangeAspect="1" noChangeArrowheads="1"/>
                    </pic:cNvPicPr>
                  </pic:nvPicPr>
                  <pic:blipFill>
                    <a:blip r:embed="rId120"/>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81" w:name="8.19"/>
      <w:bookmarkEnd w:id="81"/>
      <w:r w:rsidRPr="00876309">
        <w:rPr>
          <w:rFonts w:ascii="Times New Roman" w:eastAsia="Times New Roman" w:hAnsi="Times New Roman" w:cs="Times New Roman"/>
          <w:b/>
          <w:bCs/>
          <w:color w:val="333333"/>
          <w:sz w:val="28"/>
          <w:szCs w:val="28"/>
        </w:rPr>
        <w:t>8.19</w:t>
      </w:r>
      <w:r w:rsidRPr="00876309">
        <w:rPr>
          <w:rFonts w:ascii="Times New Roman" w:eastAsia="Times New Roman" w:hAnsi="Times New Roman" w:cs="Times New Roman"/>
          <w:color w:val="333333"/>
          <w:sz w:val="28"/>
          <w:szCs w:val="28"/>
        </w:rPr>
        <w:t> "Класс опасного груза". Указывает номер класса (классов) опасных грузов по </w:t>
      </w:r>
      <w:proofErr w:type="spellStart"/>
      <w:r w:rsidRPr="00876309">
        <w:rPr>
          <w:rFonts w:ascii="Times New Roman" w:eastAsia="Times New Roman" w:hAnsi="Times New Roman" w:cs="Times New Roman"/>
          <w:color w:val="333333"/>
          <w:sz w:val="28"/>
          <w:szCs w:val="28"/>
        </w:rPr>
        <w:t>ГОСТу</w:t>
      </w:r>
      <w:proofErr w:type="spellEnd"/>
      <w:r w:rsidRPr="00876309">
        <w:rPr>
          <w:rFonts w:ascii="Times New Roman" w:eastAsia="Times New Roman" w:hAnsi="Times New Roman" w:cs="Times New Roman"/>
          <w:color w:val="333333"/>
          <w:sz w:val="28"/>
          <w:szCs w:val="28"/>
        </w:rPr>
        <w:t xml:space="preserve"> 19433-88.</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6" name="Рисунок 126" descr="Знак 8.19 Класс опасного гр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нак 8.19 Класс опасного груза"/>
                    <pic:cNvPicPr>
                      <a:picLocks noChangeAspect="1" noChangeArrowheads="1"/>
                    </pic:cNvPicPr>
                  </pic:nvPicPr>
                  <pic:blipFill>
                    <a:blip r:embed="rId121"/>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82" w:name="8.20.1"/>
      <w:bookmarkStart w:id="83" w:name="8.20.2"/>
      <w:bookmarkEnd w:id="82"/>
      <w:bookmarkEnd w:id="83"/>
      <w:r w:rsidRPr="00876309">
        <w:rPr>
          <w:rFonts w:ascii="Times New Roman" w:eastAsia="Times New Roman" w:hAnsi="Times New Roman" w:cs="Times New Roman"/>
          <w:b/>
          <w:bCs/>
          <w:color w:val="333333"/>
          <w:sz w:val="28"/>
          <w:szCs w:val="28"/>
        </w:rPr>
        <w:t>8.20.1</w:t>
      </w:r>
      <w:r w:rsidRPr="00876309">
        <w:rPr>
          <w:rFonts w:ascii="Times New Roman" w:eastAsia="Times New Roman" w:hAnsi="Times New Roman" w:cs="Times New Roman"/>
          <w:color w:val="333333"/>
          <w:sz w:val="28"/>
          <w:szCs w:val="28"/>
        </w:rPr>
        <w:t>, </w:t>
      </w:r>
      <w:r w:rsidRPr="00876309">
        <w:rPr>
          <w:rFonts w:ascii="Times New Roman" w:eastAsia="Times New Roman" w:hAnsi="Times New Roman" w:cs="Times New Roman"/>
          <w:b/>
          <w:bCs/>
          <w:color w:val="333333"/>
          <w:sz w:val="28"/>
          <w:szCs w:val="28"/>
        </w:rPr>
        <w:t>8.20.2</w:t>
      </w:r>
      <w:r w:rsidRPr="00876309">
        <w:rPr>
          <w:rFonts w:ascii="Times New Roman" w:eastAsia="Times New Roman" w:hAnsi="Times New Roman" w:cs="Times New Roman"/>
          <w:color w:val="333333"/>
          <w:sz w:val="28"/>
          <w:szCs w:val="28"/>
        </w:rPr>
        <w:t> "Тип тележки транспортного средства". Применяются со </w:t>
      </w:r>
      <w:hyperlink r:id="rId122" w:anchor="3.12" w:history="1">
        <w:r w:rsidRPr="00876309">
          <w:rPr>
            <w:rFonts w:ascii="Times New Roman" w:eastAsia="Times New Roman" w:hAnsi="Times New Roman" w:cs="Times New Roman"/>
            <w:color w:val="8A0000"/>
            <w:sz w:val="28"/>
            <w:szCs w:val="28"/>
            <w:u w:val="single"/>
          </w:rPr>
          <w:t>знаком 3.12</w:t>
        </w:r>
      </w:hyperlink>
      <w:r w:rsidRPr="00876309">
        <w:rPr>
          <w:rFonts w:ascii="Times New Roman" w:eastAsia="Times New Roman" w:hAnsi="Times New Roman" w:cs="Times New Roman"/>
          <w:color w:val="333333"/>
          <w:sz w:val="28"/>
          <w:szCs w:val="28"/>
        </w:rPr>
        <w:t>. Указывают число сближенных осей транспортного средства, для каждой из которых указанная на знаке масса является предельно допустимой.</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7" name="Рисунок 127" descr="Знак 8.20.1 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нак 8.20.1 Тип тележки транспортного средства"/>
                    <pic:cNvPicPr>
                      <a:picLocks noChangeAspect="1" noChangeArrowheads="1"/>
                    </pic:cNvPicPr>
                  </pic:nvPicPr>
                  <pic:blipFill>
                    <a:blip r:embed="rId123"/>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8" name="Рисунок 128" descr="Знак 8.20.2 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Знак 8.20.2 Тип тележки транспортного средства"/>
                    <pic:cNvPicPr>
                      <a:picLocks noChangeAspect="1" noChangeArrowheads="1"/>
                    </pic:cNvPicPr>
                  </pic:nvPicPr>
                  <pic:blipFill>
                    <a:blip r:embed="rId124"/>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84" w:name="8.21.1"/>
      <w:bookmarkStart w:id="85" w:name="8.21.2"/>
      <w:bookmarkStart w:id="86" w:name="8.21.3"/>
      <w:bookmarkEnd w:id="84"/>
      <w:bookmarkEnd w:id="85"/>
      <w:bookmarkEnd w:id="86"/>
      <w:r w:rsidRPr="00876309">
        <w:rPr>
          <w:rFonts w:ascii="Times New Roman" w:eastAsia="Times New Roman" w:hAnsi="Times New Roman" w:cs="Times New Roman"/>
          <w:b/>
          <w:bCs/>
          <w:color w:val="333333"/>
          <w:sz w:val="28"/>
          <w:szCs w:val="28"/>
        </w:rPr>
        <w:t>8.21.1</w:t>
      </w:r>
      <w:r w:rsidRPr="00876309">
        <w:rPr>
          <w:rFonts w:ascii="Times New Roman" w:eastAsia="Times New Roman" w:hAnsi="Times New Roman" w:cs="Times New Roman"/>
          <w:color w:val="333333"/>
          <w:sz w:val="28"/>
          <w:szCs w:val="28"/>
        </w:rPr>
        <w:t> - </w:t>
      </w:r>
      <w:r w:rsidRPr="00876309">
        <w:rPr>
          <w:rFonts w:ascii="Times New Roman" w:eastAsia="Times New Roman" w:hAnsi="Times New Roman" w:cs="Times New Roman"/>
          <w:b/>
          <w:bCs/>
          <w:color w:val="333333"/>
          <w:sz w:val="28"/>
          <w:szCs w:val="28"/>
        </w:rPr>
        <w:t>8.21.3</w:t>
      </w:r>
      <w:r w:rsidRPr="00876309">
        <w:rPr>
          <w:rFonts w:ascii="Times New Roman" w:eastAsia="Times New Roman" w:hAnsi="Times New Roman" w:cs="Times New Roman"/>
          <w:color w:val="333333"/>
          <w:sz w:val="28"/>
          <w:szCs w:val="28"/>
        </w:rPr>
        <w:t> "Вид маршрутного транспортного средства". Применяются со </w:t>
      </w:r>
      <w:hyperlink r:id="rId125" w:anchor="6.4" w:history="1">
        <w:r w:rsidRPr="00876309">
          <w:rPr>
            <w:rFonts w:ascii="Times New Roman" w:eastAsia="Times New Roman" w:hAnsi="Times New Roman" w:cs="Times New Roman"/>
            <w:color w:val="8A0000"/>
            <w:sz w:val="28"/>
            <w:szCs w:val="28"/>
            <w:u w:val="single"/>
          </w:rPr>
          <w:t>знаком 6.4</w:t>
        </w:r>
      </w:hyperlink>
      <w:r w:rsidRPr="00876309">
        <w:rPr>
          <w:rFonts w:ascii="Times New Roman" w:eastAsia="Times New Roman" w:hAnsi="Times New Roman" w:cs="Times New Roman"/>
          <w:color w:val="333333"/>
          <w:sz w:val="28"/>
          <w:szCs w:val="28"/>
        </w:rPr>
        <w:t>.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29" name="Рисунок 129" descr="Знак 8.21.1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Знак 8.21.1 Вид маршрутного транспортного средства"/>
                    <pic:cNvPicPr>
                      <a:picLocks noChangeAspect="1" noChangeArrowheads="1"/>
                    </pic:cNvPicPr>
                  </pic:nvPicPr>
                  <pic:blipFill>
                    <a:blip r:embed="rId126"/>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30" name="Рисунок 130" descr="Знак 8.21.2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Знак 8.21.2 Вид маршрутного транспортного средства"/>
                    <pic:cNvPicPr>
                      <a:picLocks noChangeAspect="1" noChangeArrowheads="1"/>
                    </pic:cNvPicPr>
                  </pic:nvPicPr>
                  <pic:blipFill>
                    <a:blip r:embed="rId127"/>
                    <a:srcRect/>
                    <a:stretch>
                      <a:fillRect/>
                    </a:stretch>
                  </pic:blipFill>
                  <pic:spPr bwMode="auto">
                    <a:xfrm>
                      <a:off x="0" y="0"/>
                      <a:ext cx="625475" cy="297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31" name="Рисунок 131" descr="Знак 8.21.3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нак 8.21.3 Вид маршрутного транспортного средства"/>
                    <pic:cNvPicPr>
                      <a:picLocks noChangeAspect="1" noChangeArrowheads="1"/>
                    </pic:cNvPicPr>
                  </pic:nvPicPr>
                  <pic:blipFill>
                    <a:blip r:embed="rId128"/>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87" w:name="8.22.1"/>
      <w:bookmarkStart w:id="88" w:name="8.22.2"/>
      <w:bookmarkStart w:id="89" w:name="8.22.3"/>
      <w:bookmarkEnd w:id="87"/>
      <w:bookmarkEnd w:id="88"/>
      <w:bookmarkEnd w:id="89"/>
      <w:r w:rsidRPr="00876309">
        <w:rPr>
          <w:rFonts w:ascii="Times New Roman" w:eastAsia="Times New Roman" w:hAnsi="Times New Roman" w:cs="Times New Roman"/>
          <w:b/>
          <w:bCs/>
          <w:color w:val="333333"/>
          <w:sz w:val="28"/>
          <w:szCs w:val="28"/>
        </w:rPr>
        <w:t>8.22.1</w:t>
      </w:r>
      <w:r w:rsidRPr="00876309">
        <w:rPr>
          <w:rFonts w:ascii="Times New Roman" w:eastAsia="Times New Roman" w:hAnsi="Times New Roman" w:cs="Times New Roman"/>
          <w:color w:val="333333"/>
          <w:sz w:val="28"/>
          <w:szCs w:val="28"/>
        </w:rPr>
        <w:t> - </w:t>
      </w:r>
      <w:r w:rsidRPr="00876309">
        <w:rPr>
          <w:rFonts w:ascii="Times New Roman" w:eastAsia="Times New Roman" w:hAnsi="Times New Roman" w:cs="Times New Roman"/>
          <w:b/>
          <w:bCs/>
          <w:color w:val="333333"/>
          <w:sz w:val="28"/>
          <w:szCs w:val="28"/>
        </w:rPr>
        <w:t>8.22.3</w:t>
      </w:r>
      <w:r w:rsidRPr="00876309">
        <w:rPr>
          <w:rFonts w:ascii="Times New Roman" w:eastAsia="Times New Roman" w:hAnsi="Times New Roman" w:cs="Times New Roman"/>
          <w:color w:val="333333"/>
          <w:sz w:val="28"/>
          <w:szCs w:val="28"/>
        </w:rPr>
        <w:t> "Препятствие". Обозначают препятствие и направление его объезда. Применяются со знаками </w:t>
      </w:r>
      <w:hyperlink r:id="rId129" w:anchor="4.2.1" w:history="1">
        <w:r w:rsidRPr="00876309">
          <w:rPr>
            <w:rFonts w:ascii="Times New Roman" w:eastAsia="Times New Roman" w:hAnsi="Times New Roman" w:cs="Times New Roman"/>
            <w:color w:val="8A0000"/>
            <w:sz w:val="28"/>
            <w:szCs w:val="28"/>
            <w:u w:val="single"/>
          </w:rPr>
          <w:t>4.2.1</w:t>
        </w:r>
      </w:hyperlink>
      <w:r w:rsidRPr="00876309">
        <w:rPr>
          <w:rFonts w:ascii="Times New Roman" w:eastAsia="Times New Roman" w:hAnsi="Times New Roman" w:cs="Times New Roman"/>
          <w:color w:val="333333"/>
          <w:sz w:val="28"/>
          <w:szCs w:val="28"/>
        </w:rPr>
        <w:t> - </w:t>
      </w:r>
      <w:hyperlink r:id="rId130" w:anchor="4.2.3" w:history="1">
        <w:r w:rsidRPr="00876309">
          <w:rPr>
            <w:rFonts w:ascii="Times New Roman" w:eastAsia="Times New Roman" w:hAnsi="Times New Roman" w:cs="Times New Roman"/>
            <w:color w:val="8A0000"/>
            <w:sz w:val="28"/>
            <w:szCs w:val="28"/>
            <w:u w:val="single"/>
          </w:rPr>
          <w:t>4.2.3</w:t>
        </w:r>
      </w:hyperlink>
      <w:r w:rsidRPr="00876309">
        <w:rPr>
          <w:rFonts w:ascii="Times New Roman" w:eastAsia="Times New Roman" w:hAnsi="Times New Roman" w:cs="Times New Roman"/>
          <w:color w:val="333333"/>
          <w:sz w:val="28"/>
          <w:szCs w:val="28"/>
        </w:rPr>
        <w:t>.</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250190" cy="1000125"/>
            <wp:effectExtent l="19050" t="0" r="0" b="0"/>
            <wp:docPr id="132" name="Рисунок 132" descr="Знак 8.22.1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Знак 8.22.1 Препятствие"/>
                    <pic:cNvPicPr>
                      <a:picLocks noChangeAspect="1" noChangeArrowheads="1"/>
                    </pic:cNvPicPr>
                  </pic:nvPicPr>
                  <pic:blipFill>
                    <a:blip r:embed="rId131"/>
                    <a:srcRect/>
                    <a:stretch>
                      <a:fillRect/>
                    </a:stretch>
                  </pic:blipFill>
                  <pic:spPr bwMode="auto">
                    <a:xfrm>
                      <a:off x="0" y="0"/>
                      <a:ext cx="250190" cy="10001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250190" cy="1000125"/>
            <wp:effectExtent l="19050" t="0" r="0" b="0"/>
            <wp:docPr id="133" name="Рисунок 133" descr="Знак 8.22.2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Знак 8.22.2 Препятствие"/>
                    <pic:cNvPicPr>
                      <a:picLocks noChangeAspect="1" noChangeArrowheads="1"/>
                    </pic:cNvPicPr>
                  </pic:nvPicPr>
                  <pic:blipFill>
                    <a:blip r:embed="rId132"/>
                    <a:srcRect/>
                    <a:stretch>
                      <a:fillRect/>
                    </a:stretch>
                  </pic:blipFill>
                  <pic:spPr bwMode="auto">
                    <a:xfrm>
                      <a:off x="0" y="0"/>
                      <a:ext cx="250190" cy="10001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noProof/>
          <w:color w:val="333333"/>
          <w:sz w:val="28"/>
          <w:szCs w:val="28"/>
        </w:rPr>
        <w:drawing>
          <wp:inline distT="0" distB="0" distL="0" distR="0">
            <wp:extent cx="250190" cy="1000125"/>
            <wp:effectExtent l="19050" t="0" r="0" b="0"/>
            <wp:docPr id="134" name="Рисунок 134" descr="Знак 8.22.3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Знак 8.22.3 Препятствие"/>
                    <pic:cNvPicPr>
                      <a:picLocks noChangeAspect="1" noChangeArrowheads="1"/>
                    </pic:cNvPicPr>
                  </pic:nvPicPr>
                  <pic:blipFill>
                    <a:blip r:embed="rId133"/>
                    <a:srcRect/>
                    <a:stretch>
                      <a:fillRect/>
                    </a:stretch>
                  </pic:blipFill>
                  <pic:spPr bwMode="auto">
                    <a:xfrm>
                      <a:off x="0" y="0"/>
                      <a:ext cx="250190" cy="1000125"/>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90" w:name="8.23"/>
      <w:bookmarkEnd w:id="90"/>
      <w:r w:rsidRPr="00876309">
        <w:rPr>
          <w:rFonts w:ascii="Times New Roman" w:eastAsia="Times New Roman" w:hAnsi="Times New Roman" w:cs="Times New Roman"/>
          <w:b/>
          <w:bCs/>
          <w:color w:val="333333"/>
          <w:sz w:val="28"/>
          <w:szCs w:val="28"/>
        </w:rPr>
        <w:t>8.23</w:t>
      </w:r>
      <w:r w:rsidRPr="00876309">
        <w:rPr>
          <w:rFonts w:ascii="Times New Roman" w:eastAsia="Times New Roman" w:hAnsi="Times New Roman" w:cs="Times New Roman"/>
          <w:color w:val="333333"/>
          <w:sz w:val="28"/>
          <w:szCs w:val="28"/>
        </w:rPr>
        <w:t> "</w:t>
      </w:r>
      <w:proofErr w:type="spellStart"/>
      <w:r w:rsidRPr="00876309">
        <w:rPr>
          <w:rFonts w:ascii="Times New Roman" w:eastAsia="Times New Roman" w:hAnsi="Times New Roman" w:cs="Times New Roman"/>
          <w:color w:val="333333"/>
          <w:sz w:val="28"/>
          <w:szCs w:val="28"/>
        </w:rPr>
        <w:t>Фотовидеофиксация</w:t>
      </w:r>
      <w:proofErr w:type="spellEnd"/>
      <w:r w:rsidRPr="00876309">
        <w:rPr>
          <w:rFonts w:ascii="Times New Roman" w:eastAsia="Times New Roman" w:hAnsi="Times New Roman" w:cs="Times New Roman"/>
          <w:color w:val="333333"/>
          <w:sz w:val="28"/>
          <w:szCs w:val="28"/>
        </w:rPr>
        <w:t xml:space="preserve">". </w:t>
      </w:r>
      <w:proofErr w:type="gramStart"/>
      <w:r w:rsidRPr="00876309">
        <w:rPr>
          <w:rFonts w:ascii="Times New Roman" w:eastAsia="Times New Roman" w:hAnsi="Times New Roman" w:cs="Times New Roman"/>
          <w:color w:val="333333"/>
          <w:sz w:val="28"/>
          <w:szCs w:val="28"/>
        </w:rPr>
        <w:t>Применяется со знаками </w:t>
      </w:r>
      <w:hyperlink r:id="rId134" w:anchor="1.1" w:history="1">
        <w:r w:rsidRPr="00876309">
          <w:rPr>
            <w:rFonts w:ascii="Times New Roman" w:eastAsia="Times New Roman" w:hAnsi="Times New Roman" w:cs="Times New Roman"/>
            <w:color w:val="8A0000"/>
            <w:sz w:val="28"/>
            <w:szCs w:val="28"/>
            <w:u w:val="single"/>
          </w:rPr>
          <w:t>1.1</w:t>
        </w:r>
      </w:hyperlink>
      <w:r w:rsidRPr="00876309">
        <w:rPr>
          <w:rFonts w:ascii="Times New Roman" w:eastAsia="Times New Roman" w:hAnsi="Times New Roman" w:cs="Times New Roman"/>
          <w:color w:val="333333"/>
          <w:sz w:val="28"/>
          <w:szCs w:val="28"/>
        </w:rPr>
        <w:t>, </w:t>
      </w:r>
      <w:hyperlink r:id="rId135" w:anchor="1.2" w:history="1">
        <w:r w:rsidRPr="00876309">
          <w:rPr>
            <w:rFonts w:ascii="Times New Roman" w:eastAsia="Times New Roman" w:hAnsi="Times New Roman" w:cs="Times New Roman"/>
            <w:color w:val="8A0000"/>
            <w:sz w:val="28"/>
            <w:szCs w:val="28"/>
            <w:u w:val="single"/>
          </w:rPr>
          <w:t>1.2</w:t>
        </w:r>
      </w:hyperlink>
      <w:r w:rsidRPr="00876309">
        <w:rPr>
          <w:rFonts w:ascii="Times New Roman" w:eastAsia="Times New Roman" w:hAnsi="Times New Roman" w:cs="Times New Roman"/>
          <w:color w:val="333333"/>
          <w:sz w:val="28"/>
          <w:szCs w:val="28"/>
        </w:rPr>
        <w:t>, </w:t>
      </w:r>
      <w:hyperlink r:id="rId136" w:anchor="1.8" w:history="1">
        <w:r w:rsidRPr="00876309">
          <w:rPr>
            <w:rFonts w:ascii="Times New Roman" w:eastAsia="Times New Roman" w:hAnsi="Times New Roman" w:cs="Times New Roman"/>
            <w:color w:val="8A0000"/>
            <w:sz w:val="28"/>
            <w:szCs w:val="28"/>
            <w:u w:val="single"/>
          </w:rPr>
          <w:t>1.8</w:t>
        </w:r>
      </w:hyperlink>
      <w:r w:rsidRPr="00876309">
        <w:rPr>
          <w:rFonts w:ascii="Times New Roman" w:eastAsia="Times New Roman" w:hAnsi="Times New Roman" w:cs="Times New Roman"/>
          <w:color w:val="333333"/>
          <w:sz w:val="28"/>
          <w:szCs w:val="28"/>
        </w:rPr>
        <w:t>, </w:t>
      </w:r>
      <w:hyperlink r:id="rId137" w:anchor="1.22" w:history="1">
        <w:r w:rsidRPr="00876309">
          <w:rPr>
            <w:rFonts w:ascii="Times New Roman" w:eastAsia="Times New Roman" w:hAnsi="Times New Roman" w:cs="Times New Roman"/>
            <w:color w:val="8A0000"/>
            <w:sz w:val="28"/>
            <w:szCs w:val="28"/>
            <w:u w:val="single"/>
          </w:rPr>
          <w:t>1.22</w:t>
        </w:r>
      </w:hyperlink>
      <w:r w:rsidRPr="00876309">
        <w:rPr>
          <w:rFonts w:ascii="Times New Roman" w:eastAsia="Times New Roman" w:hAnsi="Times New Roman" w:cs="Times New Roman"/>
          <w:color w:val="333333"/>
          <w:sz w:val="28"/>
          <w:szCs w:val="28"/>
        </w:rPr>
        <w:t>, </w:t>
      </w:r>
      <w:hyperlink r:id="rId138" w:anchor="1.35" w:history="1">
        <w:r w:rsidRPr="00876309">
          <w:rPr>
            <w:rFonts w:ascii="Times New Roman" w:eastAsia="Times New Roman" w:hAnsi="Times New Roman" w:cs="Times New Roman"/>
            <w:color w:val="8A0000"/>
            <w:sz w:val="28"/>
            <w:szCs w:val="28"/>
            <w:u w:val="single"/>
          </w:rPr>
          <w:t>1.35</w:t>
        </w:r>
      </w:hyperlink>
      <w:r w:rsidRPr="00876309">
        <w:rPr>
          <w:rFonts w:ascii="Times New Roman" w:eastAsia="Times New Roman" w:hAnsi="Times New Roman" w:cs="Times New Roman"/>
          <w:color w:val="333333"/>
          <w:sz w:val="28"/>
          <w:szCs w:val="28"/>
        </w:rPr>
        <w:t>, </w:t>
      </w:r>
      <w:hyperlink r:id="rId139" w:anchor="3.1" w:history="1">
        <w:r w:rsidRPr="00876309">
          <w:rPr>
            <w:rFonts w:ascii="Times New Roman" w:eastAsia="Times New Roman" w:hAnsi="Times New Roman" w:cs="Times New Roman"/>
            <w:color w:val="8A0000"/>
            <w:sz w:val="28"/>
            <w:szCs w:val="28"/>
            <w:u w:val="single"/>
          </w:rPr>
          <w:t>3.1</w:t>
        </w:r>
      </w:hyperlink>
      <w:r w:rsidRPr="00876309">
        <w:rPr>
          <w:rFonts w:ascii="Times New Roman" w:eastAsia="Times New Roman" w:hAnsi="Times New Roman" w:cs="Times New Roman"/>
          <w:color w:val="333333"/>
          <w:sz w:val="28"/>
          <w:szCs w:val="28"/>
        </w:rPr>
        <w:t> - </w:t>
      </w:r>
      <w:hyperlink r:id="rId140" w:anchor="3.7" w:history="1">
        <w:r w:rsidRPr="00876309">
          <w:rPr>
            <w:rFonts w:ascii="Times New Roman" w:eastAsia="Times New Roman" w:hAnsi="Times New Roman" w:cs="Times New Roman"/>
            <w:color w:val="8A0000"/>
            <w:sz w:val="28"/>
            <w:szCs w:val="28"/>
            <w:u w:val="single"/>
          </w:rPr>
          <w:t>3.7</w:t>
        </w:r>
      </w:hyperlink>
      <w:r w:rsidRPr="00876309">
        <w:rPr>
          <w:rFonts w:ascii="Times New Roman" w:eastAsia="Times New Roman" w:hAnsi="Times New Roman" w:cs="Times New Roman"/>
          <w:color w:val="333333"/>
          <w:sz w:val="28"/>
          <w:szCs w:val="28"/>
        </w:rPr>
        <w:t>, </w:t>
      </w:r>
      <w:hyperlink r:id="rId141" w:anchor="3.18.1" w:history="1">
        <w:r w:rsidRPr="00876309">
          <w:rPr>
            <w:rFonts w:ascii="Times New Roman" w:eastAsia="Times New Roman" w:hAnsi="Times New Roman" w:cs="Times New Roman"/>
            <w:color w:val="8A0000"/>
            <w:sz w:val="28"/>
            <w:szCs w:val="28"/>
            <w:u w:val="single"/>
          </w:rPr>
          <w:t>3.18.1</w:t>
        </w:r>
      </w:hyperlink>
      <w:r w:rsidRPr="00876309">
        <w:rPr>
          <w:rFonts w:ascii="Times New Roman" w:eastAsia="Times New Roman" w:hAnsi="Times New Roman" w:cs="Times New Roman"/>
          <w:color w:val="333333"/>
          <w:sz w:val="28"/>
          <w:szCs w:val="28"/>
        </w:rPr>
        <w:t>, </w:t>
      </w:r>
      <w:hyperlink r:id="rId142" w:anchor="3.18.2" w:history="1">
        <w:r w:rsidRPr="00876309">
          <w:rPr>
            <w:rFonts w:ascii="Times New Roman" w:eastAsia="Times New Roman" w:hAnsi="Times New Roman" w:cs="Times New Roman"/>
            <w:color w:val="8A0000"/>
            <w:sz w:val="28"/>
            <w:szCs w:val="28"/>
            <w:u w:val="single"/>
          </w:rPr>
          <w:t>3.18.2</w:t>
        </w:r>
      </w:hyperlink>
      <w:r w:rsidRPr="00876309">
        <w:rPr>
          <w:rFonts w:ascii="Times New Roman" w:eastAsia="Times New Roman" w:hAnsi="Times New Roman" w:cs="Times New Roman"/>
          <w:color w:val="333333"/>
          <w:sz w:val="28"/>
          <w:szCs w:val="28"/>
        </w:rPr>
        <w:t>, </w:t>
      </w:r>
      <w:hyperlink r:id="rId143" w:anchor="3.19" w:history="1">
        <w:r w:rsidRPr="00876309">
          <w:rPr>
            <w:rFonts w:ascii="Times New Roman" w:eastAsia="Times New Roman" w:hAnsi="Times New Roman" w:cs="Times New Roman"/>
            <w:color w:val="8A0000"/>
            <w:sz w:val="28"/>
            <w:szCs w:val="28"/>
            <w:u w:val="single"/>
          </w:rPr>
          <w:t>3.19</w:t>
        </w:r>
      </w:hyperlink>
      <w:r w:rsidRPr="00876309">
        <w:rPr>
          <w:rFonts w:ascii="Times New Roman" w:eastAsia="Times New Roman" w:hAnsi="Times New Roman" w:cs="Times New Roman"/>
          <w:color w:val="333333"/>
          <w:sz w:val="28"/>
          <w:szCs w:val="28"/>
        </w:rPr>
        <w:t>, </w:t>
      </w:r>
      <w:hyperlink r:id="rId144" w:anchor="3.20" w:history="1">
        <w:r w:rsidRPr="00876309">
          <w:rPr>
            <w:rFonts w:ascii="Times New Roman" w:eastAsia="Times New Roman" w:hAnsi="Times New Roman" w:cs="Times New Roman"/>
            <w:color w:val="8A0000"/>
            <w:sz w:val="28"/>
            <w:szCs w:val="28"/>
            <w:u w:val="single"/>
          </w:rPr>
          <w:t>3.20</w:t>
        </w:r>
      </w:hyperlink>
      <w:r w:rsidRPr="00876309">
        <w:rPr>
          <w:rFonts w:ascii="Times New Roman" w:eastAsia="Times New Roman" w:hAnsi="Times New Roman" w:cs="Times New Roman"/>
          <w:color w:val="333333"/>
          <w:sz w:val="28"/>
          <w:szCs w:val="28"/>
        </w:rPr>
        <w:t>, </w:t>
      </w:r>
      <w:hyperlink r:id="rId145" w:anchor="3.22" w:history="1">
        <w:r w:rsidRPr="00876309">
          <w:rPr>
            <w:rFonts w:ascii="Times New Roman" w:eastAsia="Times New Roman" w:hAnsi="Times New Roman" w:cs="Times New Roman"/>
            <w:color w:val="8A0000"/>
            <w:sz w:val="28"/>
            <w:szCs w:val="28"/>
            <w:u w:val="single"/>
          </w:rPr>
          <w:t>3.22</w:t>
        </w:r>
      </w:hyperlink>
      <w:r w:rsidRPr="00876309">
        <w:rPr>
          <w:rFonts w:ascii="Times New Roman" w:eastAsia="Times New Roman" w:hAnsi="Times New Roman" w:cs="Times New Roman"/>
          <w:color w:val="333333"/>
          <w:sz w:val="28"/>
          <w:szCs w:val="28"/>
        </w:rPr>
        <w:t>, </w:t>
      </w:r>
      <w:hyperlink r:id="rId146" w:anchor="3.24" w:history="1">
        <w:r w:rsidRPr="00876309">
          <w:rPr>
            <w:rFonts w:ascii="Times New Roman" w:eastAsia="Times New Roman" w:hAnsi="Times New Roman" w:cs="Times New Roman"/>
            <w:color w:val="8A0000"/>
            <w:sz w:val="28"/>
            <w:szCs w:val="28"/>
            <w:u w:val="single"/>
          </w:rPr>
          <w:t>3.24</w:t>
        </w:r>
      </w:hyperlink>
      <w:r w:rsidRPr="00876309">
        <w:rPr>
          <w:rFonts w:ascii="Times New Roman" w:eastAsia="Times New Roman" w:hAnsi="Times New Roman" w:cs="Times New Roman"/>
          <w:color w:val="333333"/>
          <w:sz w:val="28"/>
          <w:szCs w:val="28"/>
        </w:rPr>
        <w:t>, </w:t>
      </w:r>
      <w:hyperlink r:id="rId147" w:anchor="3.27" w:history="1">
        <w:r w:rsidRPr="00876309">
          <w:rPr>
            <w:rFonts w:ascii="Times New Roman" w:eastAsia="Times New Roman" w:hAnsi="Times New Roman" w:cs="Times New Roman"/>
            <w:color w:val="8A0000"/>
            <w:sz w:val="28"/>
            <w:szCs w:val="28"/>
            <w:u w:val="single"/>
          </w:rPr>
          <w:t>3.27</w:t>
        </w:r>
      </w:hyperlink>
      <w:r w:rsidRPr="00876309">
        <w:rPr>
          <w:rFonts w:ascii="Times New Roman" w:eastAsia="Times New Roman" w:hAnsi="Times New Roman" w:cs="Times New Roman"/>
          <w:color w:val="333333"/>
          <w:sz w:val="28"/>
          <w:szCs w:val="28"/>
        </w:rPr>
        <w:t> - </w:t>
      </w:r>
      <w:hyperlink r:id="rId148" w:anchor="3.30" w:history="1">
        <w:r w:rsidRPr="00876309">
          <w:rPr>
            <w:rFonts w:ascii="Times New Roman" w:eastAsia="Times New Roman" w:hAnsi="Times New Roman" w:cs="Times New Roman"/>
            <w:color w:val="8A0000"/>
            <w:sz w:val="28"/>
            <w:szCs w:val="28"/>
            <w:u w:val="single"/>
          </w:rPr>
          <w:t>3.30</w:t>
        </w:r>
      </w:hyperlink>
      <w:r w:rsidRPr="00876309">
        <w:rPr>
          <w:rFonts w:ascii="Times New Roman" w:eastAsia="Times New Roman" w:hAnsi="Times New Roman" w:cs="Times New Roman"/>
          <w:color w:val="333333"/>
          <w:sz w:val="28"/>
          <w:szCs w:val="28"/>
        </w:rPr>
        <w:t>, </w:t>
      </w:r>
      <w:hyperlink r:id="rId149" w:anchor="5.1" w:history="1">
        <w:r w:rsidRPr="00876309">
          <w:rPr>
            <w:rFonts w:ascii="Times New Roman" w:eastAsia="Times New Roman" w:hAnsi="Times New Roman" w:cs="Times New Roman"/>
            <w:color w:val="8A0000"/>
            <w:sz w:val="28"/>
            <w:szCs w:val="28"/>
            <w:u w:val="single"/>
          </w:rPr>
          <w:t>5.1</w:t>
        </w:r>
      </w:hyperlink>
      <w:r w:rsidRPr="00876309">
        <w:rPr>
          <w:rFonts w:ascii="Times New Roman" w:eastAsia="Times New Roman" w:hAnsi="Times New Roman" w:cs="Times New Roman"/>
          <w:color w:val="333333"/>
          <w:sz w:val="28"/>
          <w:szCs w:val="28"/>
        </w:rPr>
        <w:t> - </w:t>
      </w:r>
      <w:hyperlink r:id="rId150" w:anchor="5.4" w:history="1">
        <w:r w:rsidRPr="00876309">
          <w:rPr>
            <w:rFonts w:ascii="Times New Roman" w:eastAsia="Times New Roman" w:hAnsi="Times New Roman" w:cs="Times New Roman"/>
            <w:color w:val="8A0000"/>
            <w:sz w:val="28"/>
            <w:szCs w:val="28"/>
            <w:u w:val="single"/>
          </w:rPr>
          <w:t>5.4</w:t>
        </w:r>
      </w:hyperlink>
      <w:r w:rsidRPr="00876309">
        <w:rPr>
          <w:rFonts w:ascii="Times New Roman" w:eastAsia="Times New Roman" w:hAnsi="Times New Roman" w:cs="Times New Roman"/>
          <w:color w:val="333333"/>
          <w:sz w:val="28"/>
          <w:szCs w:val="28"/>
        </w:rPr>
        <w:t>, </w:t>
      </w:r>
      <w:hyperlink r:id="rId151" w:anchor="5.14" w:history="1">
        <w:r w:rsidRPr="00876309">
          <w:rPr>
            <w:rFonts w:ascii="Times New Roman" w:eastAsia="Times New Roman" w:hAnsi="Times New Roman" w:cs="Times New Roman"/>
            <w:color w:val="8A0000"/>
            <w:sz w:val="28"/>
            <w:szCs w:val="28"/>
            <w:u w:val="single"/>
          </w:rPr>
          <w:t>5.14</w:t>
        </w:r>
      </w:hyperlink>
      <w:r w:rsidRPr="00876309">
        <w:rPr>
          <w:rFonts w:ascii="Times New Roman" w:eastAsia="Times New Roman" w:hAnsi="Times New Roman" w:cs="Times New Roman"/>
          <w:color w:val="333333"/>
          <w:sz w:val="28"/>
          <w:szCs w:val="28"/>
        </w:rPr>
        <w:t>, </w:t>
      </w:r>
      <w:hyperlink r:id="rId152" w:anchor="5.21" w:history="1">
        <w:r w:rsidRPr="00876309">
          <w:rPr>
            <w:rFonts w:ascii="Times New Roman" w:eastAsia="Times New Roman" w:hAnsi="Times New Roman" w:cs="Times New Roman"/>
            <w:color w:val="8A0000"/>
            <w:sz w:val="28"/>
            <w:szCs w:val="28"/>
            <w:u w:val="single"/>
          </w:rPr>
          <w:t>5.21</w:t>
        </w:r>
      </w:hyperlink>
      <w:r w:rsidRPr="00876309">
        <w:rPr>
          <w:rFonts w:ascii="Times New Roman" w:eastAsia="Times New Roman" w:hAnsi="Times New Roman" w:cs="Times New Roman"/>
          <w:color w:val="333333"/>
          <w:sz w:val="28"/>
          <w:szCs w:val="28"/>
        </w:rPr>
        <w:t>, </w:t>
      </w:r>
      <w:hyperlink r:id="rId153" w:anchor="5.23.1" w:history="1">
        <w:r w:rsidRPr="00876309">
          <w:rPr>
            <w:rFonts w:ascii="Times New Roman" w:eastAsia="Times New Roman" w:hAnsi="Times New Roman" w:cs="Times New Roman"/>
            <w:color w:val="8A0000"/>
            <w:sz w:val="28"/>
            <w:szCs w:val="28"/>
            <w:u w:val="single"/>
          </w:rPr>
          <w:t>5.23.1</w:t>
        </w:r>
      </w:hyperlink>
      <w:r w:rsidRPr="00876309">
        <w:rPr>
          <w:rFonts w:ascii="Times New Roman" w:eastAsia="Times New Roman" w:hAnsi="Times New Roman" w:cs="Times New Roman"/>
          <w:color w:val="333333"/>
          <w:sz w:val="28"/>
          <w:szCs w:val="28"/>
        </w:rPr>
        <w:t>, </w:t>
      </w:r>
      <w:hyperlink r:id="rId154" w:anchor="5.23.2" w:history="1">
        <w:r w:rsidRPr="00876309">
          <w:rPr>
            <w:rFonts w:ascii="Times New Roman" w:eastAsia="Times New Roman" w:hAnsi="Times New Roman" w:cs="Times New Roman"/>
            <w:color w:val="8A0000"/>
            <w:sz w:val="28"/>
            <w:szCs w:val="28"/>
            <w:u w:val="single"/>
          </w:rPr>
          <w:t>5.23.2</w:t>
        </w:r>
      </w:hyperlink>
      <w:r w:rsidRPr="00876309">
        <w:rPr>
          <w:rFonts w:ascii="Times New Roman" w:eastAsia="Times New Roman" w:hAnsi="Times New Roman" w:cs="Times New Roman"/>
          <w:color w:val="333333"/>
          <w:sz w:val="28"/>
          <w:szCs w:val="28"/>
        </w:rPr>
        <w:t>, </w:t>
      </w:r>
      <w:hyperlink r:id="rId155" w:anchor="5.24.1" w:history="1">
        <w:r w:rsidRPr="00876309">
          <w:rPr>
            <w:rFonts w:ascii="Times New Roman" w:eastAsia="Times New Roman" w:hAnsi="Times New Roman" w:cs="Times New Roman"/>
            <w:color w:val="8A0000"/>
            <w:sz w:val="28"/>
            <w:szCs w:val="28"/>
            <w:u w:val="single"/>
          </w:rPr>
          <w:t>5.24.1</w:t>
        </w:r>
      </w:hyperlink>
      <w:r w:rsidRPr="00876309">
        <w:rPr>
          <w:rFonts w:ascii="Times New Roman" w:eastAsia="Times New Roman" w:hAnsi="Times New Roman" w:cs="Times New Roman"/>
          <w:color w:val="333333"/>
          <w:sz w:val="28"/>
          <w:szCs w:val="28"/>
        </w:rPr>
        <w:t>,</w:t>
      </w:r>
      <w:proofErr w:type="gramEnd"/>
      <w:r w:rsidRPr="00876309">
        <w:rPr>
          <w:rFonts w:ascii="Times New Roman" w:eastAsia="Times New Roman" w:hAnsi="Times New Roman" w:cs="Times New Roman"/>
          <w:color w:val="333333"/>
          <w:sz w:val="28"/>
          <w:szCs w:val="28"/>
        </w:rPr>
        <w:t> </w:t>
      </w:r>
      <w:hyperlink r:id="rId156" w:anchor="5.24.2" w:history="1">
        <w:r w:rsidRPr="00876309">
          <w:rPr>
            <w:rFonts w:ascii="Times New Roman" w:eastAsia="Times New Roman" w:hAnsi="Times New Roman" w:cs="Times New Roman"/>
            <w:color w:val="8A0000"/>
            <w:sz w:val="28"/>
            <w:szCs w:val="28"/>
            <w:u w:val="single"/>
          </w:rPr>
          <w:t>5.24.2</w:t>
        </w:r>
      </w:hyperlink>
      <w:r w:rsidRPr="00876309">
        <w:rPr>
          <w:rFonts w:ascii="Times New Roman" w:eastAsia="Times New Roman" w:hAnsi="Times New Roman" w:cs="Times New Roman"/>
          <w:color w:val="333333"/>
          <w:sz w:val="28"/>
          <w:szCs w:val="28"/>
        </w:rPr>
        <w:t>, </w:t>
      </w:r>
      <w:hyperlink r:id="rId157" w:anchor="5.25" w:history="1">
        <w:r w:rsidRPr="00876309">
          <w:rPr>
            <w:rFonts w:ascii="Times New Roman" w:eastAsia="Times New Roman" w:hAnsi="Times New Roman" w:cs="Times New Roman"/>
            <w:color w:val="8A0000"/>
            <w:sz w:val="28"/>
            <w:szCs w:val="28"/>
            <w:u w:val="single"/>
          </w:rPr>
          <w:t>5.25</w:t>
        </w:r>
      </w:hyperlink>
      <w:r w:rsidRPr="00876309">
        <w:rPr>
          <w:rFonts w:ascii="Times New Roman" w:eastAsia="Times New Roman" w:hAnsi="Times New Roman" w:cs="Times New Roman"/>
          <w:color w:val="333333"/>
          <w:sz w:val="28"/>
          <w:szCs w:val="28"/>
        </w:rPr>
        <w:t> - </w:t>
      </w:r>
      <w:hyperlink r:id="rId158" w:anchor="5.27" w:history="1">
        <w:r w:rsidRPr="00876309">
          <w:rPr>
            <w:rFonts w:ascii="Times New Roman" w:eastAsia="Times New Roman" w:hAnsi="Times New Roman" w:cs="Times New Roman"/>
            <w:color w:val="8A0000"/>
            <w:sz w:val="28"/>
            <w:szCs w:val="28"/>
            <w:u w:val="single"/>
          </w:rPr>
          <w:t>5.27</w:t>
        </w:r>
      </w:hyperlink>
      <w:r w:rsidRPr="00876309">
        <w:rPr>
          <w:rFonts w:ascii="Times New Roman" w:eastAsia="Times New Roman" w:hAnsi="Times New Roman" w:cs="Times New Roman"/>
          <w:color w:val="333333"/>
          <w:sz w:val="28"/>
          <w:szCs w:val="28"/>
        </w:rPr>
        <w:t>, </w:t>
      </w:r>
      <w:hyperlink r:id="rId159" w:anchor="5.31" w:history="1">
        <w:r w:rsidRPr="00876309">
          <w:rPr>
            <w:rFonts w:ascii="Times New Roman" w:eastAsia="Times New Roman" w:hAnsi="Times New Roman" w:cs="Times New Roman"/>
            <w:color w:val="8A0000"/>
            <w:sz w:val="28"/>
            <w:szCs w:val="28"/>
            <w:u w:val="single"/>
          </w:rPr>
          <w:t>5.31</w:t>
        </w:r>
      </w:hyperlink>
      <w:r w:rsidRPr="00876309">
        <w:rPr>
          <w:rFonts w:ascii="Times New Roman" w:eastAsia="Times New Roman" w:hAnsi="Times New Roman" w:cs="Times New Roman"/>
          <w:color w:val="333333"/>
          <w:sz w:val="28"/>
          <w:szCs w:val="28"/>
        </w:rPr>
        <w:t>, </w:t>
      </w:r>
      <w:hyperlink r:id="rId160" w:anchor="5.35" w:history="1">
        <w:r w:rsidRPr="00876309">
          <w:rPr>
            <w:rFonts w:ascii="Times New Roman" w:eastAsia="Times New Roman" w:hAnsi="Times New Roman" w:cs="Times New Roman"/>
            <w:color w:val="8A0000"/>
            <w:sz w:val="28"/>
            <w:szCs w:val="28"/>
            <w:u w:val="single"/>
          </w:rPr>
          <w:t>5.35</w:t>
        </w:r>
      </w:hyperlink>
      <w:r w:rsidRPr="00876309">
        <w:rPr>
          <w:rFonts w:ascii="Times New Roman" w:eastAsia="Times New Roman" w:hAnsi="Times New Roman" w:cs="Times New Roman"/>
          <w:color w:val="333333"/>
          <w:sz w:val="28"/>
          <w:szCs w:val="28"/>
        </w:rPr>
        <w:t> и </w:t>
      </w:r>
      <w:hyperlink r:id="rId161" w:anchor="5.36" w:history="1">
        <w:r w:rsidRPr="00876309">
          <w:rPr>
            <w:rFonts w:ascii="Times New Roman" w:eastAsia="Times New Roman" w:hAnsi="Times New Roman" w:cs="Times New Roman"/>
            <w:color w:val="8A0000"/>
            <w:sz w:val="28"/>
            <w:szCs w:val="28"/>
            <w:u w:val="single"/>
          </w:rPr>
          <w:t>5.36</w:t>
        </w:r>
      </w:hyperlink>
      <w:r w:rsidRPr="00876309">
        <w:rPr>
          <w:rFonts w:ascii="Times New Roman" w:eastAsia="Times New Roman" w:hAnsi="Times New Roman" w:cs="Times New Roman"/>
          <w:color w:val="333333"/>
          <w:sz w:val="28"/>
          <w:szCs w:val="28"/>
        </w:rPr>
        <w:t> а также со светофорами.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35" name="Рисунок 135" descr="Знак 8.23 Фотовидео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Знак 8.23 Фотовидеофиксация"/>
                    <pic:cNvPicPr>
                      <a:picLocks noChangeAspect="1" noChangeArrowheads="1"/>
                    </pic:cNvPicPr>
                  </pic:nvPicPr>
                  <pic:blipFill>
                    <a:blip r:embed="rId162"/>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hd w:val="clear" w:color="auto" w:fill="F7FDF7"/>
        <w:spacing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Предшествующий абзац утратит силу.</w:t>
      </w:r>
    </w:p>
    <w:p w:rsidR="00876309" w:rsidRPr="00876309" w:rsidRDefault="00876309" w:rsidP="00876309">
      <w:pPr>
        <w:shd w:val="clear" w:color="auto" w:fill="F7FDF7"/>
        <w:spacing w:after="0" w:line="240" w:lineRule="auto"/>
        <w:jc w:val="both"/>
        <w:rPr>
          <w:rFonts w:ascii="Times New Roman" w:eastAsia="Times New Roman" w:hAnsi="Times New Roman" w:cs="Times New Roman"/>
          <w:i/>
          <w:iCs/>
          <w:color w:val="333333"/>
          <w:sz w:val="28"/>
          <w:szCs w:val="28"/>
        </w:rPr>
      </w:pPr>
      <w:r w:rsidRPr="00876309">
        <w:rPr>
          <w:rFonts w:ascii="Times New Roman" w:eastAsia="Times New Roman" w:hAnsi="Times New Roman" w:cs="Times New Roman"/>
          <w:i/>
          <w:iCs/>
          <w:color w:val="333333"/>
          <w:sz w:val="28"/>
          <w:szCs w:val="28"/>
        </w:rPr>
        <w:lastRenderedPageBreak/>
        <w:t>Изменение вступает в силу: 1 сентября 2021 года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91" w:name="8.24"/>
      <w:bookmarkEnd w:id="91"/>
      <w:r w:rsidRPr="00876309">
        <w:rPr>
          <w:rFonts w:ascii="Times New Roman" w:eastAsia="Times New Roman" w:hAnsi="Times New Roman" w:cs="Times New Roman"/>
          <w:b/>
          <w:bCs/>
          <w:color w:val="333333"/>
          <w:sz w:val="28"/>
          <w:szCs w:val="28"/>
        </w:rPr>
        <w:t>8.24</w:t>
      </w:r>
      <w:r w:rsidRPr="00876309">
        <w:rPr>
          <w:rFonts w:ascii="Times New Roman" w:eastAsia="Times New Roman" w:hAnsi="Times New Roman" w:cs="Times New Roman"/>
          <w:color w:val="333333"/>
          <w:sz w:val="28"/>
          <w:szCs w:val="28"/>
        </w:rPr>
        <w:t> "Работает эвакуатор". Указывает, что в зоне действия дорожных знаков </w:t>
      </w:r>
      <w:hyperlink r:id="rId163" w:anchor="3.27" w:history="1">
        <w:r w:rsidRPr="00876309">
          <w:rPr>
            <w:rFonts w:ascii="Times New Roman" w:eastAsia="Times New Roman" w:hAnsi="Times New Roman" w:cs="Times New Roman"/>
            <w:color w:val="8A0000"/>
            <w:sz w:val="28"/>
            <w:szCs w:val="28"/>
            <w:u w:val="single"/>
          </w:rPr>
          <w:t>3.27</w:t>
        </w:r>
      </w:hyperlink>
      <w:r w:rsidRPr="00876309">
        <w:rPr>
          <w:rFonts w:ascii="Times New Roman" w:eastAsia="Times New Roman" w:hAnsi="Times New Roman" w:cs="Times New Roman"/>
          <w:color w:val="333333"/>
          <w:sz w:val="28"/>
          <w:szCs w:val="28"/>
        </w:rPr>
        <w:t> - </w:t>
      </w:r>
      <w:hyperlink r:id="rId164" w:anchor="3.30" w:history="1">
        <w:r w:rsidRPr="00876309">
          <w:rPr>
            <w:rFonts w:ascii="Times New Roman" w:eastAsia="Times New Roman" w:hAnsi="Times New Roman" w:cs="Times New Roman"/>
            <w:color w:val="8A0000"/>
            <w:sz w:val="28"/>
            <w:szCs w:val="28"/>
            <w:u w:val="single"/>
          </w:rPr>
          <w:t>3.30</w:t>
        </w:r>
      </w:hyperlink>
      <w:r w:rsidRPr="00876309">
        <w:rPr>
          <w:rFonts w:ascii="Times New Roman" w:eastAsia="Times New Roman" w:hAnsi="Times New Roman" w:cs="Times New Roman"/>
          <w:color w:val="333333"/>
          <w:sz w:val="28"/>
          <w:szCs w:val="28"/>
        </w:rPr>
        <w:t> осуществляется задержание транспортного средства.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19050" t="0" r="3175" b="0"/>
            <wp:docPr id="136" name="Рисунок 136" descr="Знак 8.24 Работает эваку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Знак 8.24 Работает эвакуатор"/>
                    <pic:cNvPicPr>
                      <a:picLocks noChangeAspect="1" noChangeArrowheads="1"/>
                    </pic:cNvPicPr>
                  </pic:nvPicPr>
                  <pic:blipFill>
                    <a:blip r:embed="rId165"/>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bookmarkStart w:id="92" w:name="8.25"/>
      <w:bookmarkEnd w:id="92"/>
      <w:r w:rsidRPr="00876309">
        <w:rPr>
          <w:rFonts w:ascii="Times New Roman" w:eastAsia="Times New Roman" w:hAnsi="Times New Roman" w:cs="Times New Roman"/>
          <w:b/>
          <w:bCs/>
          <w:color w:val="333333"/>
          <w:sz w:val="28"/>
          <w:szCs w:val="28"/>
        </w:rPr>
        <w:t>8.25</w:t>
      </w:r>
      <w:r w:rsidRPr="00876309">
        <w:rPr>
          <w:rFonts w:ascii="Times New Roman" w:eastAsia="Times New Roman" w:hAnsi="Times New Roman" w:cs="Times New Roman"/>
          <w:color w:val="333333"/>
          <w:sz w:val="28"/>
          <w:szCs w:val="28"/>
        </w:rPr>
        <w:t> "Экологический класс транспортного средства". Указывает, что действие знаков </w:t>
      </w:r>
      <w:hyperlink r:id="rId166" w:anchor="3.3" w:history="1">
        <w:r w:rsidRPr="00876309">
          <w:rPr>
            <w:rFonts w:ascii="Times New Roman" w:eastAsia="Times New Roman" w:hAnsi="Times New Roman" w:cs="Times New Roman"/>
            <w:color w:val="8A0000"/>
            <w:sz w:val="28"/>
            <w:szCs w:val="28"/>
            <w:u w:val="single"/>
          </w:rPr>
          <w:t>3.3</w:t>
        </w:r>
      </w:hyperlink>
      <w:r w:rsidRPr="00876309">
        <w:rPr>
          <w:rFonts w:ascii="Times New Roman" w:eastAsia="Times New Roman" w:hAnsi="Times New Roman" w:cs="Times New Roman"/>
          <w:color w:val="333333"/>
          <w:sz w:val="28"/>
          <w:szCs w:val="28"/>
        </w:rPr>
        <w:t> - </w:t>
      </w:r>
      <w:hyperlink r:id="rId167" w:anchor="3.5" w:history="1">
        <w:r w:rsidRPr="00876309">
          <w:rPr>
            <w:rFonts w:ascii="Times New Roman" w:eastAsia="Times New Roman" w:hAnsi="Times New Roman" w:cs="Times New Roman"/>
            <w:color w:val="8A0000"/>
            <w:sz w:val="28"/>
            <w:szCs w:val="28"/>
            <w:u w:val="single"/>
          </w:rPr>
          <w:t>3.5</w:t>
        </w:r>
      </w:hyperlink>
      <w:r w:rsidRPr="00876309">
        <w:rPr>
          <w:rFonts w:ascii="Times New Roman" w:eastAsia="Times New Roman" w:hAnsi="Times New Roman" w:cs="Times New Roman"/>
          <w:color w:val="333333"/>
          <w:sz w:val="28"/>
          <w:szCs w:val="28"/>
        </w:rPr>
        <w:t>, </w:t>
      </w:r>
      <w:hyperlink r:id="rId168" w:anchor="3.18.1" w:history="1">
        <w:r w:rsidRPr="00876309">
          <w:rPr>
            <w:rFonts w:ascii="Times New Roman" w:eastAsia="Times New Roman" w:hAnsi="Times New Roman" w:cs="Times New Roman"/>
            <w:color w:val="8A0000"/>
            <w:sz w:val="28"/>
            <w:szCs w:val="28"/>
            <w:u w:val="single"/>
          </w:rPr>
          <w:t>3.18.1</w:t>
        </w:r>
      </w:hyperlink>
      <w:r w:rsidRPr="00876309">
        <w:rPr>
          <w:rFonts w:ascii="Times New Roman" w:eastAsia="Times New Roman" w:hAnsi="Times New Roman" w:cs="Times New Roman"/>
          <w:color w:val="333333"/>
          <w:sz w:val="28"/>
          <w:szCs w:val="28"/>
        </w:rPr>
        <w:t>, </w:t>
      </w:r>
      <w:hyperlink r:id="rId169" w:anchor="3.18.2" w:history="1">
        <w:r w:rsidRPr="00876309">
          <w:rPr>
            <w:rFonts w:ascii="Times New Roman" w:eastAsia="Times New Roman" w:hAnsi="Times New Roman" w:cs="Times New Roman"/>
            <w:color w:val="8A0000"/>
            <w:sz w:val="28"/>
            <w:szCs w:val="28"/>
            <w:u w:val="single"/>
          </w:rPr>
          <w:t>3.18.2</w:t>
        </w:r>
      </w:hyperlink>
      <w:r w:rsidRPr="00876309">
        <w:rPr>
          <w:rFonts w:ascii="Times New Roman" w:eastAsia="Times New Roman" w:hAnsi="Times New Roman" w:cs="Times New Roman"/>
          <w:color w:val="333333"/>
          <w:sz w:val="28"/>
          <w:szCs w:val="28"/>
        </w:rPr>
        <w:t> и </w:t>
      </w:r>
      <w:hyperlink r:id="rId170" w:anchor="4.1.1" w:history="1">
        <w:r w:rsidRPr="00876309">
          <w:rPr>
            <w:rFonts w:ascii="Times New Roman" w:eastAsia="Times New Roman" w:hAnsi="Times New Roman" w:cs="Times New Roman"/>
            <w:color w:val="8A0000"/>
            <w:sz w:val="28"/>
            <w:szCs w:val="28"/>
            <w:u w:val="single"/>
          </w:rPr>
          <w:t>4.1.1</w:t>
        </w:r>
      </w:hyperlink>
      <w:r w:rsidRPr="00876309">
        <w:rPr>
          <w:rFonts w:ascii="Times New Roman" w:eastAsia="Times New Roman" w:hAnsi="Times New Roman" w:cs="Times New Roman"/>
          <w:color w:val="333333"/>
          <w:sz w:val="28"/>
          <w:szCs w:val="28"/>
        </w:rPr>
        <w:t> - </w:t>
      </w:r>
      <w:hyperlink r:id="rId171" w:anchor="4.1.6" w:history="1">
        <w:r w:rsidRPr="00876309">
          <w:rPr>
            <w:rFonts w:ascii="Times New Roman" w:eastAsia="Times New Roman" w:hAnsi="Times New Roman" w:cs="Times New Roman"/>
            <w:color w:val="8A0000"/>
            <w:sz w:val="28"/>
            <w:szCs w:val="28"/>
            <w:u w:val="single"/>
          </w:rPr>
          <w:t>4.1.6</w:t>
        </w:r>
      </w:hyperlink>
      <w:r w:rsidRPr="00876309">
        <w:rPr>
          <w:rFonts w:ascii="Times New Roman" w:eastAsia="Times New Roman" w:hAnsi="Times New Roman" w:cs="Times New Roman"/>
          <w:color w:val="333333"/>
          <w:sz w:val="28"/>
          <w:szCs w:val="28"/>
        </w:rPr>
        <w:t> распространяется на механические транспортные средства: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noProof/>
          <w:color w:val="333333"/>
          <w:sz w:val="28"/>
          <w:szCs w:val="28"/>
        </w:rPr>
        <w:drawing>
          <wp:inline distT="0" distB="0" distL="0" distR="0">
            <wp:extent cx="625475" cy="297180"/>
            <wp:effectExtent l="0" t="0" r="0" b="0"/>
            <wp:docPr id="137" name="Рисунок 137" descr="Знак 8.25 Экологический класс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Знак 8.25 Экологический класс транспортного средства"/>
                    <pic:cNvPicPr>
                      <a:picLocks noChangeAspect="1" noChangeArrowheads="1"/>
                    </pic:cNvPicPr>
                  </pic:nvPicPr>
                  <pic:blipFill>
                    <a:blip r:embed="rId172"/>
                    <a:srcRect/>
                    <a:stretch>
                      <a:fillRect/>
                    </a:stretch>
                  </pic:blipFill>
                  <pic:spPr bwMode="auto">
                    <a:xfrm>
                      <a:off x="0" y="0"/>
                      <a:ext cx="625475" cy="297180"/>
                    </a:xfrm>
                    <a:prstGeom prst="rect">
                      <a:avLst/>
                    </a:prstGeom>
                    <a:noFill/>
                    <a:ln w="9525">
                      <a:noFill/>
                      <a:miter lim="800000"/>
                      <a:headEnd/>
                      <a:tailEnd/>
                    </a:ln>
                  </pic:spPr>
                </pic:pic>
              </a:graphicData>
            </a:graphic>
          </wp:inline>
        </w:drawing>
      </w:r>
    </w:p>
    <w:p w:rsidR="00876309" w:rsidRPr="00876309" w:rsidRDefault="00876309" w:rsidP="00876309">
      <w:pPr>
        <w:numPr>
          <w:ilvl w:val="0"/>
          <w:numId w:val="2"/>
        </w:numPr>
        <w:spacing w:before="62" w:after="0" w:line="240" w:lineRule="auto"/>
        <w:ind w:left="0"/>
        <w:jc w:val="both"/>
        <w:rPr>
          <w:rFonts w:ascii="Times New Roman" w:eastAsia="Times New Roman" w:hAnsi="Times New Roman" w:cs="Times New Roman"/>
          <w:color w:val="333333"/>
          <w:sz w:val="28"/>
          <w:szCs w:val="28"/>
        </w:rPr>
      </w:pPr>
      <w:proofErr w:type="gramStart"/>
      <w:r w:rsidRPr="00876309">
        <w:rPr>
          <w:rFonts w:ascii="Times New Roman" w:eastAsia="Times New Roman" w:hAnsi="Times New Roman" w:cs="Times New Roman"/>
          <w:color w:val="333333"/>
          <w:sz w:val="28"/>
          <w:szCs w:val="28"/>
        </w:rPr>
        <w:t>экологический класс которых, указанный в регистрационных документах на эти транспортные средства, ниже экологического класса, указанного на табличке;</w:t>
      </w:r>
      <w:proofErr w:type="gramEnd"/>
    </w:p>
    <w:p w:rsidR="00876309" w:rsidRPr="00876309" w:rsidRDefault="00876309" w:rsidP="00876309">
      <w:pPr>
        <w:numPr>
          <w:ilvl w:val="0"/>
          <w:numId w:val="3"/>
        </w:numPr>
        <w:shd w:val="clear" w:color="auto" w:fill="F7FDF7"/>
        <w:spacing w:after="0" w:line="240" w:lineRule="auto"/>
        <w:ind w:left="0"/>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 xml:space="preserve">экологический </w:t>
      </w:r>
      <w:proofErr w:type="gramStart"/>
      <w:r w:rsidRPr="00876309">
        <w:rPr>
          <w:rFonts w:ascii="Times New Roman" w:eastAsia="Times New Roman" w:hAnsi="Times New Roman" w:cs="Times New Roman"/>
          <w:color w:val="333333"/>
          <w:sz w:val="28"/>
          <w:szCs w:val="28"/>
        </w:rPr>
        <w:t>класс</w:t>
      </w:r>
      <w:proofErr w:type="gramEnd"/>
      <w:r w:rsidRPr="00876309">
        <w:rPr>
          <w:rFonts w:ascii="Times New Roman" w:eastAsia="Times New Roman" w:hAnsi="Times New Roman" w:cs="Times New Roman"/>
          <w:color w:val="333333"/>
          <w:sz w:val="28"/>
          <w:szCs w:val="28"/>
        </w:rPr>
        <w:t xml:space="preserve"> которых не указан в регистрационных документах на эти транспортные средства.</w:t>
      </w:r>
    </w:p>
    <w:p w:rsidR="00876309" w:rsidRPr="00876309" w:rsidRDefault="00876309" w:rsidP="00876309">
      <w:pPr>
        <w:shd w:val="clear" w:color="auto" w:fill="F7FDF7"/>
        <w:spacing w:after="0" w:line="240" w:lineRule="auto"/>
        <w:jc w:val="both"/>
        <w:rPr>
          <w:rFonts w:ascii="Times New Roman" w:eastAsia="Times New Roman" w:hAnsi="Times New Roman" w:cs="Times New Roman"/>
          <w:i/>
          <w:iCs/>
          <w:color w:val="333333"/>
          <w:sz w:val="28"/>
          <w:szCs w:val="28"/>
        </w:rPr>
      </w:pPr>
      <w:r w:rsidRPr="00876309">
        <w:rPr>
          <w:rFonts w:ascii="Times New Roman" w:eastAsia="Times New Roman" w:hAnsi="Times New Roman" w:cs="Times New Roman"/>
          <w:i/>
          <w:iCs/>
          <w:color w:val="333333"/>
          <w:sz w:val="28"/>
          <w:szCs w:val="28"/>
        </w:rPr>
        <w:t>Изменение вступает в силу: 1 июля 2021 года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Указывает, что действие знаков </w:t>
      </w:r>
      <w:hyperlink r:id="rId173" w:anchor="5.29" w:history="1">
        <w:r w:rsidRPr="00876309">
          <w:rPr>
            <w:rFonts w:ascii="Times New Roman" w:eastAsia="Times New Roman" w:hAnsi="Times New Roman" w:cs="Times New Roman"/>
            <w:color w:val="8A0000"/>
            <w:sz w:val="28"/>
            <w:szCs w:val="28"/>
            <w:u w:val="single"/>
          </w:rPr>
          <w:t>5.29</w:t>
        </w:r>
      </w:hyperlink>
      <w:r w:rsidRPr="00876309">
        <w:rPr>
          <w:rFonts w:ascii="Times New Roman" w:eastAsia="Times New Roman" w:hAnsi="Times New Roman" w:cs="Times New Roman"/>
          <w:color w:val="333333"/>
          <w:sz w:val="28"/>
          <w:szCs w:val="28"/>
        </w:rPr>
        <w:t> и </w:t>
      </w:r>
      <w:hyperlink r:id="rId174" w:anchor="6.4" w:history="1">
        <w:r w:rsidRPr="00876309">
          <w:rPr>
            <w:rFonts w:ascii="Times New Roman" w:eastAsia="Times New Roman" w:hAnsi="Times New Roman" w:cs="Times New Roman"/>
            <w:color w:val="8A0000"/>
            <w:sz w:val="28"/>
            <w:szCs w:val="28"/>
            <w:u w:val="single"/>
          </w:rPr>
          <w:t>6.4</w:t>
        </w:r>
      </w:hyperlink>
      <w:r w:rsidRPr="00876309">
        <w:rPr>
          <w:rFonts w:ascii="Times New Roman" w:eastAsia="Times New Roman" w:hAnsi="Times New Roman" w:cs="Times New Roman"/>
          <w:color w:val="333333"/>
          <w:sz w:val="28"/>
          <w:szCs w:val="28"/>
        </w:rPr>
        <w:t> распространяется на механические транспортные средства:</w:t>
      </w:r>
    </w:p>
    <w:p w:rsidR="00876309" w:rsidRPr="00876309" w:rsidRDefault="00876309" w:rsidP="00876309">
      <w:pPr>
        <w:numPr>
          <w:ilvl w:val="0"/>
          <w:numId w:val="4"/>
        </w:numPr>
        <w:spacing w:before="62" w:after="0" w:line="240" w:lineRule="auto"/>
        <w:ind w:left="0"/>
        <w:jc w:val="both"/>
        <w:rPr>
          <w:rFonts w:ascii="Times New Roman" w:eastAsia="Times New Roman" w:hAnsi="Times New Roman" w:cs="Times New Roman"/>
          <w:color w:val="333333"/>
          <w:sz w:val="28"/>
          <w:szCs w:val="28"/>
        </w:rPr>
      </w:pPr>
      <w:proofErr w:type="gramStart"/>
      <w:r w:rsidRPr="00876309">
        <w:rPr>
          <w:rFonts w:ascii="Times New Roman" w:eastAsia="Times New Roman" w:hAnsi="Times New Roman" w:cs="Times New Roman"/>
          <w:color w:val="333333"/>
          <w:sz w:val="28"/>
          <w:szCs w:val="28"/>
        </w:rPr>
        <w:t>экологический класс которых, указанный в регистрационных документах на эти транспортные средства, соответствует экологическому классу, указанному на табличке, либо выше экологического класса, указанного на табличке;</w:t>
      </w:r>
      <w:proofErr w:type="gramEnd"/>
    </w:p>
    <w:p w:rsidR="00876309" w:rsidRPr="00876309" w:rsidRDefault="00876309" w:rsidP="00876309">
      <w:pPr>
        <w:numPr>
          <w:ilvl w:val="0"/>
          <w:numId w:val="5"/>
        </w:numPr>
        <w:shd w:val="clear" w:color="auto" w:fill="F7FDF7"/>
        <w:spacing w:after="0" w:line="240" w:lineRule="auto"/>
        <w:ind w:left="0"/>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 xml:space="preserve">экологический </w:t>
      </w:r>
      <w:proofErr w:type="gramStart"/>
      <w:r w:rsidRPr="00876309">
        <w:rPr>
          <w:rFonts w:ascii="Times New Roman" w:eastAsia="Times New Roman" w:hAnsi="Times New Roman" w:cs="Times New Roman"/>
          <w:color w:val="333333"/>
          <w:sz w:val="28"/>
          <w:szCs w:val="28"/>
        </w:rPr>
        <w:t>класс</w:t>
      </w:r>
      <w:proofErr w:type="gramEnd"/>
      <w:r w:rsidRPr="00876309">
        <w:rPr>
          <w:rFonts w:ascii="Times New Roman" w:eastAsia="Times New Roman" w:hAnsi="Times New Roman" w:cs="Times New Roman"/>
          <w:color w:val="333333"/>
          <w:sz w:val="28"/>
          <w:szCs w:val="28"/>
        </w:rPr>
        <w:t xml:space="preserve"> которых не указан в регистрационных документах на эти транспортные средства.</w:t>
      </w:r>
    </w:p>
    <w:p w:rsidR="00876309" w:rsidRPr="00876309" w:rsidRDefault="00876309" w:rsidP="00876309">
      <w:pPr>
        <w:shd w:val="clear" w:color="auto" w:fill="F7FDF7"/>
        <w:spacing w:after="0" w:line="240" w:lineRule="auto"/>
        <w:jc w:val="both"/>
        <w:rPr>
          <w:rFonts w:ascii="Times New Roman" w:eastAsia="Times New Roman" w:hAnsi="Times New Roman" w:cs="Times New Roman"/>
          <w:i/>
          <w:iCs/>
          <w:color w:val="333333"/>
          <w:sz w:val="28"/>
          <w:szCs w:val="28"/>
        </w:rPr>
      </w:pPr>
      <w:r w:rsidRPr="00876309">
        <w:rPr>
          <w:rFonts w:ascii="Times New Roman" w:eastAsia="Times New Roman" w:hAnsi="Times New Roman" w:cs="Times New Roman"/>
          <w:i/>
          <w:iCs/>
          <w:color w:val="333333"/>
          <w:sz w:val="28"/>
          <w:szCs w:val="28"/>
        </w:rPr>
        <w:t>Изменение вступает в силу: 1 июля 2021 года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Таблички размещаются непосредственно под знаком, с которым они применены. Таблички </w:t>
      </w:r>
      <w:hyperlink r:id="rId175" w:anchor="8.2.2" w:history="1">
        <w:r w:rsidRPr="00876309">
          <w:rPr>
            <w:rFonts w:ascii="Times New Roman" w:eastAsia="Times New Roman" w:hAnsi="Times New Roman" w:cs="Times New Roman"/>
            <w:color w:val="8A0000"/>
            <w:sz w:val="28"/>
            <w:szCs w:val="28"/>
            <w:u w:val="single"/>
          </w:rPr>
          <w:t>8.2.2</w:t>
        </w:r>
      </w:hyperlink>
      <w:r w:rsidRPr="00876309">
        <w:rPr>
          <w:rFonts w:ascii="Times New Roman" w:eastAsia="Times New Roman" w:hAnsi="Times New Roman" w:cs="Times New Roman"/>
          <w:color w:val="333333"/>
          <w:sz w:val="28"/>
          <w:szCs w:val="28"/>
        </w:rPr>
        <w:t> - </w:t>
      </w:r>
      <w:hyperlink r:id="rId176" w:anchor="8.2.4" w:history="1">
        <w:r w:rsidRPr="00876309">
          <w:rPr>
            <w:rFonts w:ascii="Times New Roman" w:eastAsia="Times New Roman" w:hAnsi="Times New Roman" w:cs="Times New Roman"/>
            <w:color w:val="8A0000"/>
            <w:sz w:val="28"/>
            <w:szCs w:val="28"/>
            <w:u w:val="single"/>
          </w:rPr>
          <w:t>8.2.4</w:t>
        </w:r>
      </w:hyperlink>
      <w:r w:rsidRPr="00876309">
        <w:rPr>
          <w:rFonts w:ascii="Times New Roman" w:eastAsia="Times New Roman" w:hAnsi="Times New Roman" w:cs="Times New Roman"/>
          <w:color w:val="333333"/>
          <w:sz w:val="28"/>
          <w:szCs w:val="28"/>
        </w:rPr>
        <w:t>, </w:t>
      </w:r>
      <w:hyperlink r:id="rId177" w:anchor="8.13" w:history="1">
        <w:r w:rsidRPr="00876309">
          <w:rPr>
            <w:rFonts w:ascii="Times New Roman" w:eastAsia="Times New Roman" w:hAnsi="Times New Roman" w:cs="Times New Roman"/>
            <w:color w:val="8A0000"/>
            <w:sz w:val="28"/>
            <w:szCs w:val="28"/>
            <w:u w:val="single"/>
          </w:rPr>
          <w:t>8.13</w:t>
        </w:r>
      </w:hyperlink>
      <w:r w:rsidRPr="00876309">
        <w:rPr>
          <w:rFonts w:ascii="Times New Roman" w:eastAsia="Times New Roman" w:hAnsi="Times New Roman" w:cs="Times New Roman"/>
          <w:color w:val="333333"/>
          <w:sz w:val="28"/>
          <w:szCs w:val="28"/>
        </w:rPr>
        <w:t> при расположении знаков над проезжей частью, обочиной или тротуаром размещаются сбоку от знака.</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Желтый фон на знаках </w:t>
      </w:r>
      <w:hyperlink r:id="rId178" w:anchor="1.8" w:history="1">
        <w:r w:rsidRPr="00876309">
          <w:rPr>
            <w:rFonts w:ascii="Times New Roman" w:eastAsia="Times New Roman" w:hAnsi="Times New Roman" w:cs="Times New Roman"/>
            <w:color w:val="8A0000"/>
            <w:sz w:val="28"/>
            <w:szCs w:val="28"/>
            <w:u w:val="single"/>
          </w:rPr>
          <w:t>1.8</w:t>
        </w:r>
      </w:hyperlink>
      <w:r w:rsidRPr="00876309">
        <w:rPr>
          <w:rFonts w:ascii="Times New Roman" w:eastAsia="Times New Roman" w:hAnsi="Times New Roman" w:cs="Times New Roman"/>
          <w:color w:val="333333"/>
          <w:sz w:val="28"/>
          <w:szCs w:val="28"/>
        </w:rPr>
        <w:t>, </w:t>
      </w:r>
      <w:hyperlink r:id="rId179" w:anchor="1.15" w:history="1">
        <w:r w:rsidRPr="00876309">
          <w:rPr>
            <w:rFonts w:ascii="Times New Roman" w:eastAsia="Times New Roman" w:hAnsi="Times New Roman" w:cs="Times New Roman"/>
            <w:color w:val="8A0000"/>
            <w:sz w:val="28"/>
            <w:szCs w:val="28"/>
            <w:u w:val="single"/>
          </w:rPr>
          <w:t>1.15</w:t>
        </w:r>
      </w:hyperlink>
      <w:r w:rsidRPr="00876309">
        <w:rPr>
          <w:rFonts w:ascii="Times New Roman" w:eastAsia="Times New Roman" w:hAnsi="Times New Roman" w:cs="Times New Roman"/>
          <w:color w:val="333333"/>
          <w:sz w:val="28"/>
          <w:szCs w:val="28"/>
        </w:rPr>
        <w:t>, </w:t>
      </w:r>
      <w:hyperlink r:id="rId180" w:anchor="1.16" w:history="1">
        <w:r w:rsidRPr="00876309">
          <w:rPr>
            <w:rFonts w:ascii="Times New Roman" w:eastAsia="Times New Roman" w:hAnsi="Times New Roman" w:cs="Times New Roman"/>
            <w:color w:val="8A0000"/>
            <w:sz w:val="28"/>
            <w:szCs w:val="28"/>
            <w:u w:val="single"/>
          </w:rPr>
          <w:t>1.16</w:t>
        </w:r>
      </w:hyperlink>
      <w:r w:rsidRPr="00876309">
        <w:rPr>
          <w:rFonts w:ascii="Times New Roman" w:eastAsia="Times New Roman" w:hAnsi="Times New Roman" w:cs="Times New Roman"/>
          <w:color w:val="333333"/>
          <w:sz w:val="28"/>
          <w:szCs w:val="28"/>
        </w:rPr>
        <w:t>, </w:t>
      </w:r>
      <w:hyperlink r:id="rId181" w:anchor="1.18" w:history="1">
        <w:r w:rsidRPr="00876309">
          <w:rPr>
            <w:rFonts w:ascii="Times New Roman" w:eastAsia="Times New Roman" w:hAnsi="Times New Roman" w:cs="Times New Roman"/>
            <w:color w:val="8A0000"/>
            <w:sz w:val="28"/>
            <w:szCs w:val="28"/>
            <w:u w:val="single"/>
          </w:rPr>
          <w:t>1.18</w:t>
        </w:r>
      </w:hyperlink>
      <w:r w:rsidRPr="00876309">
        <w:rPr>
          <w:rFonts w:ascii="Times New Roman" w:eastAsia="Times New Roman" w:hAnsi="Times New Roman" w:cs="Times New Roman"/>
          <w:color w:val="333333"/>
          <w:sz w:val="28"/>
          <w:szCs w:val="28"/>
        </w:rPr>
        <w:t> - </w:t>
      </w:r>
      <w:hyperlink r:id="rId182" w:anchor="1.21" w:history="1">
        <w:r w:rsidRPr="00876309">
          <w:rPr>
            <w:rFonts w:ascii="Times New Roman" w:eastAsia="Times New Roman" w:hAnsi="Times New Roman" w:cs="Times New Roman"/>
            <w:color w:val="8A0000"/>
            <w:sz w:val="28"/>
            <w:szCs w:val="28"/>
            <w:u w:val="single"/>
          </w:rPr>
          <w:t>1.21</w:t>
        </w:r>
      </w:hyperlink>
      <w:r w:rsidRPr="00876309">
        <w:rPr>
          <w:rFonts w:ascii="Times New Roman" w:eastAsia="Times New Roman" w:hAnsi="Times New Roman" w:cs="Times New Roman"/>
          <w:color w:val="333333"/>
          <w:sz w:val="28"/>
          <w:szCs w:val="28"/>
        </w:rPr>
        <w:t>, </w:t>
      </w:r>
      <w:hyperlink r:id="rId183" w:anchor="1.33" w:history="1">
        <w:r w:rsidRPr="00876309">
          <w:rPr>
            <w:rFonts w:ascii="Times New Roman" w:eastAsia="Times New Roman" w:hAnsi="Times New Roman" w:cs="Times New Roman"/>
            <w:color w:val="8A0000"/>
            <w:sz w:val="28"/>
            <w:szCs w:val="28"/>
            <w:u w:val="single"/>
          </w:rPr>
          <w:t>1.33</w:t>
        </w:r>
      </w:hyperlink>
      <w:r w:rsidRPr="00876309">
        <w:rPr>
          <w:rFonts w:ascii="Times New Roman" w:eastAsia="Times New Roman" w:hAnsi="Times New Roman" w:cs="Times New Roman"/>
          <w:color w:val="333333"/>
          <w:sz w:val="28"/>
          <w:szCs w:val="28"/>
        </w:rPr>
        <w:t>, </w:t>
      </w:r>
      <w:hyperlink r:id="rId184" w:anchor="2.6" w:history="1">
        <w:r w:rsidRPr="00876309">
          <w:rPr>
            <w:rFonts w:ascii="Times New Roman" w:eastAsia="Times New Roman" w:hAnsi="Times New Roman" w:cs="Times New Roman"/>
            <w:color w:val="8A0000"/>
            <w:sz w:val="28"/>
            <w:szCs w:val="28"/>
            <w:u w:val="single"/>
          </w:rPr>
          <w:t>2.6</w:t>
        </w:r>
      </w:hyperlink>
      <w:r w:rsidRPr="00876309">
        <w:rPr>
          <w:rFonts w:ascii="Times New Roman" w:eastAsia="Times New Roman" w:hAnsi="Times New Roman" w:cs="Times New Roman"/>
          <w:color w:val="333333"/>
          <w:sz w:val="28"/>
          <w:szCs w:val="28"/>
        </w:rPr>
        <w:t>, </w:t>
      </w:r>
      <w:hyperlink r:id="rId185" w:anchor="3.11" w:history="1">
        <w:r w:rsidRPr="00876309">
          <w:rPr>
            <w:rFonts w:ascii="Times New Roman" w:eastAsia="Times New Roman" w:hAnsi="Times New Roman" w:cs="Times New Roman"/>
            <w:color w:val="8A0000"/>
            <w:sz w:val="28"/>
            <w:szCs w:val="28"/>
            <w:u w:val="single"/>
          </w:rPr>
          <w:t>3.11</w:t>
        </w:r>
      </w:hyperlink>
      <w:r w:rsidRPr="00876309">
        <w:rPr>
          <w:rFonts w:ascii="Times New Roman" w:eastAsia="Times New Roman" w:hAnsi="Times New Roman" w:cs="Times New Roman"/>
          <w:color w:val="333333"/>
          <w:sz w:val="28"/>
          <w:szCs w:val="28"/>
        </w:rPr>
        <w:t> - </w:t>
      </w:r>
      <w:hyperlink r:id="rId186" w:anchor="3.16" w:history="1">
        <w:r w:rsidRPr="00876309">
          <w:rPr>
            <w:rFonts w:ascii="Times New Roman" w:eastAsia="Times New Roman" w:hAnsi="Times New Roman" w:cs="Times New Roman"/>
            <w:color w:val="8A0000"/>
            <w:sz w:val="28"/>
            <w:szCs w:val="28"/>
            <w:u w:val="single"/>
          </w:rPr>
          <w:t>3.16</w:t>
        </w:r>
      </w:hyperlink>
      <w:r w:rsidRPr="00876309">
        <w:rPr>
          <w:rFonts w:ascii="Times New Roman" w:eastAsia="Times New Roman" w:hAnsi="Times New Roman" w:cs="Times New Roman"/>
          <w:color w:val="333333"/>
          <w:sz w:val="28"/>
          <w:szCs w:val="28"/>
        </w:rPr>
        <w:t>, </w:t>
      </w:r>
      <w:hyperlink r:id="rId187" w:anchor="3.18.1" w:history="1">
        <w:r w:rsidRPr="00876309">
          <w:rPr>
            <w:rFonts w:ascii="Times New Roman" w:eastAsia="Times New Roman" w:hAnsi="Times New Roman" w:cs="Times New Roman"/>
            <w:color w:val="8A0000"/>
            <w:sz w:val="28"/>
            <w:szCs w:val="28"/>
            <w:u w:val="single"/>
          </w:rPr>
          <w:t>3.18.1</w:t>
        </w:r>
      </w:hyperlink>
      <w:r w:rsidRPr="00876309">
        <w:rPr>
          <w:rFonts w:ascii="Times New Roman" w:eastAsia="Times New Roman" w:hAnsi="Times New Roman" w:cs="Times New Roman"/>
          <w:color w:val="333333"/>
          <w:sz w:val="28"/>
          <w:szCs w:val="28"/>
        </w:rPr>
        <w:t> - </w:t>
      </w:r>
      <w:hyperlink r:id="rId188" w:anchor="3.25" w:history="1">
        <w:r w:rsidRPr="00876309">
          <w:rPr>
            <w:rFonts w:ascii="Times New Roman" w:eastAsia="Times New Roman" w:hAnsi="Times New Roman" w:cs="Times New Roman"/>
            <w:color w:val="8A0000"/>
            <w:sz w:val="28"/>
            <w:szCs w:val="28"/>
            <w:u w:val="single"/>
          </w:rPr>
          <w:t>3.25</w:t>
        </w:r>
      </w:hyperlink>
      <w:r w:rsidRPr="00876309">
        <w:rPr>
          <w:rFonts w:ascii="Times New Roman" w:eastAsia="Times New Roman" w:hAnsi="Times New Roman" w:cs="Times New Roman"/>
          <w:color w:val="333333"/>
          <w:sz w:val="28"/>
          <w:szCs w:val="28"/>
        </w:rPr>
        <w:t>, установленных в местах производства дорожных работ, означает, что эти знаки являются временными.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color w:val="333333"/>
          <w:sz w:val="28"/>
          <w:szCs w:val="28"/>
        </w:rPr>
        <w:t>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876309" w:rsidRPr="00876309" w:rsidRDefault="00876309" w:rsidP="00876309">
      <w:pPr>
        <w:spacing w:before="185" w:after="0" w:line="240" w:lineRule="auto"/>
        <w:jc w:val="both"/>
        <w:rPr>
          <w:rFonts w:ascii="Times New Roman" w:eastAsia="Times New Roman" w:hAnsi="Times New Roman" w:cs="Times New Roman"/>
          <w:color w:val="333333"/>
          <w:sz w:val="28"/>
          <w:szCs w:val="28"/>
        </w:rPr>
      </w:pPr>
      <w:r w:rsidRPr="00876309">
        <w:rPr>
          <w:rFonts w:ascii="Times New Roman" w:eastAsia="Times New Roman" w:hAnsi="Times New Roman" w:cs="Times New Roman"/>
          <w:i/>
          <w:iCs/>
          <w:color w:val="333333"/>
          <w:sz w:val="28"/>
          <w:szCs w:val="28"/>
        </w:rPr>
        <w:t>Примечание.</w:t>
      </w:r>
      <w:r w:rsidRPr="00876309">
        <w:rPr>
          <w:rFonts w:ascii="Times New Roman" w:eastAsia="Times New Roman" w:hAnsi="Times New Roman" w:cs="Times New Roman"/>
          <w:color w:val="333333"/>
          <w:sz w:val="28"/>
          <w:szCs w:val="28"/>
        </w:rPr>
        <w:t> Знаки по </w:t>
      </w:r>
      <w:proofErr w:type="spellStart"/>
      <w:r w:rsidRPr="00876309">
        <w:rPr>
          <w:rFonts w:ascii="Times New Roman" w:eastAsia="Times New Roman" w:hAnsi="Times New Roman" w:cs="Times New Roman"/>
          <w:color w:val="333333"/>
          <w:sz w:val="28"/>
          <w:szCs w:val="28"/>
        </w:rPr>
        <w:t>ГОСТу</w:t>
      </w:r>
      <w:proofErr w:type="spellEnd"/>
      <w:r w:rsidRPr="00876309">
        <w:rPr>
          <w:rFonts w:ascii="Times New Roman" w:eastAsia="Times New Roman" w:hAnsi="Times New Roman" w:cs="Times New Roman"/>
          <w:color w:val="333333"/>
          <w:sz w:val="28"/>
          <w:szCs w:val="28"/>
        </w:rPr>
        <w:t xml:space="preserve"> 10807-78, находящиеся в эксплуатации, действуют до их замены в установленном порядке на знаки по </w:t>
      </w:r>
      <w:proofErr w:type="spellStart"/>
      <w:r w:rsidRPr="00876309">
        <w:rPr>
          <w:rFonts w:ascii="Times New Roman" w:eastAsia="Times New Roman" w:hAnsi="Times New Roman" w:cs="Times New Roman"/>
          <w:color w:val="333333"/>
          <w:sz w:val="28"/>
          <w:szCs w:val="28"/>
        </w:rPr>
        <w:t>ГОСТу</w:t>
      </w:r>
      <w:proofErr w:type="spellEnd"/>
      <w:r w:rsidRPr="00876309">
        <w:rPr>
          <w:rFonts w:ascii="Times New Roman" w:eastAsia="Times New Roman" w:hAnsi="Times New Roman" w:cs="Times New Roman"/>
          <w:color w:val="333333"/>
          <w:sz w:val="28"/>
          <w:szCs w:val="28"/>
        </w:rPr>
        <w:t xml:space="preserve"> </w:t>
      </w:r>
      <w:proofErr w:type="gramStart"/>
      <w:r w:rsidRPr="00876309">
        <w:rPr>
          <w:rFonts w:ascii="Times New Roman" w:eastAsia="Times New Roman" w:hAnsi="Times New Roman" w:cs="Times New Roman"/>
          <w:color w:val="333333"/>
          <w:sz w:val="28"/>
          <w:szCs w:val="28"/>
        </w:rPr>
        <w:t>Р</w:t>
      </w:r>
      <w:proofErr w:type="gramEnd"/>
      <w:r w:rsidRPr="00876309">
        <w:rPr>
          <w:rFonts w:ascii="Times New Roman" w:eastAsia="Times New Roman" w:hAnsi="Times New Roman" w:cs="Times New Roman"/>
          <w:color w:val="333333"/>
          <w:sz w:val="28"/>
          <w:szCs w:val="28"/>
        </w:rPr>
        <w:t xml:space="preserve"> 52290-2004</w:t>
      </w:r>
    </w:p>
    <w:p w:rsidR="006A0B69" w:rsidRPr="006A0B69" w:rsidRDefault="006A0B69" w:rsidP="00876309">
      <w:pPr>
        <w:pStyle w:val="a4"/>
        <w:spacing w:before="0" w:beforeAutospacing="0" w:after="0" w:afterAutospacing="0"/>
        <w:jc w:val="both"/>
        <w:rPr>
          <w:color w:val="54555A"/>
        </w:rPr>
      </w:pPr>
      <w:r w:rsidRPr="006A0B69">
        <w:rPr>
          <w:color w:val="54555A"/>
        </w:rPr>
        <w:t> </w:t>
      </w:r>
    </w:p>
    <w:p w:rsidR="006A0B69" w:rsidRPr="006A0B69" w:rsidRDefault="006A0B69" w:rsidP="006A0B69">
      <w:pPr>
        <w:pStyle w:val="a4"/>
        <w:spacing w:before="0" w:beforeAutospacing="0" w:after="0" w:afterAutospacing="0"/>
        <w:jc w:val="both"/>
        <w:rPr>
          <w:color w:val="54555A"/>
        </w:rPr>
      </w:pPr>
      <w:r w:rsidRPr="006A0B69">
        <w:rPr>
          <w:color w:val="54555A"/>
        </w:rPr>
        <w:t> </w:t>
      </w:r>
    </w:p>
    <w:p w:rsidR="006A0B69" w:rsidRDefault="00876309" w:rsidP="00876309">
      <w:pPr>
        <w:spacing w:after="0" w:line="240" w:lineRule="auto"/>
        <w:jc w:val="center"/>
        <w:rPr>
          <w:rFonts w:ascii="Times New Roman" w:hAnsi="Times New Roman" w:cs="Times New Roman"/>
          <w:b/>
          <w:color w:val="FF0000"/>
          <w:sz w:val="32"/>
          <w:szCs w:val="32"/>
        </w:rPr>
      </w:pPr>
      <w:r w:rsidRPr="006A0B69">
        <w:rPr>
          <w:rFonts w:ascii="Times New Roman" w:hAnsi="Times New Roman" w:cs="Times New Roman"/>
          <w:b/>
          <w:color w:val="C00000"/>
          <w:sz w:val="36"/>
          <w:szCs w:val="36"/>
        </w:rPr>
        <w:t>Лекция: Разъяснение ПДД тема:</w:t>
      </w:r>
      <w:r w:rsidRPr="00876309">
        <w:rPr>
          <w:rFonts w:ascii="Times New Roman" w:hAnsi="Times New Roman" w:cs="Times New Roman"/>
          <w:color w:val="333333"/>
          <w:sz w:val="28"/>
          <w:szCs w:val="28"/>
        </w:rPr>
        <w:t xml:space="preserve"> </w:t>
      </w:r>
      <w:r w:rsidRPr="00876309">
        <w:rPr>
          <w:rFonts w:ascii="Times New Roman" w:hAnsi="Times New Roman" w:cs="Times New Roman"/>
          <w:b/>
          <w:color w:val="FF0000"/>
          <w:sz w:val="32"/>
          <w:szCs w:val="32"/>
        </w:rPr>
        <w:t>Знаки дополнительной информации (таблички)</w:t>
      </w:r>
    </w:p>
    <w:p w:rsidR="00876309" w:rsidRDefault="00876309" w:rsidP="00876309">
      <w:pPr>
        <w:spacing w:after="0" w:line="240" w:lineRule="auto"/>
        <w:jc w:val="center"/>
        <w:rPr>
          <w:rFonts w:ascii="Times New Roman" w:hAnsi="Times New Roman" w:cs="Times New Roman"/>
          <w:b/>
          <w:color w:val="FF0000"/>
          <w:sz w:val="32"/>
          <w:szCs w:val="32"/>
        </w:rPr>
      </w:pPr>
    </w:p>
    <w:p w:rsidR="00876309" w:rsidRPr="00876309" w:rsidRDefault="00876309" w:rsidP="00876309">
      <w:pPr>
        <w:spacing w:after="0" w:line="197" w:lineRule="atLeast"/>
        <w:jc w:val="center"/>
        <w:rPr>
          <w:rFonts w:ascii="Times New Roman" w:eastAsia="Times New Roman" w:hAnsi="Times New Roman" w:cs="Times New Roman"/>
          <w:sz w:val="15"/>
          <w:szCs w:val="15"/>
        </w:rPr>
      </w:pPr>
      <w:r w:rsidRPr="00876309">
        <w:rPr>
          <w:rFonts w:ascii="Times New Roman" w:eastAsia="Times New Roman" w:hAnsi="Times New Roman" w:cs="Times New Roman"/>
          <w:b/>
          <w:bCs/>
          <w:sz w:val="36"/>
          <w:szCs w:val="36"/>
        </w:rPr>
        <w:t xml:space="preserve">Таблички, за небольшим исключением, отдельно не применяются, а всегда в комбинации </w:t>
      </w:r>
      <w:proofErr w:type="gramStart"/>
      <w:r w:rsidRPr="00876309">
        <w:rPr>
          <w:rFonts w:ascii="Times New Roman" w:eastAsia="Times New Roman" w:hAnsi="Times New Roman" w:cs="Times New Roman"/>
          <w:b/>
          <w:bCs/>
          <w:sz w:val="36"/>
          <w:szCs w:val="36"/>
        </w:rPr>
        <w:t>с</w:t>
      </w:r>
      <w:proofErr w:type="gramEnd"/>
      <w:r w:rsidRPr="00876309">
        <w:rPr>
          <w:rFonts w:ascii="Times New Roman" w:eastAsia="Times New Roman" w:hAnsi="Times New Roman" w:cs="Times New Roman"/>
          <w:b/>
          <w:bCs/>
          <w:sz w:val="36"/>
          <w:szCs w:val="36"/>
        </w:rPr>
        <w:t xml:space="preserve"> каким-либо из основных знаков.</w:t>
      </w:r>
    </w:p>
    <w:p w:rsidR="00876309" w:rsidRPr="00876309" w:rsidRDefault="00876309" w:rsidP="00876309">
      <w:pPr>
        <w:spacing w:after="0" w:line="197" w:lineRule="atLeast"/>
        <w:jc w:val="center"/>
        <w:rPr>
          <w:rFonts w:ascii="Times New Roman" w:eastAsia="Times New Roman" w:hAnsi="Times New Roman" w:cs="Times New Roman"/>
          <w:sz w:val="15"/>
          <w:szCs w:val="15"/>
        </w:rPr>
      </w:pPr>
      <w:r w:rsidRPr="00876309">
        <w:rPr>
          <w:rFonts w:ascii="Times New Roman" w:eastAsia="Times New Roman" w:hAnsi="Times New Roman" w:cs="Times New Roman"/>
          <w:b/>
          <w:bCs/>
          <w:sz w:val="36"/>
          <w:szCs w:val="36"/>
        </w:rPr>
        <w:lastRenderedPageBreak/>
        <w:t> </w:t>
      </w:r>
    </w:p>
    <w:p w:rsidR="00876309" w:rsidRPr="00876309" w:rsidRDefault="00876309" w:rsidP="00876309">
      <w:pPr>
        <w:spacing w:after="0" w:line="197" w:lineRule="atLeast"/>
        <w:jc w:val="center"/>
        <w:rPr>
          <w:rFonts w:ascii="Times New Roman" w:eastAsia="Times New Roman" w:hAnsi="Times New Roman" w:cs="Times New Roman"/>
          <w:sz w:val="15"/>
          <w:szCs w:val="15"/>
        </w:rPr>
      </w:pPr>
      <w:r w:rsidRPr="00876309">
        <w:rPr>
          <w:rFonts w:ascii="Times New Roman" w:eastAsia="Times New Roman" w:hAnsi="Times New Roman" w:cs="Times New Roman"/>
          <w:b/>
          <w:bCs/>
          <w:sz w:val="36"/>
          <w:szCs w:val="36"/>
        </w:rPr>
        <w:t>Они совершенно оправдано носят название «дополнительные»,</w:t>
      </w:r>
    </w:p>
    <w:p w:rsidR="00876309" w:rsidRPr="00876309" w:rsidRDefault="00876309" w:rsidP="00876309">
      <w:pPr>
        <w:spacing w:after="0" w:line="197" w:lineRule="atLeast"/>
        <w:jc w:val="center"/>
        <w:rPr>
          <w:rFonts w:ascii="Times New Roman" w:eastAsia="Times New Roman" w:hAnsi="Times New Roman" w:cs="Times New Roman"/>
          <w:sz w:val="15"/>
          <w:szCs w:val="15"/>
        </w:rPr>
      </w:pPr>
      <w:r w:rsidRPr="00876309">
        <w:rPr>
          <w:rFonts w:ascii="Times New Roman" w:eastAsia="Times New Roman" w:hAnsi="Times New Roman" w:cs="Times New Roman"/>
          <w:b/>
          <w:bCs/>
          <w:sz w:val="36"/>
          <w:szCs w:val="36"/>
        </w:rPr>
        <w:t>ибо назначение их – дополнять (или уточнять) действие основных знаков.</w:t>
      </w:r>
    </w:p>
    <w:p w:rsidR="00876309" w:rsidRPr="00876309" w:rsidRDefault="00876309" w:rsidP="00876309">
      <w:pPr>
        <w:spacing w:after="0" w:line="197" w:lineRule="atLeast"/>
        <w:jc w:val="center"/>
        <w:rPr>
          <w:rFonts w:ascii="Times New Roman" w:eastAsia="Times New Roman" w:hAnsi="Times New Roman" w:cs="Times New Roman"/>
          <w:sz w:val="15"/>
          <w:szCs w:val="15"/>
        </w:rPr>
      </w:pPr>
      <w:r w:rsidRPr="00876309">
        <w:rPr>
          <w:rFonts w:ascii="Times New Roman" w:eastAsia="Times New Roman" w:hAnsi="Times New Roman" w:cs="Times New Roman"/>
          <w:sz w:val="15"/>
          <w:szCs w:val="15"/>
        </w:rPr>
        <w:t> </w:t>
      </w:r>
    </w:p>
    <w:p w:rsidR="00876309" w:rsidRPr="00876309" w:rsidRDefault="00876309" w:rsidP="00876309">
      <w:pPr>
        <w:spacing w:after="0" w:line="197" w:lineRule="atLeast"/>
        <w:jc w:val="center"/>
        <w:rPr>
          <w:rFonts w:ascii="Arial" w:eastAsia="Times New Roman" w:hAnsi="Arial" w:cs="Arial"/>
          <w:sz w:val="15"/>
          <w:szCs w:val="15"/>
        </w:rPr>
      </w:pPr>
      <w:r w:rsidRPr="00876309">
        <w:rPr>
          <w:rFonts w:ascii="Arial" w:eastAsia="Times New Roman" w:hAnsi="Arial" w:cs="Arial"/>
          <w:sz w:val="15"/>
          <w:szCs w:val="15"/>
        </w:rPr>
        <w:t> </w:t>
      </w:r>
    </w:p>
    <w:p w:rsidR="00876309" w:rsidRPr="00876309" w:rsidRDefault="00876309" w:rsidP="00876309">
      <w:pPr>
        <w:spacing w:after="0" w:line="197" w:lineRule="atLeast"/>
        <w:jc w:val="center"/>
        <w:rPr>
          <w:rFonts w:ascii="Arial" w:eastAsia="Times New Roman" w:hAnsi="Arial" w:cs="Arial"/>
          <w:sz w:val="15"/>
          <w:szCs w:val="15"/>
        </w:rPr>
      </w:pPr>
      <w:r>
        <w:rPr>
          <w:rFonts w:ascii="Arial" w:eastAsia="Times New Roman" w:hAnsi="Arial" w:cs="Arial"/>
          <w:noProof/>
          <w:sz w:val="15"/>
          <w:szCs w:val="15"/>
        </w:rPr>
        <w:drawing>
          <wp:inline distT="0" distB="0" distL="0" distR="0">
            <wp:extent cx="6830842" cy="5701843"/>
            <wp:effectExtent l="19050" t="0" r="8108" b="0"/>
            <wp:docPr id="209" name="Рисунок 209" descr="Тема 3.8. Знаки дополнительной информации (таблички) 3.8_01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Тема 3.8. Знаки дополнительной информации (таблички) 3.8_01_2.tablichki"/>
                    <pic:cNvPicPr>
                      <a:picLocks noChangeAspect="1" noChangeArrowheads="1"/>
                    </pic:cNvPicPr>
                  </pic:nvPicPr>
                  <pic:blipFill>
                    <a:blip r:embed="rId189"/>
                    <a:srcRect/>
                    <a:stretch>
                      <a:fillRect/>
                    </a:stretch>
                  </pic:blipFill>
                  <pic:spPr bwMode="auto">
                    <a:xfrm>
                      <a:off x="0" y="0"/>
                      <a:ext cx="6833145" cy="5703765"/>
                    </a:xfrm>
                    <a:prstGeom prst="rect">
                      <a:avLst/>
                    </a:prstGeom>
                    <a:noFill/>
                    <a:ln w="9525">
                      <a:noFill/>
                      <a:miter lim="800000"/>
                      <a:headEnd/>
                      <a:tailEnd/>
                    </a:ln>
                  </pic:spPr>
                </pic:pic>
              </a:graphicData>
            </a:graphic>
          </wp:inline>
        </w:drawing>
      </w:r>
    </w:p>
    <w:p w:rsidR="00876309" w:rsidRPr="00876309" w:rsidRDefault="00876309" w:rsidP="00876309">
      <w:pPr>
        <w:spacing w:after="0" w:line="197" w:lineRule="atLeast"/>
        <w:jc w:val="center"/>
        <w:rPr>
          <w:rFonts w:ascii="Arial" w:eastAsia="Times New Roman" w:hAnsi="Arial" w:cs="Arial"/>
          <w:sz w:val="15"/>
          <w:szCs w:val="15"/>
        </w:rPr>
      </w:pPr>
      <w:r w:rsidRPr="00876309">
        <w:rPr>
          <w:rFonts w:ascii="Arial" w:eastAsia="Times New Roman" w:hAnsi="Arial" w:cs="Arial"/>
          <w:sz w:val="15"/>
          <w:szCs w:val="15"/>
        </w:rPr>
        <w:t> </w:t>
      </w:r>
    </w:p>
    <w:p w:rsidR="00876309" w:rsidRPr="00876309" w:rsidRDefault="00876309" w:rsidP="00876309">
      <w:pPr>
        <w:spacing w:after="0" w:line="197" w:lineRule="atLeast"/>
        <w:jc w:val="center"/>
        <w:rPr>
          <w:rFonts w:ascii="Arial" w:eastAsia="Times New Roman" w:hAnsi="Arial" w:cs="Arial"/>
          <w:sz w:val="15"/>
          <w:szCs w:val="15"/>
        </w:rPr>
      </w:pPr>
      <w:r w:rsidRPr="00876309">
        <w:rPr>
          <w:rFonts w:ascii="Arial" w:eastAsia="Times New Roman" w:hAnsi="Arial" w:cs="Arial"/>
          <w:sz w:val="15"/>
          <w:szCs w:val="15"/>
        </w:rPr>
        <w:t> </w:t>
      </w:r>
    </w:p>
    <w:p w:rsidR="00876309" w:rsidRPr="00876309" w:rsidRDefault="00876309" w:rsidP="001A283F">
      <w:pPr>
        <w:spacing w:after="0" w:line="197" w:lineRule="atLeast"/>
        <w:rPr>
          <w:rFonts w:ascii="Arial" w:eastAsia="Times New Roman" w:hAnsi="Arial" w:cs="Arial"/>
          <w:sz w:val="15"/>
          <w:szCs w:val="15"/>
        </w:rPr>
      </w:pPr>
      <w:r w:rsidRPr="00876309">
        <w:rPr>
          <w:rFonts w:ascii="Arial" w:eastAsia="Times New Roman" w:hAnsi="Arial" w:cs="Arial"/>
          <w:sz w:val="15"/>
          <w:szCs w:val="15"/>
        </w:rPr>
        <w:t> </w:t>
      </w:r>
    </w:p>
    <w:p w:rsidR="00876309" w:rsidRPr="00876309" w:rsidRDefault="00876309" w:rsidP="00876309">
      <w:pPr>
        <w:spacing w:after="0" w:line="197" w:lineRule="atLeast"/>
        <w:jc w:val="center"/>
        <w:rPr>
          <w:rFonts w:ascii="Arial" w:eastAsia="Times New Roman" w:hAnsi="Arial" w:cs="Arial"/>
          <w:sz w:val="15"/>
          <w:szCs w:val="15"/>
        </w:rPr>
      </w:pPr>
      <w:r w:rsidRPr="00876309">
        <w:rPr>
          <w:rFonts w:ascii="Arial" w:eastAsia="Times New Roman" w:hAnsi="Arial" w:cs="Arial"/>
          <w:sz w:val="15"/>
          <w:szCs w:val="15"/>
        </w:rPr>
        <w:t> </w:t>
      </w:r>
    </w:p>
    <w:p w:rsidR="00876309" w:rsidRPr="00876309" w:rsidRDefault="00876309" w:rsidP="00876309">
      <w:pPr>
        <w:spacing w:after="0" w:line="197" w:lineRule="atLeast"/>
        <w:jc w:val="center"/>
        <w:rPr>
          <w:rFonts w:ascii="Arial" w:eastAsia="Times New Roman" w:hAnsi="Arial" w:cs="Arial"/>
          <w:color w:val="54555A"/>
          <w:sz w:val="15"/>
          <w:szCs w:val="15"/>
        </w:rPr>
      </w:pPr>
      <w:r w:rsidRPr="00876309">
        <w:rPr>
          <w:rFonts w:ascii="Arial" w:eastAsia="Times New Roman" w:hAnsi="Arial" w:cs="Arial"/>
          <w:b/>
          <w:bCs/>
          <w:color w:val="54555A"/>
          <w:sz w:val="36"/>
          <w:szCs w:val="36"/>
        </w:rPr>
        <w:t>Таблички «Расстояние до объекта».</w:t>
      </w:r>
    </w:p>
    <w:p w:rsidR="00876309" w:rsidRPr="00876309" w:rsidRDefault="00876309" w:rsidP="00876309">
      <w:pPr>
        <w:spacing w:after="0" w:line="197" w:lineRule="atLeast"/>
        <w:jc w:val="center"/>
        <w:rPr>
          <w:rFonts w:ascii="Arial" w:eastAsia="Times New Roman" w:hAnsi="Arial" w:cs="Arial"/>
          <w:color w:val="54555A"/>
          <w:sz w:val="15"/>
          <w:szCs w:val="15"/>
        </w:rPr>
      </w:pPr>
      <w:r w:rsidRPr="00876309">
        <w:rPr>
          <w:rFonts w:ascii="Arial" w:eastAsia="Times New Roman" w:hAnsi="Arial" w:cs="Arial"/>
          <w:color w:val="54555A"/>
          <w:sz w:val="15"/>
          <w:szCs w:val="15"/>
        </w:rPr>
        <w:t> </w:t>
      </w:r>
    </w:p>
    <w:p w:rsidR="00876309" w:rsidRPr="00876309" w:rsidRDefault="00876309" w:rsidP="00876309">
      <w:pPr>
        <w:spacing w:after="0" w:line="197" w:lineRule="atLeast"/>
        <w:jc w:val="center"/>
        <w:rPr>
          <w:rFonts w:ascii="Arial" w:eastAsia="Times New Roman" w:hAnsi="Arial" w:cs="Arial"/>
          <w:color w:val="54555A"/>
          <w:sz w:val="15"/>
          <w:szCs w:val="15"/>
        </w:rPr>
      </w:pPr>
      <w:r>
        <w:rPr>
          <w:rFonts w:ascii="Arial" w:eastAsia="Times New Roman" w:hAnsi="Arial" w:cs="Arial"/>
          <w:noProof/>
          <w:color w:val="54555A"/>
          <w:sz w:val="15"/>
          <w:szCs w:val="15"/>
        </w:rPr>
        <w:drawing>
          <wp:inline distT="0" distB="0" distL="0" distR="0">
            <wp:extent cx="6346190" cy="1055370"/>
            <wp:effectExtent l="19050" t="0" r="0" b="0"/>
            <wp:docPr id="210" name="Рисунок 210" descr="Тема 3.8. Знаки дополнительной информации (таблички) 3.8_0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Тема 3.8. Знаки дополнительной информации (таблички) 3.8_02.tablichki"/>
                    <pic:cNvPicPr>
                      <a:picLocks noChangeAspect="1" noChangeArrowheads="1"/>
                    </pic:cNvPicPr>
                  </pic:nvPicPr>
                  <pic:blipFill>
                    <a:blip r:embed="rId190"/>
                    <a:srcRect/>
                    <a:stretch>
                      <a:fillRect/>
                    </a:stretch>
                  </pic:blipFill>
                  <pic:spPr bwMode="auto">
                    <a:xfrm>
                      <a:off x="0" y="0"/>
                      <a:ext cx="6346190" cy="1055370"/>
                    </a:xfrm>
                    <a:prstGeom prst="rect">
                      <a:avLst/>
                    </a:prstGeom>
                    <a:noFill/>
                    <a:ln w="9525">
                      <a:noFill/>
                      <a:miter lim="800000"/>
                      <a:headEnd/>
                      <a:tailEnd/>
                    </a:ln>
                  </pic:spPr>
                </pic:pic>
              </a:graphicData>
            </a:graphic>
          </wp:inline>
        </w:drawing>
      </w:r>
    </w:p>
    <w:p w:rsidR="00876309" w:rsidRPr="00876309" w:rsidRDefault="00876309" w:rsidP="00876309">
      <w:pPr>
        <w:spacing w:after="0" w:line="197" w:lineRule="atLeast"/>
        <w:jc w:val="center"/>
        <w:rPr>
          <w:rFonts w:ascii="Arial" w:eastAsia="Times New Roman" w:hAnsi="Arial" w:cs="Arial"/>
          <w:color w:val="54555A"/>
          <w:sz w:val="15"/>
          <w:szCs w:val="15"/>
        </w:rPr>
      </w:pPr>
      <w:r w:rsidRPr="00876309">
        <w:rPr>
          <w:rFonts w:ascii="Arial" w:eastAsia="Times New Roman" w:hAnsi="Arial" w:cs="Arial"/>
          <w:color w:val="54555A"/>
          <w:sz w:val="15"/>
          <w:szCs w:val="15"/>
        </w:rPr>
        <w:t> </w:t>
      </w:r>
    </w:p>
    <w:p w:rsidR="00876309" w:rsidRPr="00876309" w:rsidRDefault="00876309" w:rsidP="00876309">
      <w:pPr>
        <w:spacing w:after="0" w:line="197" w:lineRule="atLeast"/>
        <w:jc w:val="center"/>
        <w:rPr>
          <w:rFonts w:ascii="Arial" w:eastAsia="Times New Roman" w:hAnsi="Arial" w:cs="Arial"/>
          <w:color w:val="54555A"/>
          <w:sz w:val="15"/>
          <w:szCs w:val="15"/>
        </w:rPr>
      </w:pPr>
      <w:r w:rsidRPr="00876309">
        <w:rPr>
          <w:rFonts w:ascii="Arial" w:eastAsia="Times New Roman" w:hAnsi="Arial" w:cs="Arial"/>
          <w:color w:val="54555A"/>
          <w:sz w:val="15"/>
          <w:szCs w:val="15"/>
        </w:rPr>
        <w:t> </w:t>
      </w:r>
    </w:p>
    <w:p w:rsidR="00876309" w:rsidRPr="00876309" w:rsidRDefault="00876309" w:rsidP="00876309">
      <w:pPr>
        <w:spacing w:after="0" w:line="197" w:lineRule="atLeast"/>
        <w:jc w:val="center"/>
        <w:rPr>
          <w:rFonts w:ascii="Arial" w:eastAsia="Times New Roman" w:hAnsi="Arial" w:cs="Arial"/>
          <w:color w:val="54555A"/>
        </w:rPr>
      </w:pPr>
      <w:r w:rsidRPr="00876309">
        <w:rPr>
          <w:rFonts w:ascii="Arial" w:eastAsia="Times New Roman" w:hAnsi="Arial" w:cs="Arial"/>
          <w:color w:val="54555A"/>
        </w:rPr>
        <w:t>Всего табличек с таким названием четыре.</w:t>
      </w:r>
    </w:p>
    <w:p w:rsidR="00876309" w:rsidRPr="00876309" w:rsidRDefault="00876309" w:rsidP="00876309">
      <w:pPr>
        <w:spacing w:after="0" w:line="197" w:lineRule="atLeast"/>
        <w:jc w:val="center"/>
        <w:rPr>
          <w:rFonts w:ascii="Arial" w:eastAsia="Times New Roman" w:hAnsi="Arial" w:cs="Arial"/>
          <w:color w:val="54555A"/>
        </w:rPr>
      </w:pPr>
      <w:r w:rsidRPr="00876309">
        <w:rPr>
          <w:rFonts w:ascii="Arial" w:eastAsia="Times New Roman" w:hAnsi="Arial" w:cs="Arial"/>
          <w:color w:val="54555A"/>
        </w:rPr>
        <w:t>При этом </w:t>
      </w:r>
      <w:r w:rsidRPr="00876309">
        <w:rPr>
          <w:rFonts w:ascii="Arial" w:eastAsia="Times New Roman" w:hAnsi="Arial" w:cs="Arial"/>
          <w:color w:val="54555A"/>
          <w:u w:val="single"/>
        </w:rPr>
        <w:t>табличка 8.1.2</w:t>
      </w:r>
      <w:r w:rsidRPr="00876309">
        <w:rPr>
          <w:rFonts w:ascii="Arial" w:eastAsia="Times New Roman" w:hAnsi="Arial" w:cs="Arial"/>
          <w:color w:val="54555A"/>
        </w:rPr>
        <w:t> в данной подгруппе занимает обособленное положение.</w:t>
      </w:r>
    </w:p>
    <w:p w:rsidR="00876309" w:rsidRPr="00876309" w:rsidRDefault="00876309" w:rsidP="00876309">
      <w:pPr>
        <w:spacing w:after="0" w:line="197" w:lineRule="atLeast"/>
        <w:jc w:val="center"/>
        <w:rPr>
          <w:rFonts w:ascii="Arial" w:eastAsia="Times New Roman" w:hAnsi="Arial" w:cs="Arial"/>
          <w:color w:val="54555A"/>
        </w:rPr>
      </w:pPr>
      <w:r w:rsidRPr="00876309">
        <w:rPr>
          <w:rFonts w:ascii="Arial" w:eastAsia="Times New Roman" w:hAnsi="Arial" w:cs="Arial"/>
          <w:color w:val="54555A"/>
        </w:rPr>
        <w:t>Поэтому поставим её отдельно от трёх остальных, и разговор о ней также будет отдельный.</w:t>
      </w:r>
    </w:p>
    <w:p w:rsidR="00876309" w:rsidRPr="00876309" w:rsidRDefault="00876309" w:rsidP="00876309">
      <w:pPr>
        <w:spacing w:after="0" w:line="197" w:lineRule="atLeast"/>
        <w:rPr>
          <w:rFonts w:ascii="Arial" w:eastAsia="Times New Roman" w:hAnsi="Arial" w:cs="Arial"/>
          <w:color w:val="54555A"/>
          <w:sz w:val="15"/>
          <w:szCs w:val="15"/>
        </w:rPr>
      </w:pPr>
      <w:r w:rsidRPr="00876309">
        <w:rPr>
          <w:rFonts w:ascii="Arial" w:eastAsia="Times New Roman" w:hAnsi="Arial" w:cs="Arial"/>
          <w:color w:val="54555A"/>
          <w:sz w:val="15"/>
          <w:szCs w:val="15"/>
        </w:rPr>
        <w:lastRenderedPageBreak/>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Как следует из названия, эти таблички показывают расстояние до объекта. Вопрос: «До какого объекта?». Ответ: «До объекта, изображённого на знаке, с которым табличка применена».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Объекты могут быть самые разные, и расположены они по-разному:  одни – по ходу движения,  другие – в стороне от дороги. И если возникает необходимость проинформировать водителей о расположении этих объектов, то эта задача легко решается с помощью табличек 8.1.1, 8.1.3 и 8.1.4. Все они универсального назначения и могут применяться с самыми разнообразными знаками.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11" name="Рисунок 211" descr="Тема 3.8. Знаки дополнительной информации (таблички) 3.8_02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Тема 3.8. Знаки дополнительной информации (таблички) 3.8_02_2.tablichki"/>
                    <pic:cNvPicPr>
                      <a:picLocks noChangeAspect="1" noChangeArrowheads="1"/>
                    </pic:cNvPicPr>
                  </pic:nvPicPr>
                  <pic:blipFill>
                    <a:blip r:embed="rId191"/>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Если бы сейчас предупреждающий знак «Опасные повороты» был без таблички, то, как вы знаете, на любой дороге вне населённого пункта он был бы установлен за 150-300 метров до начала опасного участка.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Однако в данной ситуации он применён с табличкой, и, следовательно, </w:t>
      </w:r>
      <w:r w:rsidRPr="00876309">
        <w:rPr>
          <w:rFonts w:ascii="Times New Roman" w:eastAsia="Times New Roman" w:hAnsi="Times New Roman" w:cs="Times New Roman"/>
          <w:b/>
          <w:bCs/>
          <w:color w:val="54555A"/>
          <w:sz w:val="24"/>
          <w:szCs w:val="24"/>
        </w:rPr>
        <w:t>до начала опасного участка</w:t>
      </w:r>
      <w:r w:rsidRPr="00876309">
        <w:rPr>
          <w:rFonts w:ascii="Times New Roman" w:eastAsia="Times New Roman" w:hAnsi="Times New Roman" w:cs="Times New Roman"/>
          <w:color w:val="54555A"/>
          <w:sz w:val="24"/>
          <w:szCs w:val="24"/>
        </w:rPr>
        <w:t> </w:t>
      </w:r>
      <w:r w:rsidRPr="00876309">
        <w:rPr>
          <w:rFonts w:ascii="Times New Roman" w:eastAsia="Times New Roman" w:hAnsi="Times New Roman" w:cs="Times New Roman"/>
          <w:b/>
          <w:bCs/>
          <w:color w:val="54555A"/>
          <w:sz w:val="24"/>
          <w:szCs w:val="24"/>
          <w:u w:val="single"/>
        </w:rPr>
        <w:t>ровно 250 метров</w:t>
      </w:r>
      <w:r w:rsidRPr="00876309">
        <w:rPr>
          <w:rFonts w:ascii="Times New Roman" w:eastAsia="Times New Roman" w:hAnsi="Times New Roman" w:cs="Times New Roman"/>
          <w:b/>
          <w:bCs/>
          <w:color w:val="54555A"/>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12" name="Рисунок 212" descr="Тема 3.8. Знаки дополнительной информации (таблички) 3.8_02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Тема 3.8. Знаки дополнительной информации (таблички) 3.8_02_3.tablichki"/>
                    <pic:cNvPicPr>
                      <a:picLocks noChangeAspect="1" noChangeArrowheads="1"/>
                    </pic:cNvPicPr>
                  </pic:nvPicPr>
                  <pic:blipFill>
                    <a:blip r:embed="rId192"/>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данном случае запрещающий знак применен без таблички, и значит, ограничение скорости начинает действовать с места установки знака.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001A283F" w:rsidRPr="001A283F">
        <w:rPr>
          <w:rFonts w:ascii="Times New Roman" w:eastAsia="Times New Roman" w:hAnsi="Times New Roman" w:cs="Times New Roman"/>
          <w:color w:val="54555A"/>
          <w:sz w:val="24"/>
          <w:szCs w:val="24"/>
        </w:rPr>
        <w:drawing>
          <wp:inline distT="0" distB="0" distL="0" distR="0">
            <wp:extent cx="4759325" cy="1789430"/>
            <wp:effectExtent l="19050" t="0" r="3175" b="0"/>
            <wp:docPr id="24" name="Рисунок 213" descr="Тема 3.8. Знаки дополнительной информации (таблички) 3.8_02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Тема 3.8. Знаки дополнительной информации (таблички) 3.8_02_4.tablichki"/>
                    <pic:cNvPicPr>
                      <a:picLocks noChangeAspect="1" noChangeArrowheads="1"/>
                    </pic:cNvPicPr>
                  </pic:nvPicPr>
                  <pic:blipFill>
                    <a:blip r:embed="rId193"/>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А вот сейчас под знаком установлена табличка «Расстояние до объекта».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Как читается такая комбинация – через 200 метров знак «Ограничение максимальной скорости» будет повторён (но уже без таблички). И вот тогда, с места установки того, дальнего знака, и начнёт действовать указанное ограничение скорости.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Устроители дорожного движения специально дают вам эти 200 метров, чтобы вы успели сбросить скорость с 90 до 50 км/час.</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14" name="Рисунок 214" descr="Тема 3.8. Знаки дополнительной информации (таблички) 3.8_02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Тема 3.8. Знаки дополнительной информации (таблички) 3.8_02_5.tablichki"/>
                    <pic:cNvPicPr>
                      <a:picLocks noChangeAspect="1" noChangeArrowheads="1"/>
                    </pic:cNvPicPr>
                  </pic:nvPicPr>
                  <pic:blipFill>
                    <a:blip r:embed="rId194"/>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Если объект расположен в стороне от дороги, выручат таблички 8.1.3 и 8.1.4.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Несложно догадаться, о чём сейчас вас информируют: </w:t>
      </w:r>
      <w:r w:rsidRPr="00876309">
        <w:rPr>
          <w:rFonts w:ascii="Times New Roman" w:eastAsia="Times New Roman" w:hAnsi="Times New Roman" w:cs="Times New Roman"/>
          <w:b/>
          <w:bCs/>
          <w:color w:val="54555A"/>
          <w:sz w:val="24"/>
          <w:szCs w:val="24"/>
        </w:rPr>
        <w:t>направо через 100 метров – гостиница, налево через 300 метров – можно чего-нибудь поесть.</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Теперь отдельно о табличке 8.1.2 </w:t>
      </w:r>
      <w:r w:rsidRPr="001A283F">
        <w:rPr>
          <w:rFonts w:ascii="Times New Roman" w:eastAsia="Times New Roman" w:hAnsi="Times New Roman" w:cs="Times New Roman"/>
          <w:b/>
          <w:bCs/>
          <w:noProof/>
          <w:sz w:val="24"/>
          <w:szCs w:val="24"/>
        </w:rPr>
        <w:drawing>
          <wp:inline distT="0" distB="0" distL="0" distR="0">
            <wp:extent cx="742315" cy="680085"/>
            <wp:effectExtent l="19050" t="0" r="635" b="0"/>
            <wp:docPr id="215" name="Рисунок 215" descr="Тема 3.8. Знаки дополнительной информации (таблички) 3.8_0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Тема 3.8. Знаки дополнительной информации (таблички) 3.8_03.tablichki"/>
                    <pic:cNvPicPr>
                      <a:picLocks noChangeAspect="1" noChangeArrowheads="1"/>
                    </pic:cNvPicPr>
                  </pic:nvPicPr>
                  <pic:blipFill>
                    <a:blip r:embed="rId195"/>
                    <a:srcRect/>
                    <a:stretch>
                      <a:fillRect/>
                    </a:stretch>
                  </pic:blipFill>
                  <pic:spPr bwMode="auto">
                    <a:xfrm>
                      <a:off x="0" y="0"/>
                      <a:ext cx="742315" cy="68008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с тем же названием «Расстояние до объекта».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отличие от своих «сестёр» эта табличка не универсальная, она придумана специально для знака 2.4 </w:t>
      </w:r>
      <w:r w:rsidRPr="001A283F">
        <w:rPr>
          <w:rFonts w:ascii="Times New Roman" w:eastAsia="Times New Roman" w:hAnsi="Times New Roman" w:cs="Times New Roman"/>
          <w:noProof/>
          <w:color w:val="54555A"/>
          <w:sz w:val="24"/>
          <w:szCs w:val="24"/>
        </w:rPr>
        <w:drawing>
          <wp:inline distT="0" distB="0" distL="0" distR="0">
            <wp:extent cx="242570" cy="219075"/>
            <wp:effectExtent l="19050" t="0" r="5080" b="0"/>
            <wp:docPr id="216" name="Рисунок 216" descr="Тема 3.8. Знаки дополнительной информации (таблички) 3.8_03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Тема 3.8. Знаки дополнительной информации (таблички) 3.8_03_2.tablichki"/>
                    <pic:cNvPicPr>
                      <a:picLocks noChangeAspect="1" noChangeArrowheads="1"/>
                    </pic:cNvPicPr>
                  </pic:nvPicPr>
                  <pic:blipFill>
                    <a:blip r:embed="rId196"/>
                    <a:srcRect/>
                    <a:stretch>
                      <a:fillRect/>
                    </a:stretch>
                  </pic:blipFill>
                  <pic:spPr bwMode="auto">
                    <a:xfrm>
                      <a:off x="0" y="0"/>
                      <a:ext cx="242570" cy="21907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«Уступите дорогу» и применяется только с ним. И связано это вот с чем.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17" name="Рисунок 217" descr="Тема 3.8. Знаки дополнительной информации (таблички) 3.8_03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Тема 3.8. Знаки дополнительной информации (таблички) 3.8_03_3.tablichki"/>
                    <pic:cNvPicPr>
                      <a:picLocks noChangeAspect="1" noChangeArrowheads="1"/>
                    </pic:cNvPicPr>
                  </pic:nvPicPr>
                  <pic:blipFill>
                    <a:blip r:embed="rId197"/>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Вы долгое время двигались по дороге, которую организаторы дорожного движения назначили быть главной. Вы уже проехали множество перекрёстков, и везде одна и та же расстановка знаков: </w:t>
      </w:r>
      <w:r w:rsidRPr="00876309">
        <w:rPr>
          <w:rFonts w:ascii="Times New Roman" w:eastAsia="Times New Roman" w:hAnsi="Times New Roman" w:cs="Times New Roman"/>
          <w:b/>
          <w:bCs/>
          <w:color w:val="54555A"/>
          <w:sz w:val="24"/>
          <w:szCs w:val="24"/>
        </w:rPr>
        <w:t>ваша дорога – главная, пересекаемая дорога – второстепенная.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Но любая дорога рано или поздно перестаёт быть главной. И о том, что впереди перекрёсток, на котором пересекаемая дорога главнее </w:t>
      </w:r>
      <w:proofErr w:type="gramStart"/>
      <w:r w:rsidRPr="00876309">
        <w:rPr>
          <w:rFonts w:ascii="Times New Roman" w:eastAsia="Times New Roman" w:hAnsi="Times New Roman" w:cs="Times New Roman"/>
          <w:color w:val="54555A"/>
          <w:sz w:val="24"/>
          <w:szCs w:val="24"/>
        </w:rPr>
        <w:t>вашей</w:t>
      </w:r>
      <w:proofErr w:type="gramEnd"/>
      <w:r w:rsidRPr="00876309">
        <w:rPr>
          <w:rFonts w:ascii="Times New Roman" w:eastAsia="Times New Roman" w:hAnsi="Times New Roman" w:cs="Times New Roman"/>
          <w:color w:val="54555A"/>
          <w:sz w:val="24"/>
          <w:szCs w:val="24"/>
        </w:rPr>
        <w:t>, надо бы проинформировать всех водителей. И для этого в арсенале организаторов дорожного движения есть всё необходимое.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18" name="Рисунок 218" descr="Тема 3.8. Знаки дополнительной информации (таблички) 3.8_03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Тема 3.8. Знаки дополнительной информации (таблички) 3.8_03_4.tablichki"/>
                    <pic:cNvPicPr>
                      <a:picLocks noChangeAspect="1" noChangeArrowheads="1"/>
                    </pic:cNvPicPr>
                  </pic:nvPicPr>
                  <pic:blipFill>
                    <a:blip r:embed="rId198"/>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Конечно же, перед перекрёстком будет стоять знак 2.4 «Уступите дорогу».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Но не только перед перекрёстком! За 250 метров до перекрёстка ещё обязательно будет установлен предварительный знак 2.4 «Уступите дорогу»  на одной стойке вместе со знаком 2.2 «Конец главной дороги» и с табличкой 8.1.1 «Расстояние до объекта».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И, в принципе, этого вполне достаточно, тем более что перекрёсток прекрасно просматривается во все стороны.</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19" name="Рисунок 219" descr="Тема 3.8. Знаки дополнительной информации (таблички) 3.8_03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Тема 3.8. Знаки дополнительной информации (таблички) 3.8_03_5.tablichki"/>
                    <pic:cNvPicPr>
                      <a:picLocks noChangeAspect="1" noChangeArrowheads="1"/>
                    </pic:cNvPicPr>
                  </pic:nvPicPr>
                  <pic:blipFill>
                    <a:blip r:embed="rId199"/>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Однако если пересекаемая дорога просматривается недостаточно хорошо (в данной ситуации мешают деревья), то перед перекрёстком поставят знак </w:t>
      </w:r>
      <w:r w:rsidRPr="00876309">
        <w:rPr>
          <w:rFonts w:ascii="Times New Roman" w:eastAsia="Times New Roman" w:hAnsi="Times New Roman" w:cs="Times New Roman"/>
          <w:b/>
          <w:bCs/>
          <w:color w:val="54555A"/>
          <w:sz w:val="24"/>
          <w:szCs w:val="24"/>
        </w:rPr>
        <w:t>2.5 «Движение без остановки запрещено»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в этом случае тем более необходим предварительный знак с табличкой 8.1.1 «Расстояние до объекта».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20" name="Рисунок 220" descr="Тема 3.8. Знаки дополнительной информации (таблички) 3.8_03_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Тема 3.8. Знаки дополнительной информации (таблички) 3.8_03_6.tablichki"/>
                    <pic:cNvPicPr>
                      <a:picLocks noChangeAspect="1" noChangeArrowheads="1"/>
                    </pic:cNvPicPr>
                  </pic:nvPicPr>
                  <pic:blipFill>
                    <a:blip r:embed="rId200"/>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Но дело в том, что водители  болезненно реагируют на знак 2.5, уж очень он грозен и категоричен.</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Некоторые начнут останавливаться прямо здесь, создавая аварийную ситуацию.</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Поэтому Правила </w:t>
      </w:r>
      <w:proofErr w:type="gramStart"/>
      <w:r w:rsidRPr="00876309">
        <w:rPr>
          <w:rFonts w:ascii="Times New Roman" w:eastAsia="Times New Roman" w:hAnsi="Times New Roman" w:cs="Times New Roman"/>
          <w:color w:val="54555A"/>
          <w:sz w:val="24"/>
          <w:szCs w:val="24"/>
        </w:rPr>
        <w:t>напрочь</w:t>
      </w:r>
      <w:proofErr w:type="gramEnd"/>
      <w:r w:rsidRPr="00876309">
        <w:rPr>
          <w:rFonts w:ascii="Times New Roman" w:eastAsia="Times New Roman" w:hAnsi="Times New Roman" w:cs="Times New Roman"/>
          <w:color w:val="54555A"/>
          <w:sz w:val="24"/>
          <w:szCs w:val="24"/>
        </w:rPr>
        <w:t xml:space="preserve"> перечеркнули такую комбинацию и для этого случая придумали </w:t>
      </w:r>
      <w:r w:rsidRPr="00876309">
        <w:rPr>
          <w:rFonts w:ascii="Times New Roman" w:eastAsia="Times New Roman" w:hAnsi="Times New Roman" w:cs="Times New Roman"/>
          <w:b/>
          <w:bCs/>
          <w:color w:val="54555A"/>
          <w:sz w:val="24"/>
          <w:szCs w:val="24"/>
        </w:rPr>
        <w:t>специальную табличку 8.1.2 с тем же названием «Расстояние до объекта».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21" name="Рисунок 221" descr="Тема 3.8. Знаки дополнительной информации (таблички) 3.8_03_7.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Тема 3.8. Знаки дополнительной информации (таблички) 3.8_03_7.tablichki"/>
                    <pic:cNvPicPr>
                      <a:picLocks noChangeAspect="1" noChangeArrowheads="1"/>
                    </pic:cNvPicPr>
                  </pic:nvPicPr>
                  <pic:blipFill>
                    <a:blip r:embed="rId201"/>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Табличка 8.1.2, как и знак 2.5, содержит английское слово «STOP», но не вводит водителей в заблуждение.</w:t>
      </w:r>
      <w:r w:rsidRPr="00876309">
        <w:rPr>
          <w:rFonts w:ascii="Times New Roman" w:eastAsia="Times New Roman" w:hAnsi="Times New Roman" w:cs="Times New Roman"/>
          <w:color w:val="54555A"/>
          <w:sz w:val="24"/>
          <w:szCs w:val="24"/>
        </w:rPr>
        <w:t> </w:t>
      </w:r>
      <w:r w:rsidRPr="00876309">
        <w:rPr>
          <w:rFonts w:ascii="Times New Roman" w:eastAsia="Times New Roman" w:hAnsi="Times New Roman" w:cs="Times New Roman"/>
          <w:b/>
          <w:bCs/>
          <w:color w:val="54555A"/>
          <w:sz w:val="24"/>
          <w:szCs w:val="24"/>
        </w:rPr>
        <w:t>Применяется эта табличка только в данной ситуации и только со знаком 2.4 «Уступите дорогу».</w:t>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Вот теперь всё нормально: знаки привлекают внимание водителей, а табличка информирует – через 250 метров надо будет не просто уступить дорогу, надо будет обязательно остановиться и продолжить движение только после того, как водитель оценит ситуацию на пересекаемой дороге.</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7654"/>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1A283F" w:rsidRDefault="00876309" w:rsidP="001A283F">
            <w:pPr>
              <w:spacing w:after="0" w:line="240" w:lineRule="auto"/>
              <w:jc w:val="both"/>
              <w:rPr>
                <w:rFonts w:ascii="Times New Roman" w:eastAsia="Times New Roman" w:hAnsi="Times New Roman" w:cs="Times New Roman"/>
                <w:b/>
                <w:bCs/>
                <w:color w:val="54555A"/>
                <w:sz w:val="24"/>
                <w:szCs w:val="24"/>
              </w:rPr>
            </w:pPr>
            <w:r w:rsidRPr="001A283F">
              <w:rPr>
                <w:rFonts w:ascii="Times New Roman" w:eastAsia="Times New Roman" w:hAnsi="Times New Roman" w:cs="Times New Roman"/>
                <w:b/>
                <w:bCs/>
                <w:noProof/>
                <w:color w:val="54555A"/>
                <w:sz w:val="24"/>
                <w:szCs w:val="24"/>
              </w:rPr>
              <w:lastRenderedPageBreak/>
              <w:drawing>
                <wp:inline distT="0" distB="0" distL="0" distR="0">
                  <wp:extent cx="4759325" cy="1789430"/>
                  <wp:effectExtent l="19050" t="0" r="3175" b="0"/>
                  <wp:docPr id="222" name="Рисунок 222" descr="Тема 3.8. Знаки дополнительной информации (таблички) 3.8_03_8.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Тема 3.8. Знаки дополнительной информации (таблички) 3.8_03_8.tablichki"/>
                          <pic:cNvPicPr>
                            <a:picLocks noChangeAspect="1" noChangeArrowheads="1"/>
                          </pic:cNvPicPr>
                        </pic:nvPicPr>
                        <pic:blipFill>
                          <a:blip r:embed="rId202"/>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Какой знак приоритета будет установлен через 250 метров?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Знак 2.4 </w:t>
            </w:r>
            <w:r w:rsidRPr="001A283F">
              <w:rPr>
                <w:rFonts w:ascii="Times New Roman" w:eastAsia="Times New Roman" w:hAnsi="Times New Roman" w:cs="Times New Roman"/>
                <w:noProof/>
                <w:color w:val="54555A"/>
                <w:sz w:val="24"/>
                <w:szCs w:val="24"/>
              </w:rPr>
              <w:drawing>
                <wp:inline distT="0" distB="0" distL="0" distR="0">
                  <wp:extent cx="242570" cy="219075"/>
                  <wp:effectExtent l="19050" t="0" r="5080" b="0"/>
                  <wp:docPr id="223" name="Рисунок 223" descr="Тема 3.8. Знаки дополнительной информации (таблички) 3.8_03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Тема 3.8. Знаки дополнительной информации (таблички) 3.8_03_2.tablichki"/>
                          <pic:cNvPicPr>
                            <a:picLocks noChangeAspect="1" noChangeArrowheads="1"/>
                          </pic:cNvPicPr>
                        </pic:nvPicPr>
                        <pic:blipFill>
                          <a:blip r:embed="rId196"/>
                          <a:srcRect/>
                          <a:stretch>
                            <a:fillRect/>
                          </a:stretch>
                        </pic:blipFill>
                        <pic:spPr bwMode="auto">
                          <a:xfrm>
                            <a:off x="0" y="0"/>
                            <a:ext cx="242570" cy="21907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«Уступите дорогу».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Знак 2.5 </w:t>
            </w:r>
            <w:r w:rsidRPr="001A283F">
              <w:rPr>
                <w:rFonts w:ascii="Times New Roman" w:eastAsia="Times New Roman" w:hAnsi="Times New Roman" w:cs="Times New Roman"/>
                <w:noProof/>
                <w:color w:val="54555A"/>
                <w:sz w:val="24"/>
                <w:szCs w:val="24"/>
              </w:rPr>
              <w:drawing>
                <wp:inline distT="0" distB="0" distL="0" distR="0">
                  <wp:extent cx="242570" cy="242570"/>
                  <wp:effectExtent l="19050" t="0" r="5080" b="0"/>
                  <wp:docPr id="224" name="Рисунок 224" descr="Тема 3.8. Знаки дополнительной информации (таблички) 3.8_03_8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Тема 3.8. Знаки дополнительной информации (таблички) 3.8_03_8_2.tablichki"/>
                          <pic:cNvPicPr>
                            <a:picLocks noChangeAspect="1" noChangeArrowheads="1"/>
                          </pic:cNvPicPr>
                        </pic:nvPicPr>
                        <pic:blipFill>
                          <a:blip r:embed="rId203"/>
                          <a:srcRect/>
                          <a:stretch>
                            <a:fillRect/>
                          </a:stretch>
                        </pic:blipFill>
                        <pic:spPr bwMode="auto">
                          <a:xfrm>
                            <a:off x="0" y="0"/>
                            <a:ext cx="24257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«Движение без остановки запрещено.</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7654"/>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1A283F" w:rsidRDefault="00876309" w:rsidP="001A283F">
            <w:pPr>
              <w:spacing w:after="0" w:line="240" w:lineRule="auto"/>
              <w:jc w:val="both"/>
              <w:rPr>
                <w:rFonts w:ascii="Times New Roman" w:eastAsia="Times New Roman" w:hAnsi="Times New Roman" w:cs="Times New Roman"/>
                <w:b/>
                <w:bCs/>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25" name="Рисунок 225" descr="Тема 3.8. Знаки дополнительной информации (таблички) 3.8_03_9.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Тема 3.8. Знаки дополнительной информации (таблички) 3.8_03_9.tablichki"/>
                          <pic:cNvPicPr>
                            <a:picLocks noChangeAspect="1" noChangeArrowheads="1"/>
                          </pic:cNvPicPr>
                        </pic:nvPicPr>
                        <pic:blipFill>
                          <a:blip r:embed="rId204"/>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Какой знак приоритета будет установлен через 250 метров?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Знак 2.4 </w:t>
            </w:r>
            <w:r w:rsidRPr="001A283F">
              <w:rPr>
                <w:rFonts w:ascii="Times New Roman" w:eastAsia="Times New Roman" w:hAnsi="Times New Roman" w:cs="Times New Roman"/>
                <w:noProof/>
                <w:color w:val="54555A"/>
                <w:sz w:val="24"/>
                <w:szCs w:val="24"/>
              </w:rPr>
              <w:drawing>
                <wp:inline distT="0" distB="0" distL="0" distR="0">
                  <wp:extent cx="242570" cy="219075"/>
                  <wp:effectExtent l="19050" t="0" r="5080" b="0"/>
                  <wp:docPr id="226" name="Рисунок 226" descr="Тема 3.8. Знаки дополнительной информации (таблички) 3.8_03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Тема 3.8. Знаки дополнительной информации (таблички) 3.8_03_2.tablichki"/>
                          <pic:cNvPicPr>
                            <a:picLocks noChangeAspect="1" noChangeArrowheads="1"/>
                          </pic:cNvPicPr>
                        </pic:nvPicPr>
                        <pic:blipFill>
                          <a:blip r:embed="rId196"/>
                          <a:srcRect/>
                          <a:stretch>
                            <a:fillRect/>
                          </a:stretch>
                        </pic:blipFill>
                        <pic:spPr bwMode="auto">
                          <a:xfrm>
                            <a:off x="0" y="0"/>
                            <a:ext cx="242570" cy="21907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«Уступите дорогу».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Знак 2.5 </w:t>
            </w:r>
            <w:r w:rsidRPr="001A283F">
              <w:rPr>
                <w:rFonts w:ascii="Times New Roman" w:eastAsia="Times New Roman" w:hAnsi="Times New Roman" w:cs="Times New Roman"/>
                <w:noProof/>
                <w:color w:val="54555A"/>
                <w:sz w:val="24"/>
                <w:szCs w:val="24"/>
              </w:rPr>
              <w:drawing>
                <wp:inline distT="0" distB="0" distL="0" distR="0">
                  <wp:extent cx="242570" cy="242570"/>
                  <wp:effectExtent l="19050" t="0" r="5080" b="0"/>
                  <wp:docPr id="227" name="Рисунок 227" descr="Тема 3.8. Знаки дополнительной информации (таблички) 3.8_03_8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Тема 3.8. Знаки дополнительной информации (таблички) 3.8_03_8_2.tablichki"/>
                          <pic:cNvPicPr>
                            <a:picLocks noChangeAspect="1" noChangeArrowheads="1"/>
                          </pic:cNvPicPr>
                        </pic:nvPicPr>
                        <pic:blipFill>
                          <a:blip r:embed="rId203"/>
                          <a:srcRect/>
                          <a:stretch>
                            <a:fillRect/>
                          </a:stretch>
                        </pic:blipFill>
                        <pic:spPr bwMode="auto">
                          <a:xfrm>
                            <a:off x="0" y="0"/>
                            <a:ext cx="24257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«Движение без остановки запрещено.</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«Зона  действия».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5751830" cy="1078230"/>
            <wp:effectExtent l="19050" t="0" r="1270" b="0"/>
            <wp:docPr id="228" name="Рисунок 228" descr="Тема 3.8. Знаки дополнительной информации (таблички) 3.8_0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Тема 3.8. Знаки дополнительной информации (таблички) 3.8_04.tablichki"/>
                    <pic:cNvPicPr>
                      <a:picLocks noChangeAspect="1" noChangeArrowheads="1"/>
                    </pic:cNvPicPr>
                  </pic:nvPicPr>
                  <pic:blipFill>
                    <a:blip r:embed="rId205"/>
                    <a:srcRect/>
                    <a:stretch>
                      <a:fillRect/>
                    </a:stretch>
                  </pic:blipFill>
                  <pic:spPr bwMode="auto">
                    <a:xfrm>
                      <a:off x="0" y="0"/>
                      <a:ext cx="5751830" cy="10782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снова мы применим тот же приём – табличку 8.2.1 расположим отдельно от всех остальных в этой подгруппе. И снова это совершенно оправдано, ибо только табличка 8.2.1 может применяться с различными знаками, в то время как остальные пять табличек  придуманы специально для знаков 3.27 – 3.30 </w:t>
      </w:r>
      <w:r w:rsidRPr="001A283F">
        <w:rPr>
          <w:rFonts w:ascii="Times New Roman" w:eastAsia="Times New Roman" w:hAnsi="Times New Roman" w:cs="Times New Roman"/>
          <w:noProof/>
          <w:color w:val="54555A"/>
          <w:sz w:val="24"/>
          <w:szCs w:val="24"/>
        </w:rPr>
        <w:drawing>
          <wp:inline distT="0" distB="0" distL="0" distR="0">
            <wp:extent cx="992505" cy="242570"/>
            <wp:effectExtent l="19050" t="0" r="0" b="0"/>
            <wp:docPr id="229" name="Рисунок 229" descr="Тема 3.8. Знаки дополнительной информации (таблички) 3.8_04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Тема 3.8. Знаки дополнительной информации (таблички) 3.8_04_2.tablichki"/>
                    <pic:cNvPicPr>
                      <a:picLocks noChangeAspect="1" noChangeArrowheads="1"/>
                    </pic:cNvPicPr>
                  </pic:nvPicPr>
                  <pic:blipFill>
                    <a:blip r:embed="rId206"/>
                    <a:srcRect/>
                    <a:stretch>
                      <a:fillRect/>
                    </a:stretch>
                  </pic:blipFill>
                  <pic:spPr bwMode="auto">
                    <a:xfrm>
                      <a:off x="0" y="0"/>
                      <a:ext cx="992505"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применяются только с ними.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Итак, сначала о табличке 8.2.1 </w:t>
      </w:r>
      <w:r w:rsidRPr="001A283F">
        <w:rPr>
          <w:rFonts w:ascii="Times New Roman" w:eastAsia="Times New Roman" w:hAnsi="Times New Roman" w:cs="Times New Roman"/>
          <w:b/>
          <w:bCs/>
          <w:noProof/>
          <w:sz w:val="24"/>
          <w:szCs w:val="24"/>
        </w:rPr>
        <w:drawing>
          <wp:inline distT="0" distB="0" distL="0" distR="0">
            <wp:extent cx="828675" cy="367030"/>
            <wp:effectExtent l="19050" t="0" r="9525" b="0"/>
            <wp:docPr id="230" name="Рисунок 230" descr="Тема 3.8. Знаки дополнительной информации (таблички) 3.8_0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Тема 3.8. Знаки дополнительной информации (таблички) 3.8_05.tablichki"/>
                    <pic:cNvPicPr>
                      <a:picLocks noChangeAspect="1" noChangeArrowheads="1"/>
                    </pic:cNvPicPr>
                  </pic:nvPicPr>
                  <pic:blipFill>
                    <a:blip r:embed="rId207"/>
                    <a:srcRect/>
                    <a:stretch>
                      <a:fillRect/>
                    </a:stretch>
                  </pic:blipFill>
                  <pic:spPr bwMode="auto">
                    <a:xfrm>
                      <a:off x="0" y="0"/>
                      <a:ext cx="828675" cy="3670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«Зона действия».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Отличительная примета этой таблички – наличие по бокам двух вертикальных стрелок. Как мы уже только что сказали, данная табличка может применяться с различными знаками.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31" name="Рисунок 231" descr="Тема 3.8. Знаки дополнительной информации (таблички) 3.8_05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Тема 3.8. Знаки дополнительной информации (таблички) 3.8_05_2.tablichki"/>
                    <pic:cNvPicPr>
                      <a:picLocks noChangeAspect="1" noChangeArrowheads="1"/>
                    </pic:cNvPicPr>
                  </pic:nvPicPr>
                  <pic:blipFill>
                    <a:blip r:embed="rId208"/>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Действие запрещающих знаков начинается с места их установки, </w:t>
      </w:r>
      <w:r w:rsidRPr="00876309">
        <w:rPr>
          <w:rFonts w:ascii="Times New Roman" w:eastAsia="Times New Roman" w:hAnsi="Times New Roman" w:cs="Times New Roman"/>
          <w:b/>
          <w:bCs/>
          <w:color w:val="54555A"/>
          <w:sz w:val="24"/>
          <w:szCs w:val="24"/>
        </w:rPr>
        <w:t>а табличка в данном случае показывает, где закончится действие ограничения.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То есть отсюда и на протяжении 800 метров обгон запрещён. (Напоминаю вам, что в тех случаях, когда требование знака противоречит требованию разметки, водители обязаны выполнять требование знака).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А через 800 метров будет стоять отбойный знак </w:t>
      </w:r>
      <w:r w:rsidRPr="001A283F">
        <w:rPr>
          <w:rFonts w:ascii="Times New Roman" w:eastAsia="Times New Roman" w:hAnsi="Times New Roman" w:cs="Times New Roman"/>
          <w:noProof/>
          <w:color w:val="54555A"/>
          <w:sz w:val="24"/>
          <w:szCs w:val="24"/>
        </w:rPr>
        <w:drawing>
          <wp:inline distT="0" distB="0" distL="0" distR="0">
            <wp:extent cx="288925" cy="288925"/>
            <wp:effectExtent l="19050" t="0" r="0" b="0"/>
            <wp:docPr id="232" name="Рисунок 232" descr="Тема 3.8. Знаки дополнительной информации (таблички) 3.8_05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Тема 3.8. Знаки дополнительной информации (таблички) 3.8_05_3.tablichki"/>
                    <pic:cNvPicPr>
                      <a:picLocks noChangeAspect="1" noChangeArrowheads="1"/>
                    </pic:cNvPicPr>
                  </pic:nvPicPr>
                  <pic:blipFill>
                    <a:blip r:embed="rId209"/>
                    <a:srcRect/>
                    <a:stretch>
                      <a:fillRect/>
                    </a:stretch>
                  </pic:blipFill>
                  <pic:spPr bwMode="auto">
                    <a:xfrm>
                      <a:off x="0" y="0"/>
                      <a:ext cx="288925" cy="2889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вот уже после этого знака вновь можно заниматься обгоном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33" name="Рисунок 233" descr="Тема 3.8. Знаки дополнительной информации (таблички) 3.8_05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Тема 3.8. Знаки дополнительной информации (таблички) 3.8_05_4.tablichki"/>
                    <pic:cNvPicPr>
                      <a:picLocks noChangeAspect="1" noChangeArrowheads="1"/>
                    </pic:cNvPicPr>
                  </pic:nvPicPr>
                  <pic:blipFill>
                    <a:blip r:embed="rId210"/>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данном случае табличка применена в комбинации с предупреждающим знаком.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если дело происходит на дороге вне населённого пункта, то </w:t>
      </w:r>
      <w:r w:rsidRPr="00876309">
        <w:rPr>
          <w:rFonts w:ascii="Times New Roman" w:eastAsia="Times New Roman" w:hAnsi="Times New Roman" w:cs="Times New Roman"/>
          <w:b/>
          <w:bCs/>
          <w:color w:val="54555A"/>
          <w:sz w:val="24"/>
          <w:szCs w:val="24"/>
        </w:rPr>
        <w:t>через 150-300 метров начнётся участок скользкой дороги </w:t>
      </w:r>
      <w:r w:rsidRPr="00876309">
        <w:rPr>
          <w:rFonts w:ascii="Times New Roman" w:eastAsia="Times New Roman" w:hAnsi="Times New Roman" w:cs="Times New Roman"/>
          <w:b/>
          <w:bCs/>
          <w:i/>
          <w:iCs/>
          <w:color w:val="54555A"/>
          <w:sz w:val="24"/>
          <w:szCs w:val="24"/>
        </w:rPr>
        <w:t>протяжённостью 800 метров</w:t>
      </w:r>
      <w:r w:rsidRPr="00876309">
        <w:rPr>
          <w:rFonts w:ascii="Times New Roman" w:eastAsia="Times New Roman" w:hAnsi="Times New Roman" w:cs="Times New Roman"/>
          <w:b/>
          <w:bCs/>
          <w:color w:val="54555A"/>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34" name="Рисунок 234" descr="Тема 3.8. Знаки дополнительной информации (таблички) 3.8_05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Тема 3.8. Знаки дополнительной информации (таблички) 3.8_05_5.tablichki"/>
                    <pic:cNvPicPr>
                      <a:picLocks noChangeAspect="1" noChangeArrowheads="1"/>
                    </pic:cNvPicPr>
                  </pic:nvPicPr>
                  <pic:blipFill>
                    <a:blip r:embed="rId211"/>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Если бы сейчас информационный знак «Парковка» был применён без таблички, тогда стоять можно было бы отсюда и до следующего перекрёстка.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Однако табличка ограничивает зону действия знака – </w:t>
      </w:r>
      <w:r w:rsidRPr="00876309">
        <w:rPr>
          <w:rFonts w:ascii="Times New Roman" w:eastAsia="Times New Roman" w:hAnsi="Times New Roman" w:cs="Times New Roman"/>
          <w:b/>
          <w:bCs/>
          <w:color w:val="54555A"/>
          <w:sz w:val="24"/>
          <w:szCs w:val="24"/>
        </w:rPr>
        <w:t>парковка разрешена только </w:t>
      </w:r>
      <w:r w:rsidRPr="00876309">
        <w:rPr>
          <w:rFonts w:ascii="Times New Roman" w:eastAsia="Times New Roman" w:hAnsi="Times New Roman" w:cs="Times New Roman"/>
          <w:b/>
          <w:bCs/>
          <w:i/>
          <w:iCs/>
          <w:color w:val="54555A"/>
          <w:sz w:val="24"/>
          <w:szCs w:val="24"/>
        </w:rPr>
        <w:t>на протяжении 100 метров.</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Теперь отдельно о табличках 8.2.2 – 8.2.6 </w:t>
      </w:r>
      <w:r w:rsidRPr="001A283F">
        <w:rPr>
          <w:rFonts w:ascii="Times New Roman" w:eastAsia="Times New Roman" w:hAnsi="Times New Roman" w:cs="Times New Roman"/>
          <w:b/>
          <w:bCs/>
          <w:noProof/>
          <w:sz w:val="24"/>
          <w:szCs w:val="24"/>
        </w:rPr>
        <w:drawing>
          <wp:inline distT="0" distB="0" distL="0" distR="0">
            <wp:extent cx="1969770" cy="570230"/>
            <wp:effectExtent l="19050" t="0" r="0" b="0"/>
            <wp:docPr id="236" name="Рисунок 236" descr="Тема 3.8. Знаки дополнительной информации (таблички) 3.8_0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Тема 3.8. Знаки дополнительной информации (таблички) 3.8_06.tablichki"/>
                    <pic:cNvPicPr>
                      <a:picLocks noChangeAspect="1" noChangeArrowheads="1"/>
                    </pic:cNvPicPr>
                  </pic:nvPicPr>
                  <pic:blipFill>
                    <a:blip r:embed="rId212"/>
                    <a:srcRect/>
                    <a:stretch>
                      <a:fillRect/>
                    </a:stretch>
                  </pic:blipFill>
                  <pic:spPr bwMode="auto">
                    <a:xfrm>
                      <a:off x="0" y="0"/>
                      <a:ext cx="1969770" cy="5702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с тем же названием «Зона действия».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Как мы уже говорили, эти таблички придуманы специально для знаков 3.27 – 3.30 </w:t>
      </w:r>
      <w:r w:rsidRPr="001A283F">
        <w:rPr>
          <w:rFonts w:ascii="Times New Roman" w:eastAsia="Times New Roman" w:hAnsi="Times New Roman" w:cs="Times New Roman"/>
          <w:noProof/>
          <w:color w:val="54555A"/>
          <w:sz w:val="24"/>
          <w:szCs w:val="24"/>
        </w:rPr>
        <w:drawing>
          <wp:inline distT="0" distB="0" distL="0" distR="0">
            <wp:extent cx="992505" cy="242570"/>
            <wp:effectExtent l="19050" t="0" r="0" b="0"/>
            <wp:docPr id="237" name="Рисунок 237" descr="Тема 3.8. Знаки дополнительной информации (таблички) 3.8_04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Тема 3.8. Знаки дополнительной информации (таблички) 3.8_04_2.tablichki"/>
                    <pic:cNvPicPr>
                      <a:picLocks noChangeAspect="1" noChangeArrowheads="1"/>
                    </pic:cNvPicPr>
                  </pic:nvPicPr>
                  <pic:blipFill>
                    <a:blip r:embed="rId206"/>
                    <a:srcRect/>
                    <a:stretch>
                      <a:fillRect/>
                    </a:stretch>
                  </pic:blipFill>
                  <pic:spPr bwMode="auto">
                    <a:xfrm>
                      <a:off x="0" y="0"/>
                      <a:ext cx="992505"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применяются только с ними. Сами по себе эти знаки действуют от места установки и до ближайшего по ходу перекрёстка.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Однако в жизни так не всегда целесообразно и, благодаря табличкам, устроители дорожного движения получили возможность устанавливать самые разнообразные варианты зоны действия знаков, запрещающих остановку или стоянку</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38" name="Рисунок 238" descr="Тема 3.8. Знаки дополнительной информации (таблички) 3.8_06_0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Тема 3.8. Знаки дополнительной информации (таблички) 3.8_06_02.tablichki"/>
                          <pic:cNvPicPr>
                            <a:picLocks noChangeAspect="1" noChangeArrowheads="1"/>
                          </pic:cNvPicPr>
                        </pic:nvPicPr>
                        <pic:blipFill>
                          <a:blip r:embed="rId213"/>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Кто нарушает Правила?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 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Только Б.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3.</w:t>
            </w:r>
            <w:r w:rsidRPr="00876309">
              <w:rPr>
                <w:rFonts w:ascii="Times New Roman" w:eastAsia="Times New Roman" w:hAnsi="Times New Roman" w:cs="Times New Roman"/>
                <w:color w:val="54555A"/>
                <w:sz w:val="24"/>
                <w:szCs w:val="24"/>
              </w:rPr>
              <w:t> Только 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Нетрудно догадаться, что сейчас остановка запрещена от знака и на протяжении всего лишь 10 метров. До знака и через 10 метров после знака </w:t>
            </w:r>
            <w:proofErr w:type="spellStart"/>
            <w:r w:rsidRPr="00876309">
              <w:rPr>
                <w:rFonts w:ascii="Times New Roman" w:eastAsia="Times New Roman" w:hAnsi="Times New Roman" w:cs="Times New Roman"/>
                <w:color w:val="54555A"/>
                <w:sz w:val="24"/>
                <w:szCs w:val="24"/>
              </w:rPr>
              <w:t>парковаться</w:t>
            </w:r>
            <w:proofErr w:type="spellEnd"/>
            <w:r w:rsidRPr="00876309">
              <w:rPr>
                <w:rFonts w:ascii="Times New Roman" w:eastAsia="Times New Roman" w:hAnsi="Times New Roman" w:cs="Times New Roman"/>
                <w:color w:val="54555A"/>
                <w:sz w:val="24"/>
                <w:szCs w:val="24"/>
              </w:rPr>
              <w:t xml:space="preserve"> можно. При этом предполагается, что 10 метров водители должны отмерить на глаз.</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39" name="Рисунок 239" descr="Тема 3.8. Знаки дополнительной информации (таблички) 3.8_06_0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Тема 3.8. Знаки дополнительной информации (таблички) 3.8_06_03.tablichki"/>
                          <pic:cNvPicPr>
                            <a:picLocks noChangeAspect="1" noChangeArrowheads="1"/>
                          </pic:cNvPicPr>
                        </pic:nvPicPr>
                        <pic:blipFill>
                          <a:blip r:embed="rId214"/>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Кто нарушает Правила?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 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Только Б.</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3.</w:t>
            </w:r>
            <w:r w:rsidRPr="00876309">
              <w:rPr>
                <w:rFonts w:ascii="Times New Roman" w:eastAsia="Times New Roman" w:hAnsi="Times New Roman" w:cs="Times New Roman"/>
                <w:color w:val="54555A"/>
                <w:sz w:val="24"/>
                <w:szCs w:val="24"/>
              </w:rPr>
              <w:t> Только 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Конец зоны запрета остановки могут и подсказать, установив точно через 10 метров тот же знак, но уже с другой табличкой – стрела смотрит вниз. Такая табличка показывает конец зоны ограничения, вносимого знаком. Понятно, что остановка запрещена только на участке между этими знаками.</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Учитель.</w:t>
            </w:r>
            <w:r w:rsidRPr="00876309">
              <w:rPr>
                <w:rFonts w:ascii="Times New Roman" w:eastAsia="Times New Roman" w:hAnsi="Times New Roman" w:cs="Times New Roman"/>
                <w:color w:val="54555A"/>
                <w:sz w:val="24"/>
                <w:szCs w:val="24"/>
              </w:rPr>
              <w:t> А теперь уберём ближний знак и оставим только дальний. Понятно, что в месте, куда указывает стрела таблички, заканчивается действие знака, запрещающего остановку. Но где начинается действие знака?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lastRenderedPageBreak/>
              <w:t>Ученики.</w:t>
            </w:r>
            <w:r w:rsidRPr="00876309">
              <w:rPr>
                <w:rFonts w:ascii="Times New Roman" w:eastAsia="Times New Roman" w:hAnsi="Times New Roman" w:cs="Times New Roman"/>
                <w:color w:val="54555A"/>
                <w:sz w:val="24"/>
                <w:szCs w:val="24"/>
              </w:rPr>
              <w:t> По всей вероятности, от перекрёстка.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Учитель.</w:t>
            </w:r>
            <w:r w:rsidRPr="00876309">
              <w:rPr>
                <w:rFonts w:ascii="Times New Roman" w:eastAsia="Times New Roman" w:hAnsi="Times New Roman" w:cs="Times New Roman"/>
                <w:color w:val="54555A"/>
                <w:sz w:val="24"/>
                <w:szCs w:val="24"/>
              </w:rPr>
              <w:t> Да, совершенно верно,  в данной ситуации остановка запрещена от перекрёстка и до этой комбинации знака с табличкой. Конечно же, знак должен быть установлен таким образом, чтобы водители, въезжающие сюда с перекрёстка, прекрасно его видели.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i/>
                <w:iCs/>
                <w:color w:val="54555A"/>
                <w:sz w:val="24"/>
                <w:szCs w:val="24"/>
              </w:rPr>
              <w:t xml:space="preserve">Надеюсь, вы поняли – после знака (с такой табличкой!) можно смело </w:t>
            </w:r>
            <w:proofErr w:type="spellStart"/>
            <w:r w:rsidRPr="00876309">
              <w:rPr>
                <w:rFonts w:ascii="Times New Roman" w:eastAsia="Times New Roman" w:hAnsi="Times New Roman" w:cs="Times New Roman"/>
                <w:b/>
                <w:bCs/>
                <w:i/>
                <w:iCs/>
                <w:color w:val="54555A"/>
                <w:sz w:val="24"/>
                <w:szCs w:val="24"/>
              </w:rPr>
              <w:t>парковаться</w:t>
            </w:r>
            <w:proofErr w:type="spellEnd"/>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40" name="Рисунок 240" descr="Тема 3.8. Знаки дополнительной информации (таблички) 3.8_06_0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Тема 3.8. Знаки дополнительной информации (таблички) 3.8_06_04.tablichki"/>
                          <pic:cNvPicPr>
                            <a:picLocks noChangeAspect="1" noChangeArrowheads="1"/>
                          </pic:cNvPicPr>
                        </pic:nvPicPr>
                        <pic:blipFill>
                          <a:blip r:embed="rId215"/>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Кто нарушает Правила?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w:t>
            </w:r>
            <w:proofErr w:type="gramStart"/>
            <w:r w:rsidRPr="00876309">
              <w:rPr>
                <w:rFonts w:ascii="Times New Roman" w:eastAsia="Times New Roman" w:hAnsi="Times New Roman" w:cs="Times New Roman"/>
                <w:color w:val="54555A"/>
                <w:sz w:val="24"/>
                <w:szCs w:val="24"/>
              </w:rPr>
              <w:t xml:space="preserve"> А</w:t>
            </w:r>
            <w:proofErr w:type="gramEnd"/>
            <w:r w:rsidRPr="00876309">
              <w:rPr>
                <w:rFonts w:ascii="Times New Roman" w:eastAsia="Times New Roman" w:hAnsi="Times New Roman" w:cs="Times New Roman"/>
                <w:color w:val="54555A"/>
                <w:sz w:val="24"/>
                <w:szCs w:val="24"/>
              </w:rPr>
              <w:t xml:space="preserve"> и Б.</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Только 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3.</w:t>
            </w:r>
            <w:r w:rsidRPr="00876309">
              <w:rPr>
                <w:rFonts w:ascii="Times New Roman" w:eastAsia="Times New Roman" w:hAnsi="Times New Roman" w:cs="Times New Roman"/>
                <w:color w:val="54555A"/>
                <w:sz w:val="24"/>
                <w:szCs w:val="24"/>
              </w:rPr>
              <w:t> Все нарушают.</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Учитель</w:t>
            </w:r>
            <w:r w:rsidRPr="001A283F">
              <w:rPr>
                <w:rFonts w:ascii="Times New Roman" w:eastAsia="Times New Roman" w:hAnsi="Times New Roman" w:cs="Times New Roman"/>
                <w:color w:val="54555A"/>
                <w:sz w:val="24"/>
                <w:szCs w:val="24"/>
              </w:rPr>
              <w:t>.</w:t>
            </w:r>
            <w:r w:rsidRPr="00876309">
              <w:rPr>
                <w:rFonts w:ascii="Times New Roman" w:eastAsia="Times New Roman" w:hAnsi="Times New Roman" w:cs="Times New Roman"/>
                <w:color w:val="54555A"/>
                <w:sz w:val="24"/>
                <w:szCs w:val="24"/>
              </w:rPr>
              <w:t> А что будет, если табличку 8.2.3 </w:t>
            </w:r>
            <w:r w:rsidRPr="001A283F">
              <w:rPr>
                <w:rFonts w:ascii="Times New Roman" w:eastAsia="Times New Roman" w:hAnsi="Times New Roman" w:cs="Times New Roman"/>
                <w:noProof/>
                <w:color w:val="54555A"/>
                <w:sz w:val="24"/>
                <w:szCs w:val="24"/>
              </w:rPr>
              <w:drawing>
                <wp:inline distT="0" distB="0" distL="0" distR="0">
                  <wp:extent cx="132715" cy="288925"/>
                  <wp:effectExtent l="19050" t="0" r="635" b="0"/>
                  <wp:docPr id="241" name="Рисунок 241" descr="Тема 3.8. Знаки дополнительной информации (таблички) 3.8_06_0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Тема 3.8. Знаки дополнительной информации (таблички) 3.8_06_06.tablichki"/>
                          <pic:cNvPicPr>
                            <a:picLocks noChangeAspect="1" noChangeArrowheads="1"/>
                          </pic:cNvPicPr>
                        </pic:nvPicPr>
                        <pic:blipFill>
                          <a:blip r:embed="rId216"/>
                          <a:srcRect/>
                          <a:stretch>
                            <a:fillRect/>
                          </a:stretch>
                        </pic:blipFill>
                        <pic:spPr bwMode="auto">
                          <a:xfrm>
                            <a:off x="0" y="0"/>
                            <a:ext cx="132715" cy="2889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roofErr w:type="gramStart"/>
            <w:r w:rsidRPr="00876309">
              <w:rPr>
                <w:rFonts w:ascii="Times New Roman" w:eastAsia="Times New Roman" w:hAnsi="Times New Roman" w:cs="Times New Roman"/>
                <w:color w:val="54555A"/>
                <w:sz w:val="24"/>
                <w:szCs w:val="24"/>
              </w:rPr>
              <w:t>заменить на табличку</w:t>
            </w:r>
            <w:proofErr w:type="gramEnd"/>
            <w:r w:rsidRPr="00876309">
              <w:rPr>
                <w:rFonts w:ascii="Times New Roman" w:eastAsia="Times New Roman" w:hAnsi="Times New Roman" w:cs="Times New Roman"/>
                <w:color w:val="54555A"/>
                <w:sz w:val="24"/>
                <w:szCs w:val="24"/>
              </w:rPr>
              <w:t xml:space="preserve"> 8.2.4 </w:t>
            </w:r>
            <w:r w:rsidRPr="001A283F">
              <w:rPr>
                <w:rFonts w:ascii="Times New Roman" w:eastAsia="Times New Roman" w:hAnsi="Times New Roman" w:cs="Times New Roman"/>
                <w:noProof/>
                <w:color w:val="54555A"/>
                <w:sz w:val="24"/>
                <w:szCs w:val="24"/>
              </w:rPr>
              <w:drawing>
                <wp:inline distT="0" distB="0" distL="0" distR="0">
                  <wp:extent cx="132715" cy="288925"/>
                  <wp:effectExtent l="19050" t="0" r="635" b="0"/>
                  <wp:docPr id="242" name="Рисунок 242" descr="Тема 3.8. Знаки дополнительной информации (таблички) 3.8_06_07.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Тема 3.8. Знаки дополнительной информации (таблички) 3.8_06_07.tablichki"/>
                          <pic:cNvPicPr>
                            <a:picLocks noChangeAspect="1" noChangeArrowheads="1"/>
                          </pic:cNvPicPr>
                        </pic:nvPicPr>
                        <pic:blipFill>
                          <a:blip r:embed="rId217"/>
                          <a:srcRect/>
                          <a:stretch>
                            <a:fillRect/>
                          </a:stretch>
                        </pic:blipFill>
                        <pic:spPr bwMode="auto">
                          <a:xfrm>
                            <a:off x="0" y="0"/>
                            <a:ext cx="132715" cy="2889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с тем же названием «Зона действия»?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Ученики</w:t>
            </w:r>
            <w:r w:rsidRPr="001A283F">
              <w:rPr>
                <w:rFonts w:ascii="Times New Roman" w:eastAsia="Times New Roman" w:hAnsi="Times New Roman" w:cs="Times New Roman"/>
                <w:color w:val="54555A"/>
                <w:sz w:val="24"/>
                <w:szCs w:val="24"/>
              </w:rPr>
              <w:t>. </w:t>
            </w:r>
            <w:r w:rsidRPr="00876309">
              <w:rPr>
                <w:rFonts w:ascii="Times New Roman" w:eastAsia="Times New Roman" w:hAnsi="Times New Roman" w:cs="Times New Roman"/>
                <w:color w:val="54555A"/>
                <w:sz w:val="24"/>
                <w:szCs w:val="24"/>
              </w:rPr>
              <w:t>Судя по этой обоюдоострой стреле на табличке, остановка запрещена и до знака и после знака. То есть по логике получается, что остановка запрещена на всём перегоне между перекрёстками (от перекрёстка и до перекрёстка). Непонятно только зачем здесь вообще нужна эта табличка. Поставили знак в самом начале перегона (сразу после перекрёстка), и тот же результат – остановка запрещена от перекрёстка и до перекрёстка.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Учитель.</w:t>
            </w:r>
            <w:r w:rsidRPr="00876309">
              <w:rPr>
                <w:rFonts w:ascii="Times New Roman" w:eastAsia="Times New Roman" w:hAnsi="Times New Roman" w:cs="Times New Roman"/>
                <w:b/>
                <w:bCs/>
                <w:color w:val="54555A"/>
                <w:sz w:val="24"/>
                <w:szCs w:val="24"/>
              </w:rPr>
              <w:t> </w:t>
            </w:r>
            <w:r w:rsidRPr="00876309">
              <w:rPr>
                <w:rFonts w:ascii="Times New Roman" w:eastAsia="Times New Roman" w:hAnsi="Times New Roman" w:cs="Times New Roman"/>
                <w:color w:val="54555A"/>
                <w:sz w:val="24"/>
                <w:szCs w:val="24"/>
              </w:rPr>
              <w:t>Знак и будет стоять сразу после перекрёстка, иначе как же его увидеть. И пусть даже, как вы предлагаете, будет применён без таблички.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Но представьте, что протяжённость перегона между перекрёстками очень большая, и там с десяток выездов из прилегающих территорий, да ещё и движение плотное (двигаться от перекрёстка до перекрёстка приходится долго) – в таких условиях совсем не вредно напомнить водителям о том, что они по-прежнему находятся в зоне запрета остановки.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А как это сделать? Да очень просто – повторить этот знак и, может быть даже не один раз, но вот теперь уже обязательно с табличкой 8.2.4.</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43" name="Рисунок 243" descr="Тема 3.8. Знаки дополнительной информации (таблички) 3.8_06_0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Тема 3.8. Знаки дополнительной информации (таблички) 3.8_06_05.tablichki"/>
                          <pic:cNvPicPr>
                            <a:picLocks noChangeAspect="1" noChangeArrowheads="1"/>
                          </pic:cNvPicPr>
                        </pic:nvPicPr>
                        <pic:blipFill>
                          <a:blip r:embed="rId218"/>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Кто нарушает Правила?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w:t>
            </w:r>
            <w:proofErr w:type="gramStart"/>
            <w:r w:rsidRPr="00876309">
              <w:rPr>
                <w:rFonts w:ascii="Times New Roman" w:eastAsia="Times New Roman" w:hAnsi="Times New Roman" w:cs="Times New Roman"/>
                <w:color w:val="54555A"/>
                <w:sz w:val="24"/>
                <w:szCs w:val="24"/>
              </w:rPr>
              <w:t xml:space="preserve"> А</w:t>
            </w:r>
            <w:proofErr w:type="gramEnd"/>
            <w:r w:rsidRPr="00876309">
              <w:rPr>
                <w:rFonts w:ascii="Times New Roman" w:eastAsia="Times New Roman" w:hAnsi="Times New Roman" w:cs="Times New Roman"/>
                <w:color w:val="54555A"/>
                <w:sz w:val="24"/>
                <w:szCs w:val="24"/>
              </w:rPr>
              <w:t xml:space="preserve"> и Б.</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Только 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3.</w:t>
            </w:r>
            <w:r w:rsidRPr="00876309">
              <w:rPr>
                <w:rFonts w:ascii="Times New Roman" w:eastAsia="Times New Roman" w:hAnsi="Times New Roman" w:cs="Times New Roman"/>
                <w:color w:val="54555A"/>
                <w:sz w:val="24"/>
                <w:szCs w:val="24"/>
              </w:rPr>
              <w:t> Все нарушают.</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lastRenderedPageBreak/>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1A283F">
        <w:rPr>
          <w:rFonts w:ascii="Times New Roman" w:eastAsia="Times New Roman" w:hAnsi="Times New Roman" w:cs="Times New Roman"/>
          <w:noProof/>
          <w:sz w:val="24"/>
          <w:szCs w:val="24"/>
        </w:rPr>
        <w:drawing>
          <wp:inline distT="0" distB="0" distL="0" distR="0">
            <wp:extent cx="4759325" cy="1789430"/>
            <wp:effectExtent l="19050" t="0" r="3175" b="0"/>
            <wp:docPr id="244" name="Рисунок 244" descr="Тема 3.8. Знаки дополнительной информации (таблички) 3.8_06_08.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Тема 3.8. Знаки дополнительной информации (таблички) 3.8_06_08.tablichki"/>
                    <pic:cNvPicPr>
                      <a:picLocks noChangeAspect="1" noChangeArrowheads="1"/>
                    </pic:cNvPicPr>
                  </pic:nvPicPr>
                  <pic:blipFill>
                    <a:blip r:embed="rId219"/>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Что же касается табличек 8.2.5 </w:t>
      </w:r>
      <w:r w:rsidRPr="001A283F">
        <w:rPr>
          <w:rFonts w:ascii="Times New Roman" w:eastAsia="Times New Roman" w:hAnsi="Times New Roman" w:cs="Times New Roman"/>
          <w:noProof/>
          <w:color w:val="54555A"/>
          <w:sz w:val="24"/>
          <w:szCs w:val="24"/>
        </w:rPr>
        <w:drawing>
          <wp:inline distT="0" distB="0" distL="0" distR="0">
            <wp:extent cx="554990" cy="242570"/>
            <wp:effectExtent l="19050" t="0" r="0" b="0"/>
            <wp:docPr id="245" name="Рисунок 245" descr="Тема 3.8. Знаки дополнительной информации (таблички) 3.8_06_09.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Тема 3.8. Знаки дополнительной информации (таблички) 3.8_06_09.tablichki"/>
                    <pic:cNvPicPr>
                      <a:picLocks noChangeAspect="1" noChangeArrowheads="1"/>
                    </pic:cNvPicPr>
                  </pic:nvPicPr>
                  <pic:blipFill>
                    <a:blip r:embed="rId220"/>
                    <a:srcRect/>
                    <a:stretch>
                      <a:fillRect/>
                    </a:stretch>
                  </pic:blipFill>
                  <pic:spPr bwMode="auto">
                    <a:xfrm>
                      <a:off x="0" y="0"/>
                      <a:ext cx="55499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8.2.6 </w:t>
      </w:r>
      <w:r w:rsidRPr="001A283F">
        <w:rPr>
          <w:rFonts w:ascii="Times New Roman" w:eastAsia="Times New Roman" w:hAnsi="Times New Roman" w:cs="Times New Roman"/>
          <w:noProof/>
          <w:color w:val="54555A"/>
          <w:sz w:val="24"/>
          <w:szCs w:val="24"/>
        </w:rPr>
        <w:drawing>
          <wp:inline distT="0" distB="0" distL="0" distR="0">
            <wp:extent cx="562610" cy="242570"/>
            <wp:effectExtent l="19050" t="0" r="8890" b="0"/>
            <wp:docPr id="246" name="Рисунок 246" descr="Тема 3.8. Знаки дополнительной информации (таблички) 3.8_06_10.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Тема 3.8. Знаки дополнительной информации (таблички) 3.8_06_10.tablichki"/>
                    <pic:cNvPicPr>
                      <a:picLocks noChangeAspect="1" noChangeArrowheads="1"/>
                    </pic:cNvPicPr>
                  </pic:nvPicPr>
                  <pic:blipFill>
                    <a:blip r:embed="rId221"/>
                    <a:srcRect/>
                    <a:stretch>
                      <a:fillRect/>
                    </a:stretch>
                  </pic:blipFill>
                  <pic:spPr bwMode="auto">
                    <a:xfrm>
                      <a:off x="0" y="0"/>
                      <a:ext cx="56261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то их применяют в тех случаях, когда надо запретить остановку или стоянку вдоль стороны площади, фасада здания и т.п.</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«Направление  действия» </w:t>
      </w:r>
      <w:r w:rsidRPr="001A283F">
        <w:rPr>
          <w:rFonts w:ascii="Times New Roman" w:eastAsia="Times New Roman" w:hAnsi="Times New Roman" w:cs="Times New Roman"/>
          <w:b/>
          <w:bCs/>
          <w:noProof/>
          <w:color w:val="54555A"/>
          <w:sz w:val="24"/>
          <w:szCs w:val="24"/>
        </w:rPr>
        <w:drawing>
          <wp:inline distT="0" distB="0" distL="0" distR="0">
            <wp:extent cx="2063115" cy="320675"/>
            <wp:effectExtent l="19050" t="0" r="0" b="0"/>
            <wp:docPr id="247" name="Рисунок 247" descr="Тема 3.8. Знаки дополнительной информации (таблички) 3.8_07.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Тема 3.8. Знаки дополнительной информации (таблички) 3.8_07.tablichki"/>
                    <pic:cNvPicPr>
                      <a:picLocks noChangeAspect="1" noChangeArrowheads="1"/>
                    </pic:cNvPicPr>
                  </pic:nvPicPr>
                  <pic:blipFill>
                    <a:blip r:embed="rId222"/>
                    <a:srcRect/>
                    <a:stretch>
                      <a:fillRect/>
                    </a:stretch>
                  </pic:blipFill>
                  <pic:spPr bwMode="auto">
                    <a:xfrm>
                      <a:off x="0" y="0"/>
                      <a:ext cx="2063115" cy="32067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«Вид транспортного средства» </w:t>
      </w:r>
      <w:r w:rsidRPr="001A283F">
        <w:rPr>
          <w:rFonts w:ascii="Times New Roman" w:eastAsia="Times New Roman" w:hAnsi="Times New Roman" w:cs="Times New Roman"/>
          <w:b/>
          <w:bCs/>
          <w:noProof/>
          <w:color w:val="54555A"/>
          <w:sz w:val="24"/>
          <w:szCs w:val="24"/>
        </w:rPr>
        <w:drawing>
          <wp:inline distT="0" distB="0" distL="0" distR="0">
            <wp:extent cx="6353810" cy="359410"/>
            <wp:effectExtent l="19050" t="0" r="8890" b="0"/>
            <wp:docPr id="248" name="Рисунок 248" descr="Тема 3.8. Знаки дополнительной информации (таблички) 3.8_08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Тема 3.8. Знаки дополнительной информации (таблички) 3.8_08_2.tablichki"/>
                    <pic:cNvPicPr>
                      <a:picLocks noChangeAspect="1" noChangeArrowheads="1"/>
                    </pic:cNvPicPr>
                  </pic:nvPicPr>
                  <pic:blipFill>
                    <a:blip r:embed="rId223"/>
                    <a:srcRect/>
                    <a:stretch>
                      <a:fillRect/>
                    </a:stretch>
                  </pic:blipFill>
                  <pic:spPr bwMode="auto">
                    <a:xfrm>
                      <a:off x="0" y="0"/>
                      <a:ext cx="6353810" cy="35941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«Время действия» </w:t>
      </w:r>
      <w:r w:rsidRPr="001A283F">
        <w:rPr>
          <w:rFonts w:ascii="Times New Roman" w:eastAsia="Times New Roman" w:hAnsi="Times New Roman" w:cs="Times New Roman"/>
          <w:b/>
          <w:bCs/>
          <w:noProof/>
          <w:color w:val="54555A"/>
          <w:sz w:val="24"/>
          <w:szCs w:val="24"/>
        </w:rPr>
        <w:drawing>
          <wp:inline distT="0" distB="0" distL="0" distR="0">
            <wp:extent cx="4978400" cy="320675"/>
            <wp:effectExtent l="19050" t="0" r="0" b="0"/>
            <wp:docPr id="249" name="Рисунок 249" descr="Тема 3.8. Знаки дополнительной информации (таблички) 3.8_09.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Тема 3.8. Знаки дополнительной информации (таблички) 3.8_09.tablichki"/>
                    <pic:cNvPicPr>
                      <a:picLocks noChangeAspect="1" noChangeArrowheads="1"/>
                    </pic:cNvPicPr>
                  </pic:nvPicPr>
                  <pic:blipFill>
                    <a:blip r:embed="rId224"/>
                    <a:srcRect/>
                    <a:stretch>
                      <a:fillRect/>
                    </a:stretch>
                  </pic:blipFill>
                  <pic:spPr bwMode="auto">
                    <a:xfrm>
                      <a:off x="0" y="0"/>
                      <a:ext cx="4978400" cy="320675"/>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Эти три вида табличек дают организаторам дорожного движения возможность уточнять направление действия различных дорожных знаков, время действия, а также при необходимости указывать, на какие виды транспортных средств распространяется то или иное ограничение. Символы на табличках понятны и читаются легко, в чём вы можете убедиться, решив следующие задачки.</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50" name="Рисунок 250" descr="Тема 3.8. Знаки дополнительной информации (таблички) 3.8_09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Тема 3.8. Знаки дополнительной информации (таблички) 3.8_09_2.tablichki"/>
                          <pic:cNvPicPr>
                            <a:picLocks noChangeAspect="1" noChangeArrowheads="1"/>
                          </pic:cNvPicPr>
                        </pic:nvPicPr>
                        <pic:blipFill>
                          <a:blip r:embed="rId225"/>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В каком направлении можно продолжить движение на автомобиле категории «В»?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xml:space="preserve"> В любом, </w:t>
            </w:r>
            <w:proofErr w:type="gramStart"/>
            <w:r w:rsidRPr="00876309">
              <w:rPr>
                <w:rFonts w:ascii="Times New Roman" w:eastAsia="Times New Roman" w:hAnsi="Times New Roman" w:cs="Times New Roman"/>
                <w:color w:val="54555A"/>
                <w:sz w:val="24"/>
                <w:szCs w:val="24"/>
              </w:rPr>
              <w:t>кроме</w:t>
            </w:r>
            <w:proofErr w:type="gramEnd"/>
            <w:r w:rsidRPr="00876309">
              <w:rPr>
                <w:rFonts w:ascii="Times New Roman" w:eastAsia="Times New Roman" w:hAnsi="Times New Roman" w:cs="Times New Roman"/>
                <w:color w:val="54555A"/>
                <w:sz w:val="24"/>
                <w:szCs w:val="24"/>
              </w:rPr>
              <w:t xml:space="preserve"> направо.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В любом.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Табличка 8.3.1 </w:t>
            </w:r>
            <w:r w:rsidRPr="001A283F">
              <w:rPr>
                <w:rFonts w:ascii="Times New Roman" w:eastAsia="Times New Roman" w:hAnsi="Times New Roman" w:cs="Times New Roman"/>
                <w:noProof/>
                <w:color w:val="54555A"/>
                <w:sz w:val="24"/>
                <w:szCs w:val="24"/>
              </w:rPr>
              <w:drawing>
                <wp:inline distT="0" distB="0" distL="0" distR="0">
                  <wp:extent cx="359410" cy="187325"/>
                  <wp:effectExtent l="19050" t="0" r="2540" b="0"/>
                  <wp:docPr id="251" name="Рисунок 251" descr="Тема 3.8. Знаки дополнительной информации (таблички) 3.8_09_2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Тема 3.8. Знаки дополнительной информации (таблички) 3.8_09_2_2.tablichki"/>
                          <pic:cNvPicPr>
                            <a:picLocks noChangeAspect="1" noChangeArrowheads="1"/>
                          </pic:cNvPicPr>
                        </pic:nvPicPr>
                        <pic:blipFill>
                          <a:blip r:embed="rId226"/>
                          <a:srcRect/>
                          <a:stretch>
                            <a:fillRect/>
                          </a:stretch>
                        </pic:blipFill>
                        <pic:spPr bwMode="auto">
                          <a:xfrm>
                            <a:off x="0" y="0"/>
                            <a:ext cx="359410" cy="1873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уточняет действие основного знака – движение запрещено не вообще, а только направо.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2.</w:t>
            </w:r>
            <w:r w:rsidRPr="001A283F">
              <w:rPr>
                <w:rFonts w:ascii="Times New Roman" w:eastAsia="Times New Roman" w:hAnsi="Times New Roman" w:cs="Times New Roman"/>
                <w:color w:val="54555A"/>
                <w:sz w:val="24"/>
                <w:szCs w:val="24"/>
              </w:rPr>
              <w:t> </w:t>
            </w:r>
            <w:r w:rsidRPr="00876309">
              <w:rPr>
                <w:rFonts w:ascii="Times New Roman" w:eastAsia="Times New Roman" w:hAnsi="Times New Roman" w:cs="Times New Roman"/>
                <w:color w:val="54555A"/>
                <w:sz w:val="24"/>
                <w:szCs w:val="24"/>
              </w:rPr>
              <w:t>Табличка 8.4.1 </w:t>
            </w:r>
            <w:r w:rsidRPr="001A283F">
              <w:rPr>
                <w:rFonts w:ascii="Times New Roman" w:eastAsia="Times New Roman" w:hAnsi="Times New Roman" w:cs="Times New Roman"/>
                <w:noProof/>
                <w:color w:val="54555A"/>
                <w:sz w:val="24"/>
                <w:szCs w:val="24"/>
              </w:rPr>
              <w:drawing>
                <wp:inline distT="0" distB="0" distL="0" distR="0">
                  <wp:extent cx="422275" cy="210820"/>
                  <wp:effectExtent l="19050" t="0" r="0" b="0"/>
                  <wp:docPr id="252" name="Рисунок 252" descr="Тема 3.8. Знаки дополнительной информации (таблички) 3.8_09_2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Тема 3.8. Знаки дополнительной информации (таблички) 3.8_09_2_3.tablichki"/>
                          <pic:cNvPicPr>
                            <a:picLocks noChangeAspect="1" noChangeArrowheads="1"/>
                          </pic:cNvPicPr>
                        </pic:nvPicPr>
                        <pic:blipFill>
                          <a:blip r:embed="rId227"/>
                          <a:srcRect/>
                          <a:stretch>
                            <a:fillRect/>
                          </a:stretch>
                        </pic:blipFill>
                        <pic:spPr bwMode="auto">
                          <a:xfrm>
                            <a:off x="0" y="0"/>
                            <a:ext cx="422275" cy="21082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вносит дополнительное уточнение – движение направо запрещено не всем подряд, а только грузовым автомобилям с разрешённой максимальной массой более 3,5 т.</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lastRenderedPageBreak/>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53" name="Рисунок 253" descr="Тема 3.8. Знаки дополнительной информации (таблички) 3.8_09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Тема 3.8. Знаки дополнительной информации (таблички) 3.8_09_3.tablichki"/>
                          <pic:cNvPicPr>
                            <a:picLocks noChangeAspect="1" noChangeArrowheads="1"/>
                          </pic:cNvPicPr>
                        </pic:nvPicPr>
                        <pic:blipFill>
                          <a:blip r:embed="rId228"/>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В каком направлении можно продолжить движение на легковом автомобиле?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 прямо.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В любом.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Табличка 8.4.2 </w:t>
            </w:r>
            <w:r w:rsidRPr="001A283F">
              <w:rPr>
                <w:rFonts w:ascii="Times New Roman" w:eastAsia="Times New Roman" w:hAnsi="Times New Roman" w:cs="Times New Roman"/>
                <w:noProof/>
                <w:color w:val="54555A"/>
                <w:sz w:val="24"/>
                <w:szCs w:val="24"/>
              </w:rPr>
              <w:drawing>
                <wp:inline distT="0" distB="0" distL="0" distR="0">
                  <wp:extent cx="367030" cy="187325"/>
                  <wp:effectExtent l="19050" t="0" r="0" b="0"/>
                  <wp:docPr id="254" name="Рисунок 254" descr="Тема 3.8. Знаки дополнительной информации (таблички) 3.8_09_3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Тема 3.8. Знаки дополнительной информации (таблички) 3.8_09_3_2.tablichki"/>
                          <pic:cNvPicPr>
                            <a:picLocks noChangeAspect="1" noChangeArrowheads="1"/>
                          </pic:cNvPicPr>
                        </pic:nvPicPr>
                        <pic:blipFill>
                          <a:blip r:embed="rId229"/>
                          <a:srcRect/>
                          <a:stretch>
                            <a:fillRect/>
                          </a:stretch>
                        </pic:blipFill>
                        <pic:spPr bwMode="auto">
                          <a:xfrm>
                            <a:off x="0" y="0"/>
                            <a:ext cx="367030" cy="1873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распространяет действие основного знака на </w:t>
            </w:r>
            <w:r w:rsidRPr="001A283F">
              <w:rPr>
                <w:rFonts w:ascii="Times New Roman" w:eastAsia="Times New Roman" w:hAnsi="Times New Roman" w:cs="Times New Roman"/>
                <w:b/>
                <w:bCs/>
                <w:color w:val="54555A"/>
                <w:sz w:val="24"/>
                <w:szCs w:val="24"/>
                <w:u w:val="single"/>
              </w:rPr>
              <w:t>грузовые</w:t>
            </w:r>
            <w:r w:rsidRPr="00876309">
              <w:rPr>
                <w:rFonts w:ascii="Times New Roman" w:eastAsia="Times New Roman" w:hAnsi="Times New Roman" w:cs="Times New Roman"/>
                <w:color w:val="54555A"/>
                <w:sz w:val="24"/>
                <w:szCs w:val="24"/>
              </w:rPr>
              <w:t> автомобили с прицепом, а также на любую буксировку.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Табличка 8.5.1 </w:t>
            </w:r>
            <w:r w:rsidRPr="001A283F">
              <w:rPr>
                <w:rFonts w:ascii="Times New Roman" w:eastAsia="Times New Roman" w:hAnsi="Times New Roman" w:cs="Times New Roman"/>
                <w:noProof/>
                <w:color w:val="54555A"/>
                <w:sz w:val="24"/>
                <w:szCs w:val="24"/>
              </w:rPr>
              <w:drawing>
                <wp:inline distT="0" distB="0" distL="0" distR="0">
                  <wp:extent cx="367030" cy="187325"/>
                  <wp:effectExtent l="19050" t="0" r="0" b="0"/>
                  <wp:docPr id="255" name="Рисунок 255" descr="Тема 3.8. Знаки дополнительной информации (таблички) 3.8_09_3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Тема 3.8. Знаки дополнительной информации (таблички) 3.8_09_3_3.tablichki"/>
                          <pic:cNvPicPr>
                            <a:picLocks noChangeAspect="1" noChangeArrowheads="1"/>
                          </pic:cNvPicPr>
                        </pic:nvPicPr>
                        <pic:blipFill>
                          <a:blip r:embed="rId230"/>
                          <a:srcRect/>
                          <a:stretch>
                            <a:fillRect/>
                          </a:stretch>
                        </pic:blipFill>
                        <pic:spPr bwMode="auto">
                          <a:xfrm>
                            <a:off x="0" y="0"/>
                            <a:ext cx="367030" cy="1873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вносит дополнительное уточнение – ограничение действует не всегда, а только по субботним, воскресным и праздничным дням.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Если вы управляете </w:t>
            </w:r>
            <w:r w:rsidRPr="001A283F">
              <w:rPr>
                <w:rFonts w:ascii="Times New Roman" w:eastAsia="Times New Roman" w:hAnsi="Times New Roman" w:cs="Times New Roman"/>
                <w:b/>
                <w:bCs/>
                <w:color w:val="54555A"/>
                <w:sz w:val="24"/>
                <w:szCs w:val="24"/>
                <w:u w:val="single"/>
              </w:rPr>
              <w:t>легковым</w:t>
            </w:r>
            <w:r w:rsidRPr="00876309">
              <w:rPr>
                <w:rFonts w:ascii="Times New Roman" w:eastAsia="Times New Roman" w:hAnsi="Times New Roman" w:cs="Times New Roman"/>
                <w:b/>
                <w:bCs/>
                <w:color w:val="54555A"/>
                <w:sz w:val="24"/>
                <w:szCs w:val="24"/>
              </w:rPr>
              <w:t> автомобилем и никого не буксируете, </w:t>
            </w:r>
            <w:r w:rsidRPr="00876309">
              <w:rPr>
                <w:rFonts w:ascii="Times New Roman" w:eastAsia="Times New Roman" w:hAnsi="Times New Roman" w:cs="Times New Roman"/>
                <w:b/>
                <w:bCs/>
                <w:i/>
                <w:iCs/>
                <w:color w:val="54555A"/>
                <w:sz w:val="24"/>
                <w:szCs w:val="24"/>
              </w:rPr>
              <w:t>на вас это ограничение не распространяется. Можете продолжить движение в любом направлении.</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56" name="Рисунок 256" descr="Тема 3.8. Знаки дополнительной информации (таблички) 3.8_09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Тема 3.8. Знаки дополнительной информации (таблички) 3.8_09_4.tablichki"/>
                          <pic:cNvPicPr>
                            <a:picLocks noChangeAspect="1" noChangeArrowheads="1"/>
                          </pic:cNvPicPr>
                        </pic:nvPicPr>
                        <pic:blipFill>
                          <a:blip r:embed="rId231"/>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С какой скоростью можно продолжить движение на легковом автомобиле в населенном пункте?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1. </w:t>
            </w:r>
            <w:r w:rsidRPr="00876309">
              <w:rPr>
                <w:rFonts w:ascii="Times New Roman" w:eastAsia="Times New Roman" w:hAnsi="Times New Roman" w:cs="Times New Roman"/>
                <w:color w:val="54555A"/>
                <w:sz w:val="24"/>
                <w:szCs w:val="24"/>
              </w:rPr>
              <w:t>80 км/час.</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60 км/час.</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Дополнительная табличка уточняет действие основного знака – </w:t>
            </w:r>
            <w:r w:rsidRPr="00876309">
              <w:rPr>
                <w:rFonts w:ascii="Times New Roman" w:eastAsia="Times New Roman" w:hAnsi="Times New Roman" w:cs="Times New Roman"/>
                <w:b/>
                <w:bCs/>
                <w:i/>
                <w:iCs/>
                <w:color w:val="54555A"/>
                <w:sz w:val="24"/>
                <w:szCs w:val="24"/>
              </w:rPr>
              <w:t>с такой скоростью разрешено движение только автомобилям категории «В».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Все остальные (в том числе и мотоциклы) обязаны соблюдать общее ограничение скорости, действующее в населённых пунктах – 60 км/час.</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57" name="Рисунок 257" descr="Тема 3.8. Знаки дополнительной информации (таблички) 3.8_09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Тема 3.8. Знаки дополнительной информации (таблички) 3.8_09_5.tablichki"/>
                          <pic:cNvPicPr>
                            <a:picLocks noChangeAspect="1" noChangeArrowheads="1"/>
                          </pic:cNvPicPr>
                        </pic:nvPicPr>
                        <pic:blipFill>
                          <a:blip r:embed="rId232"/>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Разрешено ли в этом месте остановиться, если Вы управляете легковым автомобилем или мотоциклом?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Запрещено.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2. </w:t>
            </w:r>
            <w:r w:rsidRPr="00876309">
              <w:rPr>
                <w:rFonts w:ascii="Times New Roman" w:eastAsia="Times New Roman" w:hAnsi="Times New Roman" w:cs="Times New Roman"/>
                <w:color w:val="54555A"/>
                <w:sz w:val="24"/>
                <w:szCs w:val="24"/>
              </w:rPr>
              <w:t>Разрешено.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Табличка уточняет – остановка запрещена </w:t>
            </w:r>
            <w:r w:rsidRPr="00876309">
              <w:rPr>
                <w:rFonts w:ascii="Times New Roman" w:eastAsia="Times New Roman" w:hAnsi="Times New Roman" w:cs="Times New Roman"/>
                <w:b/>
                <w:bCs/>
                <w:i/>
                <w:iCs/>
                <w:color w:val="54555A"/>
                <w:sz w:val="24"/>
                <w:szCs w:val="24"/>
              </w:rPr>
              <w:t>только автобусам</w:t>
            </w:r>
            <w:r w:rsidRPr="00876309">
              <w:rPr>
                <w:rFonts w:ascii="Times New Roman" w:eastAsia="Times New Roman" w:hAnsi="Times New Roman" w:cs="Times New Roman"/>
                <w:b/>
                <w:bCs/>
                <w:color w:val="54555A"/>
                <w:sz w:val="24"/>
                <w:szCs w:val="24"/>
              </w:rPr>
              <w:t>. </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«Кроме вида транспортного средства».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6889343" cy="699972"/>
            <wp:effectExtent l="19050" t="0" r="6757" b="0"/>
            <wp:docPr id="258" name="Рисунок 258" descr="Тема 3.8. Знаки дополнительной информации (таблички) 3.8_10_1.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Тема 3.8. Знаки дополнительной информации (таблички) 3.8_10_1.tablichki"/>
                    <pic:cNvPicPr>
                      <a:picLocks noChangeAspect="1" noChangeArrowheads="1"/>
                    </pic:cNvPicPr>
                  </pic:nvPicPr>
                  <pic:blipFill>
                    <a:blip r:embed="rId233"/>
                    <a:srcRect/>
                    <a:stretch>
                      <a:fillRect/>
                    </a:stretch>
                  </pic:blipFill>
                  <pic:spPr bwMode="auto">
                    <a:xfrm>
                      <a:off x="0" y="0"/>
                      <a:ext cx="6888924" cy="699929"/>
                    </a:xfrm>
                    <a:prstGeom prst="rect">
                      <a:avLst/>
                    </a:prstGeom>
                    <a:noFill/>
                    <a:ln w="9525">
                      <a:noFill/>
                      <a:miter lim="800000"/>
                      <a:headEnd/>
                      <a:tailEnd/>
                    </a:ln>
                  </pic:spPr>
                </pic:pic>
              </a:graphicData>
            </a:graphic>
          </wp:inline>
        </w:drawing>
      </w:r>
    </w:p>
    <w:p w:rsidR="00876309" w:rsidRPr="006515F8"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Эти таблички (со словом «КРОМЕ») указывают вид транспортного средства, на который НЕ распространяется действие основного знака. Не думаю, чтобы у вас возникли какие-нибудь сложности с этими табличками.</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59" name="Рисунок 259" descr="Тема 3.8. Знаки дополнительной информации (таблички) 3.8_10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Тема 3.8. Знаки дополнительной информации (таблички) 3.8_10_2.tablichki"/>
                          <pic:cNvPicPr>
                            <a:picLocks noChangeAspect="1" noChangeArrowheads="1"/>
                          </pic:cNvPicPr>
                        </pic:nvPicPr>
                        <pic:blipFill>
                          <a:blip r:embed="rId234"/>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Каким транспортным средствам разрешена стоянка?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 легковым автомобилям.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Любым автомобилям, кроме грузовых автомобилей с разрешённой максимальной массой более 3,5 т.</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r w:rsidR="006515F8" w:rsidRPr="006515F8">
        <w:rPr>
          <w:rFonts w:ascii="Times New Roman" w:eastAsia="Times New Roman" w:hAnsi="Times New Roman" w:cs="Times New Roman"/>
          <w:sz w:val="24"/>
          <w:szCs w:val="24"/>
        </w:rPr>
        <w:drawing>
          <wp:inline distT="0" distB="0" distL="0" distR="0">
            <wp:extent cx="3873012" cy="1456191"/>
            <wp:effectExtent l="19050" t="0" r="0" b="0"/>
            <wp:docPr id="25" name="Рисунок 260" descr="Тема 3.8. Знаки дополнительной информации (таблички) 3.8_10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Тема 3.8. Знаки дополнительной информации (таблички) 3.8_10_3.tablichki"/>
                    <pic:cNvPicPr>
                      <a:picLocks noChangeAspect="1" noChangeArrowheads="1"/>
                    </pic:cNvPicPr>
                  </pic:nvPicPr>
                  <pic:blipFill>
                    <a:blip r:embed="rId235"/>
                    <a:srcRect/>
                    <a:stretch>
                      <a:fillRect/>
                    </a:stretch>
                  </pic:blipFill>
                  <pic:spPr bwMode="auto">
                    <a:xfrm>
                      <a:off x="0" y="0"/>
                      <a:ext cx="3872378" cy="1455953"/>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7571"/>
      </w:tblGrid>
      <w:tr w:rsidR="00876309" w:rsidRPr="006515F8"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6515F8" w:rsidRDefault="00876309" w:rsidP="001A283F">
            <w:pPr>
              <w:spacing w:after="0" w:line="240" w:lineRule="auto"/>
              <w:jc w:val="both"/>
              <w:rPr>
                <w:rFonts w:ascii="Times New Roman" w:eastAsia="Times New Roman" w:hAnsi="Times New Roman" w:cs="Times New Roman"/>
                <w:b/>
                <w:color w:val="54555A"/>
                <w:sz w:val="24"/>
                <w:szCs w:val="24"/>
              </w:rPr>
            </w:pPr>
          </w:p>
          <w:p w:rsidR="00876309" w:rsidRPr="006515F8" w:rsidRDefault="00876309" w:rsidP="001A283F">
            <w:pPr>
              <w:spacing w:after="0" w:line="240" w:lineRule="auto"/>
              <w:jc w:val="both"/>
              <w:rPr>
                <w:rFonts w:ascii="Times New Roman" w:eastAsia="Times New Roman" w:hAnsi="Times New Roman" w:cs="Times New Roman"/>
                <w:b/>
                <w:color w:val="54555A"/>
                <w:sz w:val="24"/>
                <w:szCs w:val="24"/>
              </w:rPr>
            </w:pPr>
            <w:r w:rsidRPr="006515F8">
              <w:rPr>
                <w:rFonts w:ascii="Times New Roman" w:eastAsia="Times New Roman" w:hAnsi="Times New Roman" w:cs="Times New Roman"/>
                <w:b/>
                <w:bCs/>
                <w:color w:val="54555A"/>
                <w:sz w:val="24"/>
                <w:szCs w:val="24"/>
              </w:rPr>
              <w:t>Разрешено ли водителю легкового автомобиля повернуть направо?</w:t>
            </w:r>
            <w:r w:rsidRPr="006515F8">
              <w:rPr>
                <w:rFonts w:ascii="Times New Roman" w:eastAsia="Times New Roman" w:hAnsi="Times New Roman" w:cs="Times New Roman"/>
                <w:b/>
                <w:color w:val="54555A"/>
                <w:sz w:val="24"/>
                <w:szCs w:val="24"/>
              </w:rPr>
              <w:t> </w:t>
            </w:r>
          </w:p>
          <w:p w:rsidR="00876309" w:rsidRPr="006515F8" w:rsidRDefault="00876309" w:rsidP="001A283F">
            <w:pPr>
              <w:spacing w:after="0" w:line="240" w:lineRule="auto"/>
              <w:jc w:val="both"/>
              <w:rPr>
                <w:rFonts w:ascii="Times New Roman" w:eastAsia="Times New Roman" w:hAnsi="Times New Roman" w:cs="Times New Roman"/>
                <w:b/>
                <w:color w:val="54555A"/>
                <w:sz w:val="24"/>
                <w:szCs w:val="24"/>
              </w:rPr>
            </w:pPr>
            <w:r w:rsidRPr="006515F8">
              <w:rPr>
                <w:rFonts w:ascii="Times New Roman" w:eastAsia="Times New Roman" w:hAnsi="Times New Roman" w:cs="Times New Roman"/>
                <w:b/>
                <w:bCs/>
                <w:color w:val="54555A"/>
                <w:sz w:val="24"/>
                <w:szCs w:val="24"/>
              </w:rPr>
              <w:t>1.</w:t>
            </w:r>
            <w:r w:rsidRPr="006515F8">
              <w:rPr>
                <w:rFonts w:ascii="Times New Roman" w:eastAsia="Times New Roman" w:hAnsi="Times New Roman" w:cs="Times New Roman"/>
                <w:b/>
                <w:color w:val="54555A"/>
                <w:sz w:val="24"/>
                <w:szCs w:val="24"/>
              </w:rPr>
              <w:t> Разрешено.</w:t>
            </w:r>
          </w:p>
          <w:p w:rsidR="00876309" w:rsidRPr="006515F8" w:rsidRDefault="00876309" w:rsidP="001A283F">
            <w:pPr>
              <w:spacing w:after="0" w:line="240" w:lineRule="auto"/>
              <w:jc w:val="both"/>
              <w:rPr>
                <w:rFonts w:ascii="Times New Roman" w:eastAsia="Times New Roman" w:hAnsi="Times New Roman" w:cs="Times New Roman"/>
                <w:b/>
                <w:color w:val="54555A"/>
                <w:sz w:val="24"/>
                <w:szCs w:val="24"/>
              </w:rPr>
            </w:pPr>
            <w:r w:rsidRPr="006515F8">
              <w:rPr>
                <w:rFonts w:ascii="Times New Roman" w:eastAsia="Times New Roman" w:hAnsi="Times New Roman" w:cs="Times New Roman"/>
                <w:b/>
                <w:bCs/>
                <w:color w:val="54555A"/>
                <w:sz w:val="24"/>
                <w:szCs w:val="24"/>
              </w:rPr>
              <w:lastRenderedPageBreak/>
              <w:t>2.</w:t>
            </w:r>
            <w:r w:rsidRPr="006515F8">
              <w:rPr>
                <w:rFonts w:ascii="Times New Roman" w:eastAsia="Times New Roman" w:hAnsi="Times New Roman" w:cs="Times New Roman"/>
                <w:b/>
                <w:color w:val="54555A"/>
                <w:sz w:val="24"/>
                <w:szCs w:val="24"/>
              </w:rPr>
              <w:t> Запрещено.</w:t>
            </w:r>
          </w:p>
        </w:tc>
      </w:tr>
    </w:tbl>
    <w:p w:rsidR="00876309" w:rsidRPr="006515F8" w:rsidRDefault="00876309" w:rsidP="001A283F">
      <w:pPr>
        <w:spacing w:after="0" w:line="240" w:lineRule="auto"/>
        <w:jc w:val="both"/>
        <w:rPr>
          <w:rFonts w:ascii="Times New Roman" w:eastAsia="Times New Roman" w:hAnsi="Times New Roman" w:cs="Times New Roman"/>
          <w:sz w:val="24"/>
          <w:szCs w:val="24"/>
        </w:rPr>
      </w:pPr>
    </w:p>
    <w:p w:rsidR="00876309" w:rsidRPr="006515F8"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Надо только не путать таблички 8.4.10 и 8.4.14. </w:t>
      </w:r>
      <w:proofErr w:type="gramStart"/>
      <w:r w:rsidRPr="00876309">
        <w:rPr>
          <w:rFonts w:ascii="Times New Roman" w:eastAsia="Times New Roman" w:hAnsi="Times New Roman" w:cs="Times New Roman"/>
          <w:color w:val="54555A"/>
          <w:sz w:val="24"/>
          <w:szCs w:val="24"/>
        </w:rPr>
        <w:t>Если табличка 8.4.10 </w:t>
      </w:r>
      <w:r w:rsidRPr="001A283F">
        <w:rPr>
          <w:rFonts w:ascii="Times New Roman" w:eastAsia="Times New Roman" w:hAnsi="Times New Roman" w:cs="Times New Roman"/>
          <w:noProof/>
          <w:color w:val="54555A"/>
          <w:sz w:val="24"/>
          <w:szCs w:val="24"/>
        </w:rPr>
        <w:drawing>
          <wp:inline distT="0" distB="0" distL="0" distR="0">
            <wp:extent cx="562610" cy="288925"/>
            <wp:effectExtent l="19050" t="0" r="8890" b="0"/>
            <wp:docPr id="261" name="Рисунок 261" descr="Тема 3.8. Знаки дополнительной информации (таблички) 3.8_10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Тема 3.8. Знаки дополнительной информации (таблички) 3.8_10_4.tablichki"/>
                    <pic:cNvPicPr>
                      <a:picLocks noChangeAspect="1" noChangeArrowheads="1"/>
                    </pic:cNvPicPr>
                  </pic:nvPicPr>
                  <pic:blipFill>
                    <a:blip r:embed="rId236"/>
                    <a:srcRect/>
                    <a:stretch>
                      <a:fillRect/>
                    </a:stretch>
                  </pic:blipFill>
                  <pic:spPr bwMode="auto">
                    <a:xfrm>
                      <a:off x="0" y="0"/>
                      <a:ext cx="562610" cy="2889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не распространяет действие основного знака на все легковые автомобили (а также и на грузовые с разрешённой максимальной массой до 3,5 т), то табличка 8.14.4 </w:t>
      </w:r>
      <w:r w:rsidRPr="001A283F">
        <w:rPr>
          <w:rFonts w:ascii="Times New Roman" w:eastAsia="Times New Roman" w:hAnsi="Times New Roman" w:cs="Times New Roman"/>
          <w:noProof/>
          <w:color w:val="54555A"/>
          <w:sz w:val="24"/>
          <w:szCs w:val="24"/>
        </w:rPr>
        <w:drawing>
          <wp:inline distT="0" distB="0" distL="0" distR="0">
            <wp:extent cx="562610" cy="288925"/>
            <wp:effectExtent l="19050" t="0" r="8890" b="0"/>
            <wp:docPr id="262" name="Рисунок 262" descr="Тема 3.8. Знаки дополнительной информации (таблички) 3.8_10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Тема 3.8. Знаки дополнительной информации (таблички) 3.8_10_5.tablichki"/>
                    <pic:cNvPicPr>
                      <a:picLocks noChangeAspect="1" noChangeArrowheads="1"/>
                    </pic:cNvPicPr>
                  </pic:nvPicPr>
                  <pic:blipFill>
                    <a:blip r:embed="rId237"/>
                    <a:srcRect/>
                    <a:stretch>
                      <a:fillRect/>
                    </a:stretch>
                  </pic:blipFill>
                  <pic:spPr bwMode="auto">
                    <a:xfrm>
                      <a:off x="0" y="0"/>
                      <a:ext cx="562610" cy="2889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не распространяет действие основного знака исключительно на таксистов.</w:t>
      </w:r>
      <w:proofErr w:type="gramEnd"/>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63" name="Рисунок 263" descr="Тема 3.8. Знаки дополнительной информации (таблички) 3.8_10_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Тема 3.8. Знаки дополнительной информации (таблички) 3.8_10_6.tablichki"/>
                          <pic:cNvPicPr>
                            <a:picLocks noChangeAspect="1" noChangeArrowheads="1"/>
                          </pic:cNvPicPr>
                        </pic:nvPicPr>
                        <pic:blipFill>
                          <a:blip r:embed="rId238"/>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В каком направлении может продолжить движение водитель легкового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1. </w:t>
            </w:r>
            <w:r w:rsidRPr="00876309">
              <w:rPr>
                <w:rFonts w:ascii="Times New Roman" w:eastAsia="Times New Roman" w:hAnsi="Times New Roman" w:cs="Times New Roman"/>
                <w:color w:val="54555A"/>
                <w:sz w:val="24"/>
                <w:szCs w:val="24"/>
              </w:rPr>
              <w:t>В любом.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Только направо.</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64" name="Рисунок 264" descr="Тема 3.8. Знаки дополнительной информации (таблички) 3.8_10_7.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Тема 3.8. Знаки дополнительной информации (таблички) 3.8_10_7.tablichki"/>
                          <pic:cNvPicPr>
                            <a:picLocks noChangeAspect="1" noChangeArrowheads="1"/>
                          </pic:cNvPicPr>
                        </pic:nvPicPr>
                        <pic:blipFill>
                          <a:blip r:embed="rId239"/>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В каком направлении может продолжить движение водитель транспортного средства, используемого в качестве легкового такси?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1. </w:t>
            </w:r>
            <w:r w:rsidRPr="00876309">
              <w:rPr>
                <w:rFonts w:ascii="Times New Roman" w:eastAsia="Times New Roman" w:hAnsi="Times New Roman" w:cs="Times New Roman"/>
                <w:color w:val="54555A"/>
                <w:sz w:val="24"/>
                <w:szCs w:val="24"/>
              </w:rPr>
              <w:t>В любом.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Только направо.</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«Способ постановки  транспортного  средства  на  стоянку».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6822831" cy="444421"/>
            <wp:effectExtent l="19050" t="0" r="0" b="0"/>
            <wp:docPr id="265" name="Рисунок 265" descr="Тема 3.8. Знаки дополнительной информации (таблички) 3.8_11.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Тема 3.8. Знаки дополнительной информации (таблички) 3.8_11.tablichki"/>
                    <pic:cNvPicPr>
                      <a:picLocks noChangeAspect="1" noChangeArrowheads="1"/>
                    </pic:cNvPicPr>
                  </pic:nvPicPr>
                  <pic:blipFill>
                    <a:blip r:embed="rId240"/>
                    <a:srcRect/>
                    <a:stretch>
                      <a:fillRect/>
                    </a:stretch>
                  </pic:blipFill>
                  <pic:spPr bwMode="auto">
                    <a:xfrm>
                      <a:off x="0" y="0"/>
                      <a:ext cx="6825731" cy="44461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Эти таблички, в отличие </w:t>
      </w:r>
      <w:proofErr w:type="gramStart"/>
      <w:r w:rsidRPr="00876309">
        <w:rPr>
          <w:rFonts w:ascii="Times New Roman" w:eastAsia="Times New Roman" w:hAnsi="Times New Roman" w:cs="Times New Roman"/>
          <w:color w:val="54555A"/>
          <w:sz w:val="24"/>
          <w:szCs w:val="24"/>
        </w:rPr>
        <w:t>от</w:t>
      </w:r>
      <w:proofErr w:type="gramEnd"/>
      <w:r w:rsidRPr="00876309">
        <w:rPr>
          <w:rFonts w:ascii="Times New Roman" w:eastAsia="Times New Roman" w:hAnsi="Times New Roman" w:cs="Times New Roman"/>
          <w:color w:val="54555A"/>
          <w:sz w:val="24"/>
          <w:szCs w:val="24"/>
        </w:rPr>
        <w:t xml:space="preserve"> предыдущих, не универсальные, то есть их нельзя применить с различными знаками.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Они созданы специально для знака 6.4 </w:t>
      </w:r>
      <w:r w:rsidRPr="001A283F">
        <w:rPr>
          <w:rFonts w:ascii="Times New Roman" w:eastAsia="Times New Roman" w:hAnsi="Times New Roman" w:cs="Times New Roman"/>
          <w:noProof/>
          <w:color w:val="54555A"/>
          <w:sz w:val="24"/>
          <w:szCs w:val="24"/>
        </w:rPr>
        <w:drawing>
          <wp:inline distT="0" distB="0" distL="0" distR="0">
            <wp:extent cx="242570" cy="242570"/>
            <wp:effectExtent l="19050" t="0" r="5080" b="0"/>
            <wp:docPr id="266" name="Рисунок 266" descr="Тема 3.8. Знаки дополнительной информации (таблички) 3.8_11_0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Тема 3.8. Знаки дополнительной информации (таблички) 3.8_11_02.tablichki"/>
                    <pic:cNvPicPr>
                      <a:picLocks noChangeAspect="1" noChangeArrowheads="1"/>
                    </pic:cNvPicPr>
                  </pic:nvPicPr>
                  <pic:blipFill>
                    <a:blip r:embed="rId241"/>
                    <a:srcRect/>
                    <a:stretch>
                      <a:fillRect/>
                    </a:stretch>
                  </pic:blipFill>
                  <pic:spPr bwMode="auto">
                    <a:xfrm>
                      <a:off x="0" y="0"/>
                      <a:ext cx="24257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«Парковка»,  применяются только с ним и </w:t>
      </w:r>
      <w:r w:rsidRPr="00876309">
        <w:rPr>
          <w:rFonts w:ascii="Times New Roman" w:eastAsia="Times New Roman" w:hAnsi="Times New Roman" w:cs="Times New Roman"/>
          <w:b/>
          <w:bCs/>
          <w:i/>
          <w:iCs/>
          <w:color w:val="54555A"/>
          <w:sz w:val="24"/>
          <w:szCs w:val="24"/>
        </w:rPr>
        <w:t>диктуют способ постановки транспортных средств на стоянку!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Обратите внимание – на всех табличках автомобиль изображён либо рядом с тротуаром, либо на тротуаре. И в жизни так оно и будет – там, где вы увидите эти таблички, там обязательно будет и тротуар. И пусть вас не удивляет, что стоять можно (а точнее – нужно) и поперёк дороги, и даже на тротуаре.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Да, стоянка на тротуаре запрещена! Но при сегодняшней жизни, если ситуация позволяет, почему бы не переставить припаркованные машины с проезжей части на тротуар, ведь это существенно увеличит пропускную способность дороги!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А в другом месте (если ситуация опять-таки позволяет), почему бы не поставить машины поперёк, ведь так их гораздо больше поместится. Но решать это могут только организаторы дорожного движения, и о своём решении они сообщают водителям посредством этих табличек.</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Так что, если увидите такую, к примеру, комбинацию </w:t>
      </w:r>
      <w:r w:rsidRPr="001A283F">
        <w:rPr>
          <w:rFonts w:ascii="Times New Roman" w:eastAsia="Times New Roman" w:hAnsi="Times New Roman" w:cs="Times New Roman"/>
          <w:noProof/>
          <w:color w:val="54555A"/>
          <w:sz w:val="24"/>
          <w:szCs w:val="24"/>
        </w:rPr>
        <w:drawing>
          <wp:inline distT="0" distB="0" distL="0" distR="0">
            <wp:extent cx="422275" cy="570230"/>
            <wp:effectExtent l="19050" t="0" r="0" b="0"/>
            <wp:docPr id="267" name="Рисунок 267" descr="Тема 3.8. Знаки дополнительной информации (таблички) 3.8_11_0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Тема 3.8. Знаки дополнительной информации (таблички) 3.8_11_03.tablichki"/>
                    <pic:cNvPicPr>
                      <a:picLocks noChangeAspect="1" noChangeArrowheads="1"/>
                    </pic:cNvPicPr>
                  </pic:nvPicPr>
                  <pic:blipFill>
                    <a:blip r:embed="rId242"/>
                    <a:srcRect/>
                    <a:stretch>
                      <a:fillRect/>
                    </a:stretch>
                  </pic:blipFill>
                  <pic:spPr bwMode="auto">
                    <a:xfrm>
                      <a:off x="0" y="0"/>
                      <a:ext cx="422275" cy="570230"/>
                    </a:xfrm>
                    <a:prstGeom prst="rect">
                      <a:avLst/>
                    </a:prstGeom>
                    <a:noFill/>
                    <a:ln w="9525">
                      <a:noFill/>
                      <a:miter lim="800000"/>
                      <a:headEnd/>
                      <a:tailEnd/>
                    </a:ln>
                  </pic:spPr>
                </pic:pic>
              </a:graphicData>
            </a:graphic>
          </wp:inline>
        </w:drawing>
      </w:r>
      <w:proofErr w:type="gramStart"/>
      <w:r w:rsidRPr="00876309">
        <w:rPr>
          <w:rFonts w:ascii="Times New Roman" w:eastAsia="Times New Roman" w:hAnsi="Times New Roman" w:cs="Times New Roman"/>
          <w:color w:val="54555A"/>
          <w:sz w:val="24"/>
          <w:szCs w:val="24"/>
        </w:rPr>
        <w:t> ,</w:t>
      </w:r>
      <w:proofErr w:type="gramEnd"/>
      <w:r w:rsidRPr="00876309">
        <w:rPr>
          <w:rFonts w:ascii="Times New Roman" w:eastAsia="Times New Roman" w:hAnsi="Times New Roman" w:cs="Times New Roman"/>
          <w:color w:val="54555A"/>
          <w:sz w:val="24"/>
          <w:szCs w:val="24"/>
        </w:rPr>
        <w:t xml:space="preserve"> то имейте в виду – в этом месте стоять на тротуаре не просто можно, а именно </w:t>
      </w:r>
      <w:proofErr w:type="spellStart"/>
      <w:r w:rsidRPr="00876309">
        <w:rPr>
          <w:rFonts w:ascii="Times New Roman" w:eastAsia="Times New Roman" w:hAnsi="Times New Roman" w:cs="Times New Roman"/>
          <w:color w:val="54555A"/>
          <w:sz w:val="24"/>
          <w:szCs w:val="24"/>
        </w:rPr>
        <w:t>д</w:t>
      </w:r>
      <w:r w:rsidRPr="00876309">
        <w:rPr>
          <w:rFonts w:ascii="Times New Roman" w:eastAsia="Times New Roman" w:hAnsi="Times New Roman" w:cs="Times New Roman"/>
          <w:b/>
          <w:bCs/>
          <w:color w:val="54555A"/>
          <w:sz w:val="24"/>
          <w:szCs w:val="24"/>
        </w:rPr>
        <w:t>О</w:t>
      </w:r>
      <w:r w:rsidRPr="00876309">
        <w:rPr>
          <w:rFonts w:ascii="Times New Roman" w:eastAsia="Times New Roman" w:hAnsi="Times New Roman" w:cs="Times New Roman"/>
          <w:color w:val="54555A"/>
          <w:sz w:val="24"/>
          <w:szCs w:val="24"/>
        </w:rPr>
        <w:t>лжно</w:t>
      </w:r>
      <w:proofErr w:type="spellEnd"/>
      <w:r w:rsidRPr="00876309">
        <w:rPr>
          <w:rFonts w:ascii="Times New Roman" w:eastAsia="Times New Roman" w:hAnsi="Times New Roman" w:cs="Times New Roman"/>
          <w:color w:val="54555A"/>
          <w:sz w:val="24"/>
          <w:szCs w:val="24"/>
        </w:rPr>
        <w:t xml:space="preserve">. Причём </w:t>
      </w:r>
      <w:proofErr w:type="spellStart"/>
      <w:r w:rsidRPr="00876309">
        <w:rPr>
          <w:rFonts w:ascii="Times New Roman" w:eastAsia="Times New Roman" w:hAnsi="Times New Roman" w:cs="Times New Roman"/>
          <w:color w:val="54555A"/>
          <w:sz w:val="24"/>
          <w:szCs w:val="24"/>
        </w:rPr>
        <w:t>д</w:t>
      </w:r>
      <w:r w:rsidRPr="00876309">
        <w:rPr>
          <w:rFonts w:ascii="Times New Roman" w:eastAsia="Times New Roman" w:hAnsi="Times New Roman" w:cs="Times New Roman"/>
          <w:b/>
          <w:bCs/>
          <w:color w:val="54555A"/>
          <w:sz w:val="24"/>
          <w:szCs w:val="24"/>
        </w:rPr>
        <w:t>О</w:t>
      </w:r>
      <w:r w:rsidRPr="00876309">
        <w:rPr>
          <w:rFonts w:ascii="Times New Roman" w:eastAsia="Times New Roman" w:hAnsi="Times New Roman" w:cs="Times New Roman"/>
          <w:color w:val="54555A"/>
          <w:sz w:val="24"/>
          <w:szCs w:val="24"/>
        </w:rPr>
        <w:t>лжно</w:t>
      </w:r>
      <w:proofErr w:type="spellEnd"/>
      <w:r w:rsidRPr="00876309">
        <w:rPr>
          <w:rFonts w:ascii="Times New Roman" w:eastAsia="Times New Roman" w:hAnsi="Times New Roman" w:cs="Times New Roman"/>
          <w:color w:val="54555A"/>
          <w:sz w:val="24"/>
          <w:szCs w:val="24"/>
        </w:rPr>
        <w:t xml:space="preserve"> именно так, как показано на табличке, и никак иначе.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ещё. Тот факт, что везде изображён легковой автомобиль, вовсе не означает, что стоять здесь могут только легковые автомобили. Ну, невозможно же на одной маленькой табличке изобразить всё разнообразие транспортных средств. Да это и не нужно, вполне достаточно показать способ постановки на стоянку на примере какого-то одного вида транспортных средств, а всех остальных обязать: </w:t>
      </w:r>
      <w:r w:rsidRPr="00876309">
        <w:rPr>
          <w:rFonts w:ascii="Times New Roman" w:eastAsia="Times New Roman" w:hAnsi="Times New Roman" w:cs="Times New Roman"/>
          <w:b/>
          <w:bCs/>
          <w:color w:val="54555A"/>
          <w:sz w:val="24"/>
          <w:szCs w:val="24"/>
        </w:rPr>
        <w:t>«Делать так же!».</w:t>
      </w:r>
      <w:r w:rsidRPr="00876309">
        <w:rPr>
          <w:rFonts w:ascii="Times New Roman" w:eastAsia="Times New Roman" w:hAnsi="Times New Roman" w:cs="Times New Roman"/>
          <w:color w:val="54555A"/>
          <w:sz w:val="24"/>
          <w:szCs w:val="24"/>
        </w:rPr>
        <w:t> Правила в качестве примера выбрали легковой автомобиль, как наиболее распространённый.</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У начинающих водителей иногда наблюдается путаница – они какое-то время неуверенно отличают таблички «Вид транспортного средства» от «Способа постановки транспортного средства на стоянку».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Например, табличка </w:t>
      </w:r>
      <w:r w:rsidRPr="00876309">
        <w:rPr>
          <w:rFonts w:ascii="Times New Roman" w:eastAsia="Times New Roman" w:hAnsi="Times New Roman" w:cs="Times New Roman"/>
          <w:b/>
          <w:bCs/>
          <w:color w:val="54555A"/>
          <w:sz w:val="24"/>
          <w:szCs w:val="24"/>
        </w:rPr>
        <w:t>8.6.4 </w:t>
      </w:r>
      <w:r w:rsidRPr="001A283F">
        <w:rPr>
          <w:rFonts w:ascii="Times New Roman" w:eastAsia="Times New Roman" w:hAnsi="Times New Roman" w:cs="Times New Roman"/>
          <w:b/>
          <w:bCs/>
          <w:noProof/>
          <w:color w:val="54555A"/>
          <w:sz w:val="24"/>
          <w:szCs w:val="24"/>
        </w:rPr>
        <w:drawing>
          <wp:inline distT="0" distB="0" distL="0" distR="0">
            <wp:extent cx="422275" cy="187325"/>
            <wp:effectExtent l="19050" t="0" r="0" b="0"/>
            <wp:docPr id="268" name="Рисунок 268" descr="Тема 3.8. Знаки дополнительной информации (таблички) 3.8_11_0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Тема 3.8. Знаки дополнительной информации (таблички) 3.8_11_04.tablichki"/>
                    <pic:cNvPicPr>
                      <a:picLocks noChangeAspect="1" noChangeArrowheads="1"/>
                    </pic:cNvPicPr>
                  </pic:nvPicPr>
                  <pic:blipFill>
                    <a:blip r:embed="rId243"/>
                    <a:srcRect/>
                    <a:stretch>
                      <a:fillRect/>
                    </a:stretch>
                  </pic:blipFill>
                  <pic:spPr bwMode="auto">
                    <a:xfrm>
                      <a:off x="0" y="0"/>
                      <a:ext cx="422275" cy="1873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 «Способ постановки транспортного средства на стоянку»</w:t>
      </w:r>
      <w:r w:rsidRPr="00876309">
        <w:rPr>
          <w:rFonts w:ascii="Times New Roman" w:eastAsia="Times New Roman" w:hAnsi="Times New Roman" w:cs="Times New Roman"/>
          <w:color w:val="54555A"/>
          <w:sz w:val="24"/>
          <w:szCs w:val="24"/>
        </w:rPr>
        <w:t> и табличка </w:t>
      </w:r>
      <w:r w:rsidRPr="00876309">
        <w:rPr>
          <w:rFonts w:ascii="Times New Roman" w:eastAsia="Times New Roman" w:hAnsi="Times New Roman" w:cs="Times New Roman"/>
          <w:b/>
          <w:bCs/>
          <w:color w:val="54555A"/>
          <w:sz w:val="24"/>
          <w:szCs w:val="24"/>
        </w:rPr>
        <w:t>8.4.3 </w:t>
      </w:r>
      <w:r w:rsidRPr="001A283F">
        <w:rPr>
          <w:rFonts w:ascii="Times New Roman" w:eastAsia="Times New Roman" w:hAnsi="Times New Roman" w:cs="Times New Roman"/>
          <w:b/>
          <w:bCs/>
          <w:noProof/>
          <w:color w:val="54555A"/>
          <w:sz w:val="24"/>
          <w:szCs w:val="24"/>
        </w:rPr>
        <w:drawing>
          <wp:inline distT="0" distB="0" distL="0" distR="0">
            <wp:extent cx="422275" cy="187325"/>
            <wp:effectExtent l="19050" t="0" r="0" b="0"/>
            <wp:docPr id="269" name="Рисунок 269" descr="Тема 3.8. Знаки дополнительной информации (таблички) 3.8_11_0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Тема 3.8. Знаки дополнительной информации (таблички) 3.8_11_05.tablichki"/>
                    <pic:cNvPicPr>
                      <a:picLocks noChangeAspect="1" noChangeArrowheads="1"/>
                    </pic:cNvPicPr>
                  </pic:nvPicPr>
                  <pic:blipFill>
                    <a:blip r:embed="rId244"/>
                    <a:srcRect/>
                    <a:stretch>
                      <a:fillRect/>
                    </a:stretch>
                  </pic:blipFill>
                  <pic:spPr bwMode="auto">
                    <a:xfrm>
                      <a:off x="0" y="0"/>
                      <a:ext cx="422275" cy="1873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 «Вид транспортного средства»</w:t>
      </w:r>
      <w:r w:rsidRPr="00876309">
        <w:rPr>
          <w:rFonts w:ascii="Times New Roman" w:eastAsia="Times New Roman" w:hAnsi="Times New Roman" w:cs="Times New Roman"/>
          <w:color w:val="54555A"/>
          <w:sz w:val="24"/>
          <w:szCs w:val="24"/>
        </w:rPr>
        <w:t> действительно очень похожи. Но, согласитесь, не настолько, чтобы их нельзя было отличить друг от друга.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Там, где «Способ постановки», изображён не только автомобиль, но ещё и срез проезжей части с тротуаром. И, кроме того, перепутать их можно только в одном единственном случае – это когда они применены в комбинации со знаком 6.4 «Парковка».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На дороге вам доведётся увидеть и такое </w:t>
      </w:r>
      <w:r w:rsidRPr="001A283F">
        <w:rPr>
          <w:rFonts w:ascii="Times New Roman" w:eastAsia="Times New Roman" w:hAnsi="Times New Roman" w:cs="Times New Roman"/>
          <w:noProof/>
          <w:color w:val="54555A"/>
          <w:sz w:val="24"/>
          <w:szCs w:val="24"/>
        </w:rPr>
        <w:drawing>
          <wp:inline distT="0" distB="0" distL="0" distR="0">
            <wp:extent cx="422275" cy="570230"/>
            <wp:effectExtent l="19050" t="0" r="0" b="0"/>
            <wp:docPr id="270" name="Рисунок 270" descr="Тема 3.8. Знаки дополнительной информации (таблички) 3.8_11_0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Тема 3.8. Знаки дополнительной информации (таблички) 3.8_11_06.tablichki"/>
                    <pic:cNvPicPr>
                      <a:picLocks noChangeAspect="1" noChangeArrowheads="1"/>
                    </pic:cNvPicPr>
                  </pic:nvPicPr>
                  <pic:blipFill>
                    <a:blip r:embed="rId245"/>
                    <a:srcRect/>
                    <a:stretch>
                      <a:fillRect/>
                    </a:stretch>
                  </pic:blipFill>
                  <pic:spPr bwMode="auto">
                    <a:xfrm>
                      <a:off x="0" y="0"/>
                      <a:ext cx="422275" cy="5702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такое </w:t>
      </w:r>
      <w:r w:rsidRPr="001A283F">
        <w:rPr>
          <w:rFonts w:ascii="Times New Roman" w:eastAsia="Times New Roman" w:hAnsi="Times New Roman" w:cs="Times New Roman"/>
          <w:noProof/>
          <w:color w:val="54555A"/>
          <w:sz w:val="24"/>
          <w:szCs w:val="24"/>
        </w:rPr>
        <w:drawing>
          <wp:inline distT="0" distB="0" distL="0" distR="0">
            <wp:extent cx="422275" cy="570230"/>
            <wp:effectExtent l="19050" t="0" r="0" b="0"/>
            <wp:docPr id="271" name="Рисунок 271" descr="Тема 3.8. Знаки дополнительной информации (таблички) 3.8_11_07.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Тема 3.8. Знаки дополнительной информации (таблички) 3.8_11_07.tablichki"/>
                    <pic:cNvPicPr>
                      <a:picLocks noChangeAspect="1" noChangeArrowheads="1"/>
                    </pic:cNvPicPr>
                  </pic:nvPicPr>
                  <pic:blipFill>
                    <a:blip r:embed="rId246"/>
                    <a:srcRect/>
                    <a:stretch>
                      <a:fillRect/>
                    </a:stretch>
                  </pic:blipFill>
                  <pic:spPr bwMode="auto">
                    <a:xfrm>
                      <a:off x="0" y="0"/>
                      <a:ext cx="422275" cy="5702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согласитесь, не смотря на схожесть, не почувствовать разницу невозможно. В первом случае табличка уточняет, </w:t>
      </w:r>
      <w:r w:rsidRPr="00876309">
        <w:rPr>
          <w:rFonts w:ascii="Times New Roman" w:eastAsia="Times New Roman" w:hAnsi="Times New Roman" w:cs="Times New Roman"/>
          <w:b/>
          <w:bCs/>
          <w:i/>
          <w:iCs/>
          <w:color w:val="54555A"/>
          <w:sz w:val="24"/>
          <w:szCs w:val="24"/>
        </w:rPr>
        <w:t>кому можно стоять</w:t>
      </w:r>
      <w:r w:rsidRPr="00876309">
        <w:rPr>
          <w:rFonts w:ascii="Times New Roman" w:eastAsia="Times New Roman" w:hAnsi="Times New Roman" w:cs="Times New Roman"/>
          <w:color w:val="54555A"/>
          <w:sz w:val="24"/>
          <w:szCs w:val="24"/>
        </w:rPr>
        <w:t>, во втором </w:t>
      </w:r>
      <w:r w:rsidRPr="00876309">
        <w:rPr>
          <w:rFonts w:ascii="Times New Roman" w:eastAsia="Times New Roman" w:hAnsi="Times New Roman" w:cs="Times New Roman"/>
          <w:i/>
          <w:iCs/>
          <w:color w:val="54555A"/>
          <w:sz w:val="24"/>
          <w:szCs w:val="24"/>
        </w:rPr>
        <w:t>– </w:t>
      </w:r>
      <w:r w:rsidRPr="00876309">
        <w:rPr>
          <w:rFonts w:ascii="Times New Roman" w:eastAsia="Times New Roman" w:hAnsi="Times New Roman" w:cs="Times New Roman"/>
          <w:b/>
          <w:bCs/>
          <w:i/>
          <w:iCs/>
          <w:color w:val="54555A"/>
          <w:sz w:val="24"/>
          <w:szCs w:val="24"/>
        </w:rPr>
        <w:t>как нужно стоять</w:t>
      </w:r>
      <w:r w:rsidRPr="00876309">
        <w:rPr>
          <w:rFonts w:ascii="Times New Roman" w:eastAsia="Times New Roman" w:hAnsi="Times New Roman" w:cs="Times New Roman"/>
          <w:color w:val="54555A"/>
          <w:sz w:val="24"/>
          <w:szCs w:val="24"/>
        </w:rPr>
        <w:t> (на примере легкового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собственно, всё – больше никаких совпадений. Как мы уже говорили, таблички «Способ постановки транспортного средства на стоянку» могут применяться только с этим знаком. Так что ни с какими другими знаками вы их просто не увидите.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Казалось бы, на этом можно и закончить. А что, всё понятно: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Таблички «Способ постановки…» применяются только со знаком 6.4 «Парковка» и диктуют способ постановки транспортных средств на стоянку.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На самом деле это не совсем так. Любой из нас вправе задаться следующими двумя вопросами: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Вопрос 1.</w:t>
      </w:r>
      <w:r w:rsidRPr="00876309">
        <w:rPr>
          <w:rFonts w:ascii="Times New Roman" w:eastAsia="Times New Roman" w:hAnsi="Times New Roman" w:cs="Times New Roman"/>
          <w:color w:val="54555A"/>
          <w:sz w:val="24"/>
          <w:szCs w:val="24"/>
        </w:rPr>
        <w:t> Мы всё время говорим о стоянке. А что с остановкой? Вот потребуется мне под любой из этих табличек остановиться на секундочку, чтобы высадить пассажира. И что же, надо долго и упорно громоздиться именно так, как показано на табличке?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lastRenderedPageBreak/>
        <w:t>Вопрос 2.</w:t>
      </w:r>
      <w:r w:rsidRPr="00876309">
        <w:rPr>
          <w:rFonts w:ascii="Times New Roman" w:eastAsia="Times New Roman" w:hAnsi="Times New Roman" w:cs="Times New Roman"/>
          <w:color w:val="54555A"/>
          <w:sz w:val="24"/>
          <w:szCs w:val="24"/>
        </w:rPr>
        <w:t xml:space="preserve"> Это что же получается, при наличии соответствующей таблички даже </w:t>
      </w:r>
      <w:proofErr w:type="spellStart"/>
      <w:proofErr w:type="gramStart"/>
      <w:r w:rsidRPr="00876309">
        <w:rPr>
          <w:rFonts w:ascii="Times New Roman" w:eastAsia="Times New Roman" w:hAnsi="Times New Roman" w:cs="Times New Roman"/>
          <w:color w:val="54555A"/>
          <w:sz w:val="24"/>
          <w:szCs w:val="24"/>
        </w:rPr>
        <w:t>огроменный</w:t>
      </w:r>
      <w:proofErr w:type="spellEnd"/>
      <w:proofErr w:type="gramEnd"/>
      <w:r w:rsidRPr="00876309">
        <w:rPr>
          <w:rFonts w:ascii="Times New Roman" w:eastAsia="Times New Roman" w:hAnsi="Times New Roman" w:cs="Times New Roman"/>
          <w:color w:val="54555A"/>
          <w:sz w:val="24"/>
          <w:szCs w:val="24"/>
        </w:rPr>
        <w:t xml:space="preserve"> КамАЗ может стоять поперёк дороги? И даже  на тротуаре? И даже поперёк тротуара?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Чтобы ответить на эти вопросы, придётся на время отложить в сторону наши таблички и, забегая вперёд, познакомиться с общим принципом правильной парковки: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6515F8"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Остановка и стоянка всех без исключения транспортных средств разрешается </w:t>
      </w:r>
      <w:r w:rsidRPr="00876309">
        <w:rPr>
          <w:rFonts w:ascii="Times New Roman" w:eastAsia="Times New Roman" w:hAnsi="Times New Roman" w:cs="Times New Roman"/>
          <w:b/>
          <w:bCs/>
          <w:i/>
          <w:iCs/>
          <w:color w:val="54555A"/>
          <w:sz w:val="24"/>
          <w:szCs w:val="24"/>
          <w:u w:val="single"/>
        </w:rPr>
        <w:t>на краю проезжей части в один ряд параллельно краю тротуара</w:t>
      </w:r>
      <w:r w:rsidRPr="00876309">
        <w:rPr>
          <w:rFonts w:ascii="Times New Roman" w:eastAsia="Times New Roman" w:hAnsi="Times New Roman" w:cs="Times New Roman"/>
          <w:b/>
          <w:bCs/>
          <w:color w:val="54555A"/>
          <w:sz w:val="24"/>
          <w:szCs w:val="24"/>
        </w:rPr>
        <w:t> (двухколёсные транспортные средства допускается ставить в два ряда).</w:t>
      </w:r>
    </w:p>
    <w:p w:rsidR="00876309" w:rsidRPr="006515F8" w:rsidRDefault="00876309" w:rsidP="001A283F">
      <w:pPr>
        <w:spacing w:after="0" w:line="240" w:lineRule="auto"/>
        <w:jc w:val="both"/>
        <w:rPr>
          <w:rFonts w:ascii="Times New Roman" w:eastAsia="Times New Roman" w:hAnsi="Times New Roman" w:cs="Times New Roman"/>
          <w:sz w:val="24"/>
          <w:szCs w:val="24"/>
        </w:rPr>
      </w:pPr>
      <w:r w:rsidRPr="001A283F">
        <w:rPr>
          <w:rFonts w:ascii="Times New Roman" w:eastAsia="Times New Roman" w:hAnsi="Times New Roman" w:cs="Times New Roman"/>
          <w:noProof/>
          <w:sz w:val="24"/>
          <w:szCs w:val="24"/>
        </w:rPr>
        <w:drawing>
          <wp:inline distT="0" distB="0" distL="0" distR="0">
            <wp:extent cx="4759325" cy="1789430"/>
            <wp:effectExtent l="19050" t="0" r="3175" b="0"/>
            <wp:docPr id="272" name="Рисунок 272" descr="Тема 3.8. Знаки дополнительной информации (таблички) 3.8_11_08.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Тема 3.8. Знаки дополнительной информации (таблички) 3.8_11_08.tablichki"/>
                    <pic:cNvPicPr>
                      <a:picLocks noChangeAspect="1" noChangeArrowheads="1"/>
                    </pic:cNvPicPr>
                  </pic:nvPicPr>
                  <pic:blipFill>
                    <a:blip r:embed="rId247"/>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этом месте нет никаких знаков или разметки, разрешающих парковку. Но и нет никаких знаков или разметки, запрещающих парковку.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Значит здесь, и останавливаться и стоять могут любые транспортные средства, придерживаясь общего принципа (в один ряд параллельно краю тротуара), и сейчас Правила никто не нарушает.</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73" name="Рисунок 273" descr="Тема 3.8. Знаки дополнительной информации (таблички) 3.8_11_09.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Тема 3.8. Знаки дополнительной информации (таблички) 3.8_11_09.tablichki"/>
                    <pic:cNvPicPr>
                      <a:picLocks noChangeAspect="1" noChangeArrowheads="1"/>
                    </pic:cNvPicPr>
                  </pic:nvPicPr>
                  <pic:blipFill>
                    <a:blip r:embed="rId248"/>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Появился знак 6.4 «Парковка». Что изменилось?</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Да, собственно, ничего. По-прежнему, и останавливаться, и стоять можно всем, соблюдая общий принцип (в один ряд параллельно краю тротуара).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А знак устроители дорожного движения поставили для того, чтобы вы не сомневались – здесь точно можно безнаказанно припарковаться.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74" name="Рисунок 274" descr="Тема 3.8. Знаки дополнительной информации (таблички) 3.8_11_10.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Тема 3.8. Знаки дополнительной информации (таблички) 3.8_11_10.tablichki"/>
                    <pic:cNvPicPr>
                      <a:picLocks noChangeAspect="1" noChangeArrowheads="1"/>
                    </pic:cNvPicPr>
                  </pic:nvPicPr>
                  <pic:blipFill>
                    <a:blip r:embed="rId249"/>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Под знаком появилась </w:t>
      </w:r>
      <w:r w:rsidRPr="00876309">
        <w:rPr>
          <w:rFonts w:ascii="Times New Roman" w:eastAsia="Times New Roman" w:hAnsi="Times New Roman" w:cs="Times New Roman"/>
          <w:b/>
          <w:bCs/>
          <w:color w:val="54555A"/>
          <w:sz w:val="24"/>
          <w:szCs w:val="24"/>
        </w:rPr>
        <w:t>табличка 8.6.1 «Способ постановки транспортного средства на стоянку».</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А теперь что изменилось? Как  это ни странно, опять ничего не изменилось.</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Обратите внимание, какой именно способ стоянки продиктован табличкой (на примере легкового автомобиля) – </w:t>
      </w:r>
      <w:r w:rsidRPr="00876309">
        <w:rPr>
          <w:rFonts w:ascii="Times New Roman" w:eastAsia="Times New Roman" w:hAnsi="Times New Roman" w:cs="Times New Roman"/>
          <w:b/>
          <w:bCs/>
          <w:color w:val="54555A"/>
          <w:sz w:val="24"/>
          <w:szCs w:val="24"/>
        </w:rPr>
        <w:t>параллельно краю тротуара в один ряд.</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Так это же общий принцип, и значит, здесь могут и останавливаться, и стоять любые транспортные средства!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 </w:t>
      </w:r>
    </w:p>
    <w:p w:rsidR="00876309" w:rsidRPr="006515F8"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А табличку устроители дорожного движения повесили для того, чтобы лишний раз напомнить водителям этот самый общий принцип. Чтобы никто не вздумал, </w:t>
      </w:r>
      <w:proofErr w:type="spellStart"/>
      <w:r w:rsidRPr="00876309">
        <w:rPr>
          <w:rFonts w:ascii="Times New Roman" w:eastAsia="Times New Roman" w:hAnsi="Times New Roman" w:cs="Times New Roman"/>
          <w:color w:val="54555A"/>
          <w:sz w:val="24"/>
          <w:szCs w:val="24"/>
        </w:rPr>
        <w:t>парковаться</w:t>
      </w:r>
      <w:proofErr w:type="spellEnd"/>
      <w:r w:rsidRPr="00876309">
        <w:rPr>
          <w:rFonts w:ascii="Times New Roman" w:eastAsia="Times New Roman" w:hAnsi="Times New Roman" w:cs="Times New Roman"/>
          <w:color w:val="54555A"/>
          <w:sz w:val="24"/>
          <w:szCs w:val="24"/>
        </w:rPr>
        <w:t xml:space="preserve"> под углом к тротуару или, не дай Бог, на самом тротуаре.</w:t>
      </w:r>
    </w:p>
    <w:p w:rsid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И заметьте, мы эту табличку (8.6.1) поставили отдельно от остальных. И это не случайно, в этом ряду она занимает обособленное положение.</w:t>
      </w:r>
    </w:p>
    <w:p w:rsidR="006515F8" w:rsidRPr="00876309" w:rsidRDefault="006515F8"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Только она одна в чистом виде – </w:t>
      </w:r>
      <w:r w:rsidRPr="00876309">
        <w:rPr>
          <w:rFonts w:ascii="Times New Roman" w:eastAsia="Times New Roman" w:hAnsi="Times New Roman" w:cs="Times New Roman"/>
          <w:b/>
          <w:bCs/>
          <w:i/>
          <w:iCs/>
          <w:color w:val="54555A"/>
          <w:sz w:val="24"/>
          <w:szCs w:val="24"/>
        </w:rPr>
        <w:t>«Способ постановки транспортного средства на стоянку»</w:t>
      </w:r>
      <w:r w:rsidRPr="00876309">
        <w:rPr>
          <w:rFonts w:ascii="Times New Roman" w:eastAsia="Times New Roman" w:hAnsi="Times New Roman" w:cs="Times New Roman"/>
          <w:b/>
          <w:bCs/>
          <w:color w:val="54555A"/>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Только она одна, показывает </w:t>
      </w:r>
      <w:r w:rsidRPr="00876309">
        <w:rPr>
          <w:rFonts w:ascii="Times New Roman" w:eastAsia="Times New Roman" w:hAnsi="Times New Roman" w:cs="Times New Roman"/>
          <w:b/>
          <w:bCs/>
          <w:color w:val="54555A"/>
          <w:sz w:val="24"/>
          <w:szCs w:val="24"/>
          <w:u w:val="single"/>
        </w:rPr>
        <w:t xml:space="preserve">как нужно </w:t>
      </w:r>
      <w:proofErr w:type="spellStart"/>
      <w:r w:rsidRPr="00876309">
        <w:rPr>
          <w:rFonts w:ascii="Times New Roman" w:eastAsia="Times New Roman" w:hAnsi="Times New Roman" w:cs="Times New Roman"/>
          <w:b/>
          <w:bCs/>
          <w:color w:val="54555A"/>
          <w:sz w:val="24"/>
          <w:szCs w:val="24"/>
          <w:u w:val="single"/>
        </w:rPr>
        <w:t>парковаться</w:t>
      </w:r>
      <w:proofErr w:type="spellEnd"/>
      <w:r w:rsidRPr="00876309">
        <w:rPr>
          <w:rFonts w:ascii="Times New Roman" w:eastAsia="Times New Roman" w:hAnsi="Times New Roman" w:cs="Times New Roman"/>
          <w:b/>
          <w:bCs/>
          <w:color w:val="54555A"/>
          <w:sz w:val="24"/>
          <w:szCs w:val="24"/>
        </w:rPr>
        <w:t xml:space="preserve">, ничего не говоря о том, кому здесь можно </w:t>
      </w:r>
      <w:proofErr w:type="spellStart"/>
      <w:r w:rsidRPr="00876309">
        <w:rPr>
          <w:rFonts w:ascii="Times New Roman" w:eastAsia="Times New Roman" w:hAnsi="Times New Roman" w:cs="Times New Roman"/>
          <w:b/>
          <w:bCs/>
          <w:color w:val="54555A"/>
          <w:sz w:val="24"/>
          <w:szCs w:val="24"/>
        </w:rPr>
        <w:t>парковаться</w:t>
      </w:r>
      <w:proofErr w:type="spellEnd"/>
      <w:r w:rsidRPr="00876309">
        <w:rPr>
          <w:rFonts w:ascii="Times New Roman" w:eastAsia="Times New Roman" w:hAnsi="Times New Roman" w:cs="Times New Roman"/>
          <w:b/>
          <w:bCs/>
          <w:color w:val="54555A"/>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i/>
          <w:iCs/>
          <w:color w:val="54555A"/>
          <w:sz w:val="24"/>
          <w:szCs w:val="24"/>
        </w:rPr>
        <w:t>А, следовательно, под этой табличкой </w:t>
      </w:r>
      <w:r w:rsidRPr="001A283F">
        <w:rPr>
          <w:rFonts w:ascii="Times New Roman" w:eastAsia="Times New Roman" w:hAnsi="Times New Roman" w:cs="Times New Roman"/>
          <w:b/>
          <w:bCs/>
          <w:i/>
          <w:iCs/>
          <w:noProof/>
          <w:color w:val="54555A"/>
          <w:sz w:val="24"/>
          <w:szCs w:val="24"/>
        </w:rPr>
        <w:drawing>
          <wp:inline distT="0" distB="0" distL="0" distR="0">
            <wp:extent cx="703580" cy="320675"/>
            <wp:effectExtent l="19050" t="0" r="1270" b="0"/>
            <wp:docPr id="275" name="Рисунок 275" descr="Тема 3.8. Знаки дополнительной информации (таблички) 3.8_11_10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Тема 3.8. Знаки дополнительной информации (таблички) 3.8_11_10_2.tablichki"/>
                    <pic:cNvPicPr>
                      <a:picLocks noChangeAspect="1" noChangeArrowheads="1"/>
                    </pic:cNvPicPr>
                  </pic:nvPicPr>
                  <pic:blipFill>
                    <a:blip r:embed="rId250"/>
                    <a:srcRect/>
                    <a:stretch>
                      <a:fillRect/>
                    </a:stretch>
                  </pic:blipFill>
                  <pic:spPr bwMode="auto">
                    <a:xfrm>
                      <a:off x="0" y="0"/>
                      <a:ext cx="703580" cy="32067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i/>
          <w:iCs/>
          <w:color w:val="54555A"/>
          <w:sz w:val="24"/>
          <w:szCs w:val="24"/>
        </w:rPr>
        <w:t> (вдоль тротуара в один ряд)</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i/>
          <w:iCs/>
          <w:color w:val="54555A"/>
          <w:sz w:val="24"/>
          <w:szCs w:val="24"/>
        </w:rPr>
        <w:t>останавливаться и стоять </w:t>
      </w:r>
      <w:r w:rsidRPr="00876309">
        <w:rPr>
          <w:rFonts w:ascii="Times New Roman" w:eastAsia="Times New Roman" w:hAnsi="Times New Roman" w:cs="Times New Roman"/>
          <w:b/>
          <w:bCs/>
          <w:i/>
          <w:iCs/>
          <w:color w:val="54555A"/>
          <w:sz w:val="24"/>
          <w:szCs w:val="24"/>
          <w:u w:val="single"/>
        </w:rPr>
        <w:t>можно всем</w:t>
      </w:r>
      <w:r w:rsidRPr="00876309">
        <w:rPr>
          <w:rFonts w:ascii="Times New Roman" w:eastAsia="Times New Roman" w:hAnsi="Times New Roman" w:cs="Times New Roman"/>
          <w:b/>
          <w:bCs/>
          <w:i/>
          <w:iCs/>
          <w:color w:val="54555A"/>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Что же касается остальных восьми табличек, то здесь дело обстоит несколько иначе.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6799580" cy="539115"/>
            <wp:effectExtent l="19050" t="0" r="1270" b="0"/>
            <wp:docPr id="276" name="Рисунок 276" descr="Тема 3.8. Знаки дополнительной информации (таблички) 3.8_11_10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Тема 3.8. Знаки дополнительной информации (таблички) 3.8_11_10_3.tablichki"/>
                    <pic:cNvPicPr>
                      <a:picLocks noChangeAspect="1" noChangeArrowheads="1"/>
                    </pic:cNvPicPr>
                  </pic:nvPicPr>
                  <pic:blipFill>
                    <a:blip r:embed="rId251"/>
                    <a:srcRect/>
                    <a:stretch>
                      <a:fillRect/>
                    </a:stretch>
                  </pic:blipFill>
                  <pic:spPr bwMode="auto">
                    <a:xfrm>
                      <a:off x="0" y="0"/>
                      <a:ext cx="6799580" cy="539115"/>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вы правильно спросили: «Неужели Правила разрешают грузовикам стоять на тротуаре?».  Конечно же, нет. </w:t>
      </w:r>
      <w:r w:rsidRPr="00876309">
        <w:rPr>
          <w:rFonts w:ascii="Times New Roman" w:eastAsia="Times New Roman" w:hAnsi="Times New Roman" w:cs="Times New Roman"/>
          <w:b/>
          <w:bCs/>
          <w:color w:val="54555A"/>
          <w:sz w:val="24"/>
          <w:szCs w:val="24"/>
        </w:rPr>
        <w:t>Обратимся к Правилам – заглянем в Приложение 1 «Дорожные знаки» и посмотрим, что там прописано про эти таблички: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Правила. Приложение 1. Знаки дополнительной информации (таблички):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Табличка 8.6.1 указывает, что </w:t>
      </w:r>
      <w:r w:rsidRPr="00876309">
        <w:rPr>
          <w:rFonts w:ascii="Times New Roman" w:eastAsia="Times New Roman" w:hAnsi="Times New Roman" w:cs="Times New Roman"/>
          <w:b/>
          <w:bCs/>
          <w:i/>
          <w:iCs/>
          <w:color w:val="54555A"/>
          <w:sz w:val="24"/>
          <w:szCs w:val="24"/>
          <w:u w:val="single"/>
        </w:rPr>
        <w:t>все транспортные средства</w:t>
      </w:r>
      <w:r w:rsidRPr="00876309">
        <w:rPr>
          <w:rFonts w:ascii="Times New Roman" w:eastAsia="Times New Roman" w:hAnsi="Times New Roman" w:cs="Times New Roman"/>
          <w:b/>
          <w:bCs/>
          <w:color w:val="54555A"/>
          <w:sz w:val="24"/>
          <w:szCs w:val="24"/>
        </w:rPr>
        <w:t> должны быть поставлены на стоянку параллельно краю проезжей части;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8.6.2 – 8.6.9 указывают способ постановки </w:t>
      </w:r>
      <w:r w:rsidRPr="00876309">
        <w:rPr>
          <w:rFonts w:ascii="Times New Roman" w:eastAsia="Times New Roman" w:hAnsi="Times New Roman" w:cs="Times New Roman"/>
          <w:b/>
          <w:bCs/>
          <w:i/>
          <w:iCs/>
          <w:color w:val="54555A"/>
          <w:sz w:val="24"/>
          <w:szCs w:val="24"/>
          <w:u w:val="single"/>
        </w:rPr>
        <w:t>легковых автомобилей и мотоциклов</w:t>
      </w:r>
      <w:r w:rsidRPr="00876309">
        <w:rPr>
          <w:rFonts w:ascii="Times New Roman" w:eastAsia="Times New Roman" w:hAnsi="Times New Roman" w:cs="Times New Roman"/>
          <w:b/>
          <w:bCs/>
          <w:color w:val="54555A"/>
          <w:sz w:val="24"/>
          <w:szCs w:val="24"/>
        </w:rPr>
        <w:t xml:space="preserve"> на </w:t>
      </w:r>
      <w:proofErr w:type="spellStart"/>
      <w:r w:rsidRPr="00876309">
        <w:rPr>
          <w:rFonts w:ascii="Times New Roman" w:eastAsia="Times New Roman" w:hAnsi="Times New Roman" w:cs="Times New Roman"/>
          <w:b/>
          <w:bCs/>
          <w:color w:val="54555A"/>
          <w:sz w:val="24"/>
          <w:szCs w:val="24"/>
        </w:rPr>
        <w:t>околотротуарной</w:t>
      </w:r>
      <w:proofErr w:type="spellEnd"/>
      <w:r w:rsidRPr="00876309">
        <w:rPr>
          <w:rFonts w:ascii="Times New Roman" w:eastAsia="Times New Roman" w:hAnsi="Times New Roman" w:cs="Times New Roman"/>
          <w:b/>
          <w:bCs/>
          <w:color w:val="54555A"/>
          <w:sz w:val="24"/>
          <w:szCs w:val="24"/>
        </w:rPr>
        <w:t xml:space="preserve"> стоянке.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Ну, вот и ответы на ваши вопросы.</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Во-первых, все таблички накладывают определённые ограничения </w:t>
      </w:r>
      <w:r w:rsidRPr="00876309">
        <w:rPr>
          <w:rFonts w:ascii="Times New Roman" w:eastAsia="Times New Roman" w:hAnsi="Times New Roman" w:cs="Times New Roman"/>
          <w:b/>
          <w:bCs/>
          <w:i/>
          <w:iCs/>
          <w:color w:val="54555A"/>
          <w:sz w:val="24"/>
          <w:szCs w:val="24"/>
        </w:rPr>
        <w:t>только на </w:t>
      </w:r>
      <w:r w:rsidRPr="00876309">
        <w:rPr>
          <w:rFonts w:ascii="Times New Roman" w:eastAsia="Times New Roman" w:hAnsi="Times New Roman" w:cs="Times New Roman"/>
          <w:b/>
          <w:bCs/>
          <w:i/>
          <w:iCs/>
          <w:color w:val="54555A"/>
          <w:sz w:val="24"/>
          <w:szCs w:val="24"/>
          <w:u w:val="single"/>
        </w:rPr>
        <w:t>стоянку</w:t>
      </w:r>
      <w:r w:rsidRPr="00876309">
        <w:rPr>
          <w:rFonts w:ascii="Times New Roman" w:eastAsia="Times New Roman" w:hAnsi="Times New Roman" w:cs="Times New Roman"/>
          <w:b/>
          <w:bCs/>
          <w:color w:val="54555A"/>
          <w:sz w:val="24"/>
          <w:szCs w:val="24"/>
        </w:rPr>
        <w:t>, и никаких ограничений на </w:t>
      </w:r>
      <w:r w:rsidRPr="00876309">
        <w:rPr>
          <w:rFonts w:ascii="Times New Roman" w:eastAsia="Times New Roman" w:hAnsi="Times New Roman" w:cs="Times New Roman"/>
          <w:b/>
          <w:bCs/>
          <w:i/>
          <w:iCs/>
          <w:color w:val="54555A"/>
          <w:sz w:val="24"/>
          <w:szCs w:val="24"/>
          <w:u w:val="single"/>
        </w:rPr>
        <w:t>остановку</w:t>
      </w:r>
      <w:r w:rsidRPr="00876309">
        <w:rPr>
          <w:rFonts w:ascii="Times New Roman" w:eastAsia="Times New Roman" w:hAnsi="Times New Roman" w:cs="Times New Roman"/>
          <w:b/>
          <w:bCs/>
          <w:color w:val="54555A"/>
          <w:sz w:val="24"/>
          <w:szCs w:val="24"/>
        </w:rPr>
        <w:t>.</w:t>
      </w:r>
      <w:r w:rsidRPr="00876309">
        <w:rPr>
          <w:rFonts w:ascii="Times New Roman" w:eastAsia="Times New Roman" w:hAnsi="Times New Roman" w:cs="Times New Roman"/>
          <w:color w:val="54555A"/>
          <w:sz w:val="24"/>
          <w:szCs w:val="24"/>
        </w:rPr>
        <w:t> Следовательно, под любой из этих девяти табличек </w:t>
      </w:r>
      <w:r w:rsidRPr="00876309">
        <w:rPr>
          <w:rFonts w:ascii="Times New Roman" w:eastAsia="Times New Roman" w:hAnsi="Times New Roman" w:cs="Times New Roman"/>
          <w:b/>
          <w:bCs/>
          <w:i/>
          <w:iCs/>
          <w:color w:val="54555A"/>
          <w:sz w:val="24"/>
          <w:szCs w:val="24"/>
          <w:u w:val="single"/>
        </w:rPr>
        <w:t>останавливаться</w:t>
      </w:r>
      <w:r w:rsidRPr="00876309">
        <w:rPr>
          <w:rFonts w:ascii="Times New Roman" w:eastAsia="Times New Roman" w:hAnsi="Times New Roman" w:cs="Times New Roman"/>
          <w:b/>
          <w:bCs/>
          <w:i/>
          <w:iCs/>
          <w:color w:val="54555A"/>
          <w:sz w:val="24"/>
          <w:szCs w:val="24"/>
        </w:rPr>
        <w:t> можно всем, соблюдая общий принцип – в один ряд параллельно краю тротуара.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Во-вторых, таблички 8.6.2 – 8.6.9 одновременно указывают </w:t>
      </w:r>
      <w:r w:rsidRPr="00876309">
        <w:rPr>
          <w:rFonts w:ascii="Times New Roman" w:eastAsia="Times New Roman" w:hAnsi="Times New Roman" w:cs="Times New Roman"/>
          <w:b/>
          <w:bCs/>
          <w:color w:val="54555A"/>
          <w:sz w:val="24"/>
          <w:szCs w:val="24"/>
        </w:rPr>
        <w:t>и как нужно стоять, </w:t>
      </w:r>
      <w:r w:rsidRPr="00876309">
        <w:rPr>
          <w:rFonts w:ascii="Times New Roman" w:eastAsia="Times New Roman" w:hAnsi="Times New Roman" w:cs="Times New Roman"/>
          <w:b/>
          <w:bCs/>
          <w:i/>
          <w:iCs/>
          <w:color w:val="54555A"/>
          <w:sz w:val="24"/>
          <w:szCs w:val="24"/>
        </w:rPr>
        <w:t>и кому можно стоять, а именно: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Только легковым автомобилям и мотоциклам!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На экзамене в ГИБДД обязательно поинтересуются, знаете ли вы эти таблички. Вот несколько примеров:</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lastRenderedPageBreak/>
              <w:drawing>
                <wp:inline distT="0" distB="0" distL="0" distR="0">
                  <wp:extent cx="4759325" cy="1821180"/>
                  <wp:effectExtent l="19050" t="0" r="3175" b="0"/>
                  <wp:docPr id="277" name="Рисунок 277" descr="Тема 3.8. Знаки дополнительной информации (таблички) 3.8_11_11.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Тема 3.8. Знаки дополнительной информации (таблички) 3.8_11_11.tablichki"/>
                          <pic:cNvPicPr>
                            <a:picLocks noChangeAspect="1" noChangeArrowheads="1"/>
                          </pic:cNvPicPr>
                        </pic:nvPicPr>
                        <pic:blipFill>
                          <a:blip r:embed="rId252"/>
                          <a:srcRect/>
                          <a:stretch>
                            <a:fillRect/>
                          </a:stretch>
                        </pic:blipFill>
                        <pic:spPr bwMode="auto">
                          <a:xfrm>
                            <a:off x="0" y="0"/>
                            <a:ext cx="4759325" cy="18211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 xml:space="preserve">Какие транспортные средства можно поставить на </w:t>
            </w:r>
            <w:proofErr w:type="gramStart"/>
            <w:r w:rsidRPr="00876309">
              <w:rPr>
                <w:rFonts w:ascii="Times New Roman" w:eastAsia="Times New Roman" w:hAnsi="Times New Roman" w:cs="Times New Roman"/>
                <w:b/>
                <w:bCs/>
                <w:color w:val="54555A"/>
                <w:sz w:val="24"/>
                <w:szCs w:val="24"/>
              </w:rPr>
              <w:t>стоянку указанным на</w:t>
            </w:r>
            <w:proofErr w:type="gramEnd"/>
            <w:r w:rsidRPr="00876309">
              <w:rPr>
                <w:rFonts w:ascii="Times New Roman" w:eastAsia="Times New Roman" w:hAnsi="Times New Roman" w:cs="Times New Roman"/>
                <w:b/>
                <w:bCs/>
                <w:color w:val="54555A"/>
                <w:sz w:val="24"/>
                <w:szCs w:val="24"/>
              </w:rPr>
              <w:t xml:space="preserve"> табличке способом?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 легковые автомобили и мотоциклы.</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Все, кроме грузовых автомобилей с разрешённой максимальной массой более 3,5 т.</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3.</w:t>
            </w:r>
            <w:r w:rsidRPr="00876309">
              <w:rPr>
                <w:rFonts w:ascii="Times New Roman" w:eastAsia="Times New Roman" w:hAnsi="Times New Roman" w:cs="Times New Roman"/>
                <w:color w:val="54555A"/>
                <w:sz w:val="24"/>
                <w:szCs w:val="24"/>
              </w:rPr>
              <w:t> Любые транспортные средства.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зоне действия эти знаков (вот так вот – на тротуаре), разрешено стоять </w:t>
            </w:r>
            <w:r w:rsidRPr="00876309">
              <w:rPr>
                <w:rFonts w:ascii="Times New Roman" w:eastAsia="Times New Roman" w:hAnsi="Times New Roman" w:cs="Times New Roman"/>
                <w:b/>
                <w:bCs/>
                <w:i/>
                <w:iCs/>
                <w:color w:val="54555A"/>
                <w:sz w:val="24"/>
                <w:szCs w:val="24"/>
              </w:rPr>
              <w:t>только легковым автомобилям и мотоциклам.</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78" name="Рисунок 278" descr="Тема 3.8. Знаки дополнительной информации (таблички) 3.8_11_1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Тема 3.8. Знаки дополнительной информации (таблички) 3.8_11_12.tablichki"/>
                          <pic:cNvPicPr>
                            <a:picLocks noChangeAspect="1" noChangeArrowheads="1"/>
                          </pic:cNvPicPr>
                        </pic:nvPicPr>
                        <pic:blipFill>
                          <a:blip r:embed="rId253"/>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Кто из водителей нарушил правила стоянки?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 водитель грузового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Водители мотоцикла и грузового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3.</w:t>
            </w:r>
            <w:r w:rsidRPr="00876309">
              <w:rPr>
                <w:rFonts w:ascii="Times New Roman" w:eastAsia="Times New Roman" w:hAnsi="Times New Roman" w:cs="Times New Roman"/>
                <w:color w:val="54555A"/>
                <w:sz w:val="24"/>
                <w:szCs w:val="24"/>
              </w:rPr>
              <w:t> Все водители.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4.</w:t>
            </w:r>
            <w:r w:rsidRPr="00876309">
              <w:rPr>
                <w:rFonts w:ascii="Times New Roman" w:eastAsia="Times New Roman" w:hAnsi="Times New Roman" w:cs="Times New Roman"/>
                <w:color w:val="54555A"/>
                <w:sz w:val="24"/>
                <w:szCs w:val="24"/>
              </w:rPr>
              <w:t> Никто не нарушил.</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этом месте табличкой приказано: «Стоять только на тротуаре!». Но разрешено это не всем, а только легковым автомобилям и мотоциклам!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Получается, что водителю грузовика в этом месте стоянка вообще запрещена.</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r w:rsidR="006515F8" w:rsidRPr="006515F8">
        <w:rPr>
          <w:rFonts w:ascii="Times New Roman" w:eastAsia="Times New Roman" w:hAnsi="Times New Roman" w:cs="Times New Roman"/>
          <w:sz w:val="24"/>
          <w:szCs w:val="24"/>
        </w:rPr>
        <w:drawing>
          <wp:inline distT="0" distB="0" distL="0" distR="0">
            <wp:extent cx="4759325" cy="1789430"/>
            <wp:effectExtent l="19050" t="0" r="3175" b="0"/>
            <wp:docPr id="26" name="Рисунок 279" descr="Тема 3.8. Знаки дополнительной информации (таблички) 3.8_11_1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Тема 3.8. Знаки дополнительной информации (таблички) 3.8_11_13.tablichki"/>
                    <pic:cNvPicPr>
                      <a:picLocks noChangeAspect="1" noChangeArrowheads="1"/>
                    </pic:cNvPicPr>
                  </pic:nvPicPr>
                  <pic:blipFill>
                    <a:blip r:embed="rId254"/>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lastRenderedPageBreak/>
              <w:t>Кто из водителей нарушил правила остановки?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w:t>
            </w:r>
            <w:r w:rsidRPr="00876309">
              <w:rPr>
                <w:rFonts w:ascii="Times New Roman" w:eastAsia="Times New Roman" w:hAnsi="Times New Roman" w:cs="Times New Roman"/>
                <w:color w:val="54555A"/>
                <w:sz w:val="24"/>
                <w:szCs w:val="24"/>
              </w:rPr>
              <w:t> Только водитель грузового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2.</w:t>
            </w:r>
            <w:r w:rsidRPr="00876309">
              <w:rPr>
                <w:rFonts w:ascii="Times New Roman" w:eastAsia="Times New Roman" w:hAnsi="Times New Roman" w:cs="Times New Roman"/>
                <w:color w:val="54555A"/>
                <w:sz w:val="24"/>
                <w:szCs w:val="24"/>
              </w:rPr>
              <w:t> Только водитель легкового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3.</w:t>
            </w:r>
            <w:r w:rsidRPr="00876309">
              <w:rPr>
                <w:rFonts w:ascii="Times New Roman" w:eastAsia="Times New Roman" w:hAnsi="Times New Roman" w:cs="Times New Roman"/>
                <w:color w:val="54555A"/>
                <w:sz w:val="24"/>
                <w:szCs w:val="24"/>
              </w:rPr>
              <w:t> Никто не нарушил.</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u w:val="single"/>
              </w:rPr>
              <w:t>Комментарий к задаче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Будьте внимательны! – сейчас вас спрашивают не про стоянку, но про </w:t>
            </w:r>
            <w:r w:rsidRPr="00876309">
              <w:rPr>
                <w:rFonts w:ascii="Times New Roman" w:eastAsia="Times New Roman" w:hAnsi="Times New Roman" w:cs="Times New Roman"/>
                <w:b/>
                <w:bCs/>
                <w:color w:val="54555A"/>
                <w:sz w:val="24"/>
                <w:szCs w:val="24"/>
              </w:rPr>
              <w:t>остановку</w:t>
            </w:r>
            <w:r w:rsidRPr="00876309">
              <w:rPr>
                <w:rFonts w:ascii="Times New Roman" w:eastAsia="Times New Roman" w:hAnsi="Times New Roman" w:cs="Times New Roman"/>
                <w:color w:val="54555A"/>
                <w:sz w:val="24"/>
                <w:szCs w:val="24"/>
              </w:rPr>
              <w:t>. А про остановку (в зоне действия этих табличек) Правила ничего не сказали.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А что не запрещено, то разрешено, и, значит, здесь могут останавливаться любые транспортные средства.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Водитель легкового автомобиля может остановиться либо на краю проезжей части, либо на тротуаре (это уж как он сам решит), а водителю любого грузового автомобиля остановка разрешена (точнее – не запрещена) только на краю проезжей части (что он и сделал и тем самым Правила </w:t>
            </w:r>
            <w:r w:rsidRPr="00876309">
              <w:rPr>
                <w:rFonts w:ascii="Times New Roman" w:eastAsia="Times New Roman" w:hAnsi="Times New Roman" w:cs="Times New Roman"/>
                <w:b/>
                <w:bCs/>
                <w:color w:val="54555A"/>
                <w:sz w:val="24"/>
                <w:szCs w:val="24"/>
                <w:u w:val="single"/>
              </w:rPr>
              <w:t>остановки</w:t>
            </w:r>
            <w:r w:rsidRPr="00876309">
              <w:rPr>
                <w:rFonts w:ascii="Times New Roman" w:eastAsia="Times New Roman" w:hAnsi="Times New Roman" w:cs="Times New Roman"/>
                <w:color w:val="54555A"/>
                <w:sz w:val="24"/>
                <w:szCs w:val="24"/>
              </w:rPr>
              <w:t> не нарушил).</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Ещё таблички, предназначенные для применения со знаком 6.4 «Парковка».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noProof/>
          <w:color w:val="54555A"/>
          <w:sz w:val="24"/>
          <w:szCs w:val="24"/>
        </w:rPr>
        <w:drawing>
          <wp:inline distT="0" distB="0" distL="0" distR="0">
            <wp:extent cx="6826836" cy="779658"/>
            <wp:effectExtent l="19050" t="0" r="0" b="0"/>
            <wp:docPr id="280" name="Рисунок 280" descr="Тема 3.8. Знаки дополнительной информации (таблички) 3.8_12_1.tablich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Тема 3.8. Знаки дополнительной информации (таблички) 3.8_12_1.tablichki-1"/>
                    <pic:cNvPicPr>
                      <a:picLocks noChangeAspect="1" noChangeArrowheads="1"/>
                    </pic:cNvPicPr>
                  </pic:nvPicPr>
                  <pic:blipFill>
                    <a:blip r:embed="rId255"/>
                    <a:srcRect/>
                    <a:stretch>
                      <a:fillRect/>
                    </a:stretch>
                  </pic:blipFill>
                  <pic:spPr bwMode="auto">
                    <a:xfrm>
                      <a:off x="0" y="0"/>
                      <a:ext cx="6826423" cy="779611"/>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81" name="Рисунок 281" descr="Тема 3.8. Знаки дополнительной информации (таблички) 3.8_12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Тема 3.8. Знаки дополнительной информации (таблички) 3.8_12_2.tablichki"/>
                    <pic:cNvPicPr>
                      <a:picLocks noChangeAspect="1" noChangeArrowheads="1"/>
                    </pic:cNvPicPr>
                  </pic:nvPicPr>
                  <pic:blipFill>
                    <a:blip r:embed="rId256"/>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Всё предельно понятно – </w:t>
      </w:r>
      <w:r w:rsidRPr="00876309">
        <w:rPr>
          <w:rFonts w:ascii="Times New Roman" w:eastAsia="Times New Roman" w:hAnsi="Times New Roman" w:cs="Times New Roman"/>
          <w:b/>
          <w:bCs/>
          <w:color w:val="54555A"/>
          <w:sz w:val="24"/>
          <w:szCs w:val="24"/>
        </w:rPr>
        <w:t>стоянка разрешено только с неработающим двигателем и не более 30 минут.</w:t>
      </w:r>
    </w:p>
    <w:p w:rsidR="00876309" w:rsidRPr="00876309" w:rsidRDefault="006515F8" w:rsidP="001A283F">
      <w:pPr>
        <w:spacing w:after="0" w:line="240" w:lineRule="auto"/>
        <w:jc w:val="both"/>
        <w:rPr>
          <w:rFonts w:ascii="Times New Roman" w:eastAsia="Times New Roman" w:hAnsi="Times New Roman" w:cs="Times New Roman"/>
          <w:color w:val="54555A"/>
          <w:sz w:val="24"/>
          <w:szCs w:val="24"/>
        </w:rPr>
      </w:pPr>
      <w:r w:rsidRPr="006515F8">
        <w:rPr>
          <w:rFonts w:ascii="Times New Roman" w:eastAsia="Times New Roman" w:hAnsi="Times New Roman" w:cs="Times New Roman"/>
          <w:color w:val="54555A"/>
          <w:sz w:val="24"/>
          <w:szCs w:val="24"/>
        </w:rPr>
        <w:drawing>
          <wp:inline distT="0" distB="0" distL="0" distR="0">
            <wp:extent cx="4759325" cy="1789430"/>
            <wp:effectExtent l="19050" t="0" r="3175" b="0"/>
            <wp:docPr id="27" name="Рисунок 282" descr="Тема 3.8. Знаки дополнительной информации (таблички) 3.8_12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Тема 3.8. Знаки дополнительной информации (таблички) 3.8_12_3.tablichki"/>
                    <pic:cNvPicPr>
                      <a:picLocks noChangeAspect="1" noChangeArrowheads="1"/>
                    </pic:cNvPicPr>
                  </pic:nvPicPr>
                  <pic:blipFill>
                    <a:blip r:embed="rId257"/>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00876309"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6515F8" w:rsidRPr="00876309" w:rsidRDefault="00876309" w:rsidP="006515F8">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006515F8" w:rsidRPr="00876309">
        <w:rPr>
          <w:rFonts w:ascii="Times New Roman" w:eastAsia="Times New Roman" w:hAnsi="Times New Roman" w:cs="Times New Roman"/>
          <w:color w:val="54555A"/>
          <w:sz w:val="24"/>
          <w:szCs w:val="24"/>
        </w:rPr>
        <w:t>И здесь припарковаться тоже можно.</w:t>
      </w:r>
      <w:r w:rsidR="006515F8" w:rsidRPr="00876309">
        <w:rPr>
          <w:rFonts w:ascii="Times New Roman" w:eastAsia="Times New Roman" w:hAnsi="Times New Roman" w:cs="Times New Roman"/>
          <w:b/>
          <w:bCs/>
          <w:color w:val="54555A"/>
          <w:sz w:val="24"/>
          <w:szCs w:val="24"/>
        </w:rPr>
        <w:t> Но только за деньги.</w:t>
      </w:r>
    </w:p>
    <w:p w:rsidR="006515F8" w:rsidRPr="00876309" w:rsidRDefault="006515F8" w:rsidP="006515F8">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bdr w:val="single" w:sz="18" w:space="0" w:color="DCB17C" w:frame="1"/>
        </w:rPr>
        <w:lastRenderedPageBreak/>
        <w:drawing>
          <wp:inline distT="0" distB="0" distL="0" distR="0">
            <wp:extent cx="4759325" cy="1812925"/>
            <wp:effectExtent l="19050" t="0" r="3175" b="0"/>
            <wp:docPr id="283" name="Рисунок 283" descr="Тема 3.8. Знаки дополнительной информации (таблички) 3.8_12_2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Тема 3.8. Знаки дополнительной информации (таблички) 3.8_12_2_2.tablichki"/>
                    <pic:cNvPicPr>
                      <a:picLocks noChangeAspect="1" noChangeArrowheads="1"/>
                    </pic:cNvPicPr>
                  </pic:nvPicPr>
                  <pic:blipFill>
                    <a:blip r:embed="rId258"/>
                    <a:srcRect/>
                    <a:stretch>
                      <a:fillRect/>
                    </a:stretch>
                  </pic:blipFill>
                  <pic:spPr bwMode="auto">
                    <a:xfrm>
                      <a:off x="0" y="0"/>
                      <a:ext cx="4759325" cy="1812925"/>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Аббревиатура CD на табличке означает «Дипломатический корпус» – (фр. </w:t>
      </w:r>
      <w:proofErr w:type="spellStart"/>
      <w:r w:rsidRPr="00876309">
        <w:rPr>
          <w:rFonts w:ascii="Times New Roman" w:eastAsia="Times New Roman" w:hAnsi="Times New Roman" w:cs="Times New Roman"/>
          <w:color w:val="54555A"/>
          <w:sz w:val="24"/>
          <w:szCs w:val="24"/>
        </w:rPr>
        <w:t>corps</w:t>
      </w:r>
      <w:proofErr w:type="spellEnd"/>
      <w:r w:rsidRPr="00876309">
        <w:rPr>
          <w:rFonts w:ascii="Times New Roman" w:eastAsia="Times New Roman" w:hAnsi="Times New Roman" w:cs="Times New Roman"/>
          <w:color w:val="54555A"/>
          <w:sz w:val="24"/>
          <w:szCs w:val="24"/>
        </w:rPr>
        <w:t xml:space="preserve"> </w:t>
      </w:r>
      <w:proofErr w:type="spellStart"/>
      <w:r w:rsidRPr="00876309">
        <w:rPr>
          <w:rFonts w:ascii="Times New Roman" w:eastAsia="Times New Roman" w:hAnsi="Times New Roman" w:cs="Times New Roman"/>
          <w:color w:val="54555A"/>
          <w:sz w:val="24"/>
          <w:szCs w:val="24"/>
        </w:rPr>
        <w:t>diplomatique</w:t>
      </w:r>
      <w:proofErr w:type="spellEnd"/>
      <w:r w:rsidRPr="00876309">
        <w:rPr>
          <w:rFonts w:ascii="Times New Roman" w:eastAsia="Times New Roman" w:hAnsi="Times New Roman" w:cs="Times New Roman"/>
          <w:color w:val="54555A"/>
          <w:sz w:val="24"/>
          <w:szCs w:val="24"/>
        </w:rPr>
        <w:t>, CD)</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 xml:space="preserve">Здесь </w:t>
      </w:r>
      <w:proofErr w:type="spellStart"/>
      <w:r w:rsidRPr="001A283F">
        <w:rPr>
          <w:rFonts w:ascii="Times New Roman" w:eastAsia="Times New Roman" w:hAnsi="Times New Roman" w:cs="Times New Roman"/>
          <w:b/>
          <w:bCs/>
          <w:color w:val="54555A"/>
          <w:sz w:val="24"/>
          <w:szCs w:val="24"/>
        </w:rPr>
        <w:t>парковаться</w:t>
      </w:r>
      <w:proofErr w:type="spellEnd"/>
      <w:r w:rsidRPr="001A283F">
        <w:rPr>
          <w:rFonts w:ascii="Times New Roman" w:eastAsia="Times New Roman" w:hAnsi="Times New Roman" w:cs="Times New Roman"/>
          <w:b/>
          <w:bCs/>
          <w:color w:val="54555A"/>
          <w:sz w:val="24"/>
          <w:szCs w:val="24"/>
        </w:rPr>
        <w:t xml:space="preserve"> могут только автомобили с красными дипломатическими номерами.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84" name="Рисунок 284" descr="Тема 3.8. Знаки дополнительной информации (таблички) 3.8_12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Тема 3.8. Знаки дополнительной информации (таблички) 3.8_12_4.tablichki"/>
                    <pic:cNvPicPr>
                      <a:picLocks noChangeAspect="1" noChangeArrowheads="1"/>
                    </pic:cNvPicPr>
                  </pic:nvPicPr>
                  <pic:blipFill>
                    <a:blip r:embed="rId259"/>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Сейчас организаторы дорожного движения информируют вас о том, что направо буквально в 10 метрах организованная стоянка транспорта.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если у вас возникла необходимость посмотреть на свою машину снизу, то здесь такая возможность вам будет предоставлена – на этой стоянке есть эстакада (или смотровая яма).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85" name="Рисунок 285" descr="Тема 3.8. Знаки дополнительной информации (таблички) 3.8_12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Тема 3.8. Знаки дополнительной информации (таблички) 3.8_12_5.tablichki"/>
                    <pic:cNvPicPr>
                      <a:picLocks noChangeAspect="1" noChangeArrowheads="1"/>
                    </pic:cNvPicPr>
                  </pic:nvPicPr>
                  <pic:blipFill>
                    <a:blip r:embed="rId260"/>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Правда, в населённом пункте смотровая эстакада на стояночной площадке – большая редкость. А вот вне населённого пункта, особенно на автомагистралях, такое вполне возможно</w:t>
      </w:r>
    </w:p>
    <w:p w:rsidR="00876309" w:rsidRPr="00874323"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Только на дороге вне населённого пункта табличку 8.10 «Место для осмотра автомобилей», скорее всего, установят не с информационным знаком 6.4 «Парковка», а со знаком сервиса 7.11 «Место отдыха».</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Отдельно о табличках 8.21.1 – 8.21.3 «Вид маршрутного транспортного средства».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noProof/>
          <w:color w:val="54555A"/>
          <w:sz w:val="24"/>
          <w:szCs w:val="24"/>
        </w:rPr>
        <w:drawing>
          <wp:inline distT="0" distB="0" distL="0" distR="0">
            <wp:extent cx="4751705" cy="781685"/>
            <wp:effectExtent l="19050" t="0" r="0" b="0"/>
            <wp:docPr id="286" name="Рисунок 286" descr="Тема 3.8. Знаки дополнительной информации (таблички) 3.8_1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Тема 3.8. Знаки дополнительной информации (таблички) 3.8_13.tablichki"/>
                    <pic:cNvPicPr>
                      <a:picLocks noChangeAspect="1" noChangeArrowheads="1"/>
                    </pic:cNvPicPr>
                  </pic:nvPicPr>
                  <pic:blipFill>
                    <a:blip r:embed="rId261"/>
                    <a:srcRect/>
                    <a:stretch>
                      <a:fillRect/>
                    </a:stretch>
                  </pic:blipFill>
                  <pic:spPr bwMode="auto">
                    <a:xfrm>
                      <a:off x="0" y="0"/>
                      <a:ext cx="4751705" cy="781685"/>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Из года в год неуклонно растёт количество транспорта, все мы измучены постоянными пробками, и власти крупных городов, пытаясь хоть как-то решить эту проблему, придумали то, что называется «перехватывающие парковки».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Они устраиваются на въезде в город, и гостям этого города предлагается оставлять свои машины здесь, а дальше пользоваться общественным транспортом.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Вот им-то (гостям) этими табличками и подсказывают, на чём отсюда дальше можно уехать</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87" name="Рисунок 287" descr="Тема 3.8. Знаки дополнительной информации (таблички) 3.8_13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Тема 3.8. Знаки дополнительной информации (таблички) 3.8_13_2.tablichki"/>
                    <pic:cNvPicPr>
                      <a:picLocks noChangeAspect="1" noChangeArrowheads="1"/>
                    </pic:cNvPicPr>
                  </pic:nvPicPr>
                  <pic:blipFill>
                    <a:blip r:embed="rId262"/>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Всё понятно – направо организованная стоянка транспорта, и оставив на этой стоянке машину, далее нужно поискать вход в метро – он где-то здесь рядом.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88" name="Рисунок 288" descr="Тема 3.8. Знаки дополнительной информации (таблички) 3.8_13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Тема 3.8. Знаки дополнительной информации (таблички) 3.8_13_3.tablichki"/>
                    <pic:cNvPicPr>
                      <a:picLocks noChangeAspect="1" noChangeArrowheads="1"/>
                    </pic:cNvPicPr>
                  </pic:nvPicPr>
                  <pic:blipFill>
                    <a:blip r:embed="rId263"/>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Здесь рядом метро нет. Но зато есть автобус или троллейбус. Надо только поискать остановку – она тоже где-то рядом.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89" name="Рисунок 289" descr="Тема 3.8. Знаки дополнительной информации (таблички) 3.8_13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Тема 3.8. Знаки дополнительной информации (таблички) 3.8_13_4.tablichki"/>
                    <pic:cNvPicPr>
                      <a:picLocks noChangeAspect="1" noChangeArrowheads="1"/>
                    </pic:cNvPicPr>
                  </pic:nvPicPr>
                  <pic:blipFill>
                    <a:blip r:embed="rId264"/>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А вот здесь дальше только на трамвае.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Ну и хорошо – при сегодняшних «пробках» до ближайшей станции метро доберётесь быстрее, чем на автобусе.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876309">
        <w:rPr>
          <w:rFonts w:ascii="Times New Roman" w:eastAsia="Times New Roman" w:hAnsi="Times New Roman" w:cs="Times New Roman"/>
          <w:b/>
          <w:bCs/>
          <w:color w:val="54555A"/>
          <w:sz w:val="24"/>
          <w:szCs w:val="24"/>
        </w:rPr>
        <w:t>Таблички «Инвалиды»,  «Кроме  инвалидов».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118610" cy="742315"/>
            <wp:effectExtent l="19050" t="0" r="0" b="0"/>
            <wp:docPr id="290" name="Рисунок 290" descr="Тема 3.8. Знаки дополнительной информации (таблички) 3.8_1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Тема 3.8. Знаки дополнительной информации (таблички) 3.8_14.tablichki"/>
                    <pic:cNvPicPr>
                      <a:picLocks noChangeAspect="1" noChangeArrowheads="1"/>
                    </pic:cNvPicPr>
                  </pic:nvPicPr>
                  <pic:blipFill>
                    <a:blip r:embed="rId265"/>
                    <a:srcRect/>
                    <a:stretch>
                      <a:fillRect/>
                    </a:stretch>
                  </pic:blipFill>
                  <pic:spPr bwMode="auto">
                    <a:xfrm>
                      <a:off x="0" y="0"/>
                      <a:ext cx="4118610" cy="74231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Правила разрешают инвалидам управлять автомобилем. Более того, если это инвалиды 1-ой или 2-ой групп, то Правила при всякой возможности стараются по максимуму облегчить им жизнь. Например, вы уже знаете, что инвалиды могут ставить на стоянку свои транспортные средства в зоне действия </w:t>
      </w:r>
      <w:r w:rsidRPr="00876309">
        <w:rPr>
          <w:rFonts w:ascii="Times New Roman" w:eastAsia="Times New Roman" w:hAnsi="Times New Roman" w:cs="Times New Roman"/>
          <w:color w:val="54555A"/>
          <w:sz w:val="24"/>
          <w:szCs w:val="24"/>
        </w:rPr>
        <w:lastRenderedPageBreak/>
        <w:t>знака 3.28 </w:t>
      </w:r>
      <w:r w:rsidRPr="001A283F">
        <w:rPr>
          <w:rFonts w:ascii="Times New Roman" w:eastAsia="Times New Roman" w:hAnsi="Times New Roman" w:cs="Times New Roman"/>
          <w:noProof/>
          <w:color w:val="54555A"/>
          <w:sz w:val="24"/>
          <w:szCs w:val="24"/>
        </w:rPr>
        <w:drawing>
          <wp:inline distT="0" distB="0" distL="0" distR="0">
            <wp:extent cx="242570" cy="242570"/>
            <wp:effectExtent l="19050" t="0" r="5080" b="0"/>
            <wp:docPr id="291" name="Рисунок 291" descr="Тема 3.8. Знаки дополнительной информации (таблички) 3.8_14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Тема 3.8. Знаки дополнительной информации (таблички) 3.8_14_2.tablichki"/>
                    <pic:cNvPicPr>
                      <a:picLocks noChangeAspect="1" noChangeArrowheads="1"/>
                    </pic:cNvPicPr>
                  </pic:nvPicPr>
                  <pic:blipFill>
                    <a:blip r:embed="rId266"/>
                    <a:srcRect/>
                    <a:stretch>
                      <a:fillRect/>
                    </a:stretch>
                  </pic:blipFill>
                  <pic:spPr bwMode="auto">
                    <a:xfrm>
                      <a:off x="0" y="0"/>
                      <a:ext cx="24257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«Стоянка запрещена», в то время как всем остальным здесь можно только остановиться.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Необходимо только, чтобы на транспортном средстве был установлен опознавательный </w:t>
      </w:r>
      <w:r w:rsidRPr="00876309">
        <w:rPr>
          <w:rFonts w:ascii="Times New Roman" w:eastAsia="Times New Roman" w:hAnsi="Times New Roman" w:cs="Times New Roman"/>
          <w:b/>
          <w:bCs/>
          <w:color w:val="54555A"/>
          <w:sz w:val="24"/>
          <w:szCs w:val="24"/>
        </w:rPr>
        <w:t>знак </w:t>
      </w:r>
      <w:r w:rsidRPr="001A283F">
        <w:rPr>
          <w:rFonts w:ascii="Times New Roman" w:eastAsia="Times New Roman" w:hAnsi="Times New Roman" w:cs="Times New Roman"/>
          <w:b/>
          <w:bCs/>
          <w:noProof/>
          <w:color w:val="54555A"/>
          <w:sz w:val="24"/>
          <w:szCs w:val="24"/>
        </w:rPr>
        <w:drawing>
          <wp:inline distT="0" distB="0" distL="0" distR="0">
            <wp:extent cx="250190" cy="242570"/>
            <wp:effectExtent l="19050" t="0" r="0" b="0"/>
            <wp:docPr id="292" name="Рисунок 292" descr="Тема 3.8. Знаки дополнительной информации (таблички) 3.8_14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Тема 3.8. Знаки дополнительной информации (таблички) 3.8_14_3.tablichki"/>
                    <pic:cNvPicPr>
                      <a:picLocks noChangeAspect="1" noChangeArrowheads="1"/>
                    </pic:cNvPicPr>
                  </pic:nvPicPr>
                  <pic:blipFill>
                    <a:blip r:embed="rId267"/>
                    <a:srcRect/>
                    <a:stretch>
                      <a:fillRect/>
                    </a:stretch>
                  </pic:blipFill>
                  <pic:spPr bwMode="auto">
                    <a:xfrm>
                      <a:off x="0" y="0"/>
                      <a:ext cx="25019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 «Инвалид»,</w:t>
      </w:r>
      <w:r w:rsidRPr="00876309">
        <w:rPr>
          <w:rFonts w:ascii="Times New Roman" w:eastAsia="Times New Roman" w:hAnsi="Times New Roman" w:cs="Times New Roman"/>
          <w:color w:val="54555A"/>
          <w:sz w:val="24"/>
          <w:szCs w:val="24"/>
        </w:rPr>
        <w:t> а у самого инвалида было соответствующее удостоверение. При этом совершенно неважно, сам ли инвалид сидит за рулём или его возит кто-то другой.</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93" name="Рисунок 293" descr="Тема 3.8. Знаки дополнительной информации (таблички) 3.8_14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Тема 3.8. Знаки дополнительной информации (таблички) 3.8_14_4.tablichki"/>
                    <pic:cNvPicPr>
                      <a:picLocks noChangeAspect="1" noChangeArrowheads="1"/>
                    </pic:cNvPicPr>
                  </pic:nvPicPr>
                  <pic:blipFill>
                    <a:blip r:embed="rId268"/>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Табличка 8.17 </w:t>
      </w:r>
      <w:r w:rsidRPr="001A283F">
        <w:rPr>
          <w:rFonts w:ascii="Times New Roman" w:eastAsia="Times New Roman" w:hAnsi="Times New Roman" w:cs="Times New Roman"/>
          <w:b/>
          <w:bCs/>
          <w:noProof/>
          <w:color w:val="54555A"/>
          <w:sz w:val="24"/>
          <w:szCs w:val="24"/>
        </w:rPr>
        <w:drawing>
          <wp:inline distT="0" distB="0" distL="0" distR="0">
            <wp:extent cx="523875" cy="242570"/>
            <wp:effectExtent l="19050" t="0" r="9525" b="0"/>
            <wp:docPr id="294" name="Рисунок 294" descr="Тема 3.8. Знаки дополнительной информации (таблички) 3.8_14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Тема 3.8. Знаки дополнительной информации (таблички) 3.8_14_5.tablichki"/>
                    <pic:cNvPicPr>
                      <a:picLocks noChangeAspect="1" noChangeArrowheads="1"/>
                    </pic:cNvPicPr>
                  </pic:nvPicPr>
                  <pic:blipFill>
                    <a:blip r:embed="rId269"/>
                    <a:srcRect/>
                    <a:stretch>
                      <a:fillRect/>
                    </a:stretch>
                  </pic:blipFill>
                  <pic:spPr bwMode="auto">
                    <a:xfrm>
                      <a:off x="0" y="0"/>
                      <a:ext cx="523875"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 «Инвалиды»</w:t>
      </w:r>
      <w:r w:rsidRPr="00876309">
        <w:rPr>
          <w:rFonts w:ascii="Times New Roman" w:eastAsia="Times New Roman" w:hAnsi="Times New Roman" w:cs="Times New Roman"/>
          <w:color w:val="54555A"/>
          <w:sz w:val="24"/>
          <w:szCs w:val="24"/>
        </w:rPr>
        <w:t> предназначена только для применения со знаком 6.4 «Парковка», и такая комбинация информирует водителей о том, что здесь могут ставить на стоянку свои транспортные средства </w:t>
      </w:r>
      <w:r w:rsidRPr="00876309">
        <w:rPr>
          <w:rFonts w:ascii="Times New Roman" w:eastAsia="Times New Roman" w:hAnsi="Times New Roman" w:cs="Times New Roman"/>
          <w:b/>
          <w:bCs/>
          <w:color w:val="54555A"/>
          <w:sz w:val="24"/>
          <w:szCs w:val="24"/>
        </w:rPr>
        <w:t>только инвалиды.</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На стоянках возле крупных торговых комплексов инвалидам выделяют места, расположенные максимально близко от входа в торговый зал, и обозначают их либо соответствующей разметкой, либо знаками, либо и тем и другим одновременно.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u w:val="single"/>
        </w:rPr>
        <w:t>Табличка 8.18 </w:t>
      </w:r>
      <w:r w:rsidRPr="001A283F">
        <w:rPr>
          <w:rFonts w:ascii="Times New Roman" w:eastAsia="Times New Roman" w:hAnsi="Times New Roman" w:cs="Times New Roman"/>
          <w:b/>
          <w:bCs/>
          <w:noProof/>
          <w:color w:val="54555A"/>
          <w:sz w:val="24"/>
          <w:szCs w:val="24"/>
        </w:rPr>
        <w:drawing>
          <wp:inline distT="0" distB="0" distL="0" distR="0">
            <wp:extent cx="523875" cy="242570"/>
            <wp:effectExtent l="19050" t="0" r="9525" b="0"/>
            <wp:docPr id="295" name="Рисунок 295" descr="Тема 3.8. Знаки дополнительной информации (таблички) 3.8_14_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Тема 3.8. Знаки дополнительной информации (таблички) 3.8_14_6.tablichki"/>
                    <pic:cNvPicPr>
                      <a:picLocks noChangeAspect="1" noChangeArrowheads="1"/>
                    </pic:cNvPicPr>
                  </pic:nvPicPr>
                  <pic:blipFill>
                    <a:blip r:embed="rId270"/>
                    <a:srcRect/>
                    <a:stretch>
                      <a:fillRect/>
                    </a:stretch>
                  </pic:blipFill>
                  <pic:spPr bwMode="auto">
                    <a:xfrm>
                      <a:off x="0" y="0"/>
                      <a:ext cx="523875" cy="242570"/>
                    </a:xfrm>
                    <a:prstGeom prst="rect">
                      <a:avLst/>
                    </a:prstGeom>
                    <a:noFill/>
                    <a:ln w="9525">
                      <a:noFill/>
                      <a:miter lim="800000"/>
                      <a:headEnd/>
                      <a:tailEnd/>
                    </a:ln>
                  </pic:spPr>
                </pic:pic>
              </a:graphicData>
            </a:graphic>
          </wp:inline>
        </w:drawing>
      </w:r>
      <w:r w:rsidRPr="001A283F">
        <w:rPr>
          <w:rFonts w:ascii="Times New Roman" w:eastAsia="Times New Roman" w:hAnsi="Times New Roman" w:cs="Times New Roman"/>
          <w:b/>
          <w:bCs/>
          <w:color w:val="54555A"/>
          <w:sz w:val="24"/>
          <w:szCs w:val="24"/>
          <w:u w:val="single"/>
        </w:rPr>
        <w:t> «Кроме инвалидов»</w:t>
      </w:r>
      <w:r w:rsidRPr="00876309">
        <w:rPr>
          <w:rFonts w:ascii="Times New Roman" w:eastAsia="Times New Roman" w:hAnsi="Times New Roman" w:cs="Times New Roman"/>
          <w:b/>
          <w:bCs/>
          <w:color w:val="54555A"/>
          <w:sz w:val="24"/>
          <w:szCs w:val="24"/>
        </w:rPr>
        <w:t> – универсального назначения!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Она, в отличие от предыдущей таблички, может применяться с различными знаками.</w:t>
      </w:r>
    </w:p>
    <w:p w:rsidR="00876309" w:rsidRPr="00876309" w:rsidRDefault="00876309" w:rsidP="001A283F">
      <w:pPr>
        <w:spacing w:after="0" w:line="240" w:lineRule="auto"/>
        <w:jc w:val="both"/>
        <w:rPr>
          <w:rFonts w:ascii="Times New Roman" w:eastAsia="Times New Roman" w:hAnsi="Times New Roman" w:cs="Times New Roman"/>
          <w:sz w:val="24"/>
          <w:szCs w:val="24"/>
        </w:rPr>
      </w:pP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drawing>
                <wp:inline distT="0" distB="0" distL="0" distR="0">
                  <wp:extent cx="4759325" cy="1789430"/>
                  <wp:effectExtent l="19050" t="0" r="3175" b="0"/>
                  <wp:docPr id="296" name="Рисунок 296" descr="Тема 3.8. Знаки дополнительной информации (таблички) 3.8_14_7.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Тема 3.8. Знаки дополнительной информации (таблички) 3.8_14_7.tablichki"/>
                          <pic:cNvPicPr>
                            <a:picLocks noChangeAspect="1" noChangeArrowheads="1"/>
                          </pic:cNvPicPr>
                        </pic:nvPicPr>
                        <pic:blipFill>
                          <a:blip r:embed="rId271"/>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В каком направлении может продолжить движение водитель этого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1. </w:t>
            </w:r>
            <w:r w:rsidRPr="00876309">
              <w:rPr>
                <w:rFonts w:ascii="Times New Roman" w:eastAsia="Times New Roman" w:hAnsi="Times New Roman" w:cs="Times New Roman"/>
                <w:color w:val="54555A"/>
                <w:sz w:val="24"/>
                <w:szCs w:val="24"/>
              </w:rPr>
              <w:t>В любом.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2. Прямо, налево или в обратном направлении.</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tbl>
      <w:tblPr>
        <w:tblW w:w="0" w:type="auto"/>
        <w:tblBorders>
          <w:top w:val="single" w:sz="24" w:space="0" w:color="DCB17C"/>
          <w:left w:val="single" w:sz="24" w:space="0" w:color="DCB17C"/>
          <w:bottom w:val="single" w:sz="24" w:space="0" w:color="DCB17C"/>
          <w:right w:val="single" w:sz="24" w:space="0" w:color="DCB17C"/>
        </w:tblBorders>
        <w:tblCellMar>
          <w:top w:w="62" w:type="dxa"/>
          <w:left w:w="246" w:type="dxa"/>
          <w:bottom w:w="123" w:type="dxa"/>
          <w:right w:w="246" w:type="dxa"/>
        </w:tblCellMar>
        <w:tblLook w:val="04A0"/>
      </w:tblPr>
      <w:tblGrid>
        <w:gridCol w:w="10590"/>
      </w:tblGrid>
      <w:tr w:rsidR="00876309" w:rsidRPr="00876309" w:rsidTr="00876309">
        <w:tc>
          <w:tcPr>
            <w:tcW w:w="0" w:type="auto"/>
            <w:tcBorders>
              <w:top w:val="nil"/>
              <w:left w:val="nil"/>
              <w:bottom w:val="nil"/>
              <w:right w:val="nil"/>
            </w:tcBorders>
            <w:tcMar>
              <w:top w:w="62" w:type="dxa"/>
              <w:left w:w="62" w:type="dxa"/>
              <w:bottom w:w="62" w:type="dxa"/>
              <w:right w:w="62" w:type="dxa"/>
            </w:tcMar>
            <w:vAlign w:val="center"/>
            <w:hideMark/>
          </w:tcPr>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noProof/>
                <w:color w:val="54555A"/>
                <w:sz w:val="24"/>
                <w:szCs w:val="24"/>
              </w:rPr>
              <w:lastRenderedPageBreak/>
              <w:drawing>
                <wp:inline distT="0" distB="0" distL="0" distR="0">
                  <wp:extent cx="4759325" cy="1789430"/>
                  <wp:effectExtent l="19050" t="0" r="3175" b="0"/>
                  <wp:docPr id="297" name="Рисунок 297" descr="Тема 3.8. Знаки дополнительной информации (таблички) 3.8_14_8.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Тема 3.8. Знаки дополнительной информации (таблички) 3.8_14_8.tablichki"/>
                          <pic:cNvPicPr>
                            <a:picLocks noChangeAspect="1" noChangeArrowheads="1"/>
                          </pic:cNvPicPr>
                        </pic:nvPicPr>
                        <pic:blipFill>
                          <a:blip r:embed="rId272"/>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В каком направлении может продолжить движение водитель этого автомобиля?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1. </w:t>
            </w:r>
            <w:r w:rsidRPr="00876309">
              <w:rPr>
                <w:rFonts w:ascii="Times New Roman" w:eastAsia="Times New Roman" w:hAnsi="Times New Roman" w:cs="Times New Roman"/>
                <w:color w:val="54555A"/>
                <w:sz w:val="24"/>
                <w:szCs w:val="24"/>
              </w:rPr>
              <w:t>В любом.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2. Только направо.</w:t>
            </w:r>
          </w:p>
        </w:tc>
      </w:tr>
    </w:tbl>
    <w:p w:rsidR="00876309" w:rsidRPr="00876309" w:rsidRDefault="00876309" w:rsidP="001A283F">
      <w:pPr>
        <w:spacing w:after="0" w:line="240" w:lineRule="auto"/>
        <w:jc w:val="both"/>
        <w:rPr>
          <w:rFonts w:ascii="Times New Roman" w:eastAsia="Times New Roman" w:hAnsi="Times New Roman" w:cs="Times New Roman"/>
          <w:sz w:val="24"/>
          <w:szCs w:val="24"/>
        </w:rPr>
      </w:pP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Табличка 8.15 </w:t>
      </w:r>
      <w:r w:rsidRPr="001A283F">
        <w:rPr>
          <w:rFonts w:ascii="Times New Roman" w:eastAsia="Times New Roman" w:hAnsi="Times New Roman" w:cs="Times New Roman"/>
          <w:b/>
          <w:bCs/>
          <w:noProof/>
          <w:sz w:val="24"/>
          <w:szCs w:val="24"/>
        </w:rPr>
        <w:drawing>
          <wp:inline distT="0" distB="0" distL="0" distR="0">
            <wp:extent cx="687705" cy="320675"/>
            <wp:effectExtent l="19050" t="0" r="0" b="0"/>
            <wp:docPr id="298" name="Рисунок 298" descr="Тема 3.8. Знаки дополнительной информации (таблички) 3.8_1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Тема 3.8. Знаки дополнительной информации (таблички) 3.8_15.tablichki"/>
                    <pic:cNvPicPr>
                      <a:picLocks noChangeAspect="1" noChangeArrowheads="1"/>
                    </pic:cNvPicPr>
                  </pic:nvPicPr>
                  <pic:blipFill>
                    <a:blip r:embed="rId273"/>
                    <a:srcRect/>
                    <a:stretch>
                      <a:fillRect/>
                    </a:stretch>
                  </pic:blipFill>
                  <pic:spPr bwMode="auto">
                    <a:xfrm>
                      <a:off x="0" y="0"/>
                      <a:ext cx="687705" cy="32067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«Слепые  пешеходы».</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Слепые и слабовидящие люди, конечно же, не могут быть водителями, но запретить им быть пешеходами никто не вправе. Более того, существуют производственные предприятия, на которых трудятся слепые и слабовидящие, и они ходят на работу и с работы. И в районе своей работы их много и все они, как минимум, дважды в день пересекают здесь проезжую часть.</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Правила со всем вниманием отнеслись к таким участникам дорожного движения и в Разделе 14, а именно в пункте 14.5 прописали: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 всех случаях, в том числе и вне пешеходных переходов, водитель обязан пропустить слепых пешеходов, подающих сигнал белой тростью!</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Иначе говоря, слепые пешеходы всегда и везде пользуются безусловным приоритетом в движении перед любыми транспортными средствами. Важно только, чтобы у них была белая трость, и чтобы они несли её в вытянутой вперёд руке (иначе, как водители догадаются, что это слепой пешеход).</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Уверяю вас, белая трость у них будет, они без неё не ходят. Тут главное, чтобы водители её увидели своевременно, а уж если в данном месте наблюдается постоянная миграция слепых пешеходов, тогда водителей надо об этом предупредить.</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299" name="Рисунок 299" descr="Тема 3.8. Знаки дополнительной информации (таблички) 3.8_15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Тема 3.8. Знаки дополнительной информации (таблички) 3.8_15_2.tablichki"/>
                    <pic:cNvPicPr>
                      <a:picLocks noChangeAspect="1" noChangeArrowheads="1"/>
                    </pic:cNvPicPr>
                  </pic:nvPicPr>
                  <pic:blipFill>
                    <a:blip r:embed="rId274"/>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Именно для этого и придумана табличка «Слепые пешеходы».</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Причём в таких местах, где переходом часто пользуются слепые пешеходы, её установят дважды: сначала с предупреждающим знаком «Пешеходный переход», потом со знаком особых предписаний с тем же названием «Пешеходный переход».</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4323"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lastRenderedPageBreak/>
        <w:t>Таблички «Ограничение максимальной разрешённой массы», «Опасная обочина», «Влажное покрытие».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noProof/>
          <w:color w:val="54555A"/>
          <w:sz w:val="24"/>
          <w:szCs w:val="24"/>
        </w:rPr>
        <w:drawing>
          <wp:inline distT="0" distB="0" distL="0" distR="0">
            <wp:extent cx="5627370" cy="687705"/>
            <wp:effectExtent l="19050" t="0" r="0" b="0"/>
            <wp:docPr id="300" name="Рисунок 300" descr="Тема 3.8. Знаки дополнительной информации (таблички) 3.8_1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Тема 3.8. Знаки дополнительной информации (таблички) 3.8_16.tablichki"/>
                    <pic:cNvPicPr>
                      <a:picLocks noChangeAspect="1" noChangeArrowheads="1"/>
                    </pic:cNvPicPr>
                  </pic:nvPicPr>
                  <pic:blipFill>
                    <a:blip r:embed="rId275"/>
                    <a:srcRect/>
                    <a:stretch>
                      <a:fillRect/>
                    </a:stretch>
                  </pic:blipFill>
                  <pic:spPr bwMode="auto">
                    <a:xfrm>
                      <a:off x="0" y="0"/>
                      <a:ext cx="5627370" cy="687705"/>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01" name="Рисунок 301" descr="Тема 3.8. Знаки дополнительной информации (таблички) 3.8_16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Тема 3.8. Знаки дополнительной информации (таблички) 3.8_16_2.tablichki"/>
                    <pic:cNvPicPr>
                      <a:picLocks noChangeAspect="1" noChangeArrowheads="1"/>
                    </pic:cNvPicPr>
                  </pic:nvPicPr>
                  <pic:blipFill>
                    <a:blip r:embed="rId276"/>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Табличку 8.11 «Ограничение разрешенной максимальной массы» </w:t>
      </w:r>
      <w:r w:rsidRPr="00876309">
        <w:rPr>
          <w:rFonts w:ascii="Times New Roman" w:eastAsia="Times New Roman" w:hAnsi="Times New Roman" w:cs="Times New Roman"/>
          <w:color w:val="54555A"/>
          <w:sz w:val="24"/>
          <w:szCs w:val="24"/>
        </w:rPr>
        <w:t xml:space="preserve">применяют для указания, что действие знака распространяется только на транспортные средства с разрешенной максимальной массой </w:t>
      </w:r>
      <w:proofErr w:type="gramStart"/>
      <w:r w:rsidRPr="00876309">
        <w:rPr>
          <w:rFonts w:ascii="Times New Roman" w:eastAsia="Times New Roman" w:hAnsi="Times New Roman" w:cs="Times New Roman"/>
          <w:color w:val="54555A"/>
          <w:sz w:val="24"/>
          <w:szCs w:val="24"/>
        </w:rPr>
        <w:t>более указанной</w:t>
      </w:r>
      <w:proofErr w:type="gramEnd"/>
      <w:r w:rsidRPr="00876309">
        <w:rPr>
          <w:rFonts w:ascii="Times New Roman" w:eastAsia="Times New Roman" w:hAnsi="Times New Roman" w:cs="Times New Roman"/>
          <w:color w:val="54555A"/>
          <w:sz w:val="24"/>
          <w:szCs w:val="24"/>
        </w:rPr>
        <w:t xml:space="preserve"> на табличке.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02" name="Рисунок 302" descr="Тема 3.8. Знаки дополнительной информации (таблички) 3.8_16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Тема 3.8. Знаки дополнительной информации (таблички) 3.8_16_3.tablichki"/>
                    <pic:cNvPicPr>
                      <a:picLocks noChangeAspect="1" noChangeArrowheads="1"/>
                    </pic:cNvPicPr>
                  </pic:nvPicPr>
                  <pic:blipFill>
                    <a:blip r:embed="rId277"/>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Табличку 8.12 «Опасная обочина»</w:t>
      </w:r>
      <w:r w:rsidRPr="00876309">
        <w:rPr>
          <w:rFonts w:ascii="Times New Roman" w:eastAsia="Times New Roman" w:hAnsi="Times New Roman" w:cs="Times New Roman"/>
          <w:color w:val="54555A"/>
          <w:sz w:val="24"/>
          <w:szCs w:val="24"/>
        </w:rPr>
        <w:t> применяют со знаком 1.25 </w:t>
      </w:r>
      <w:r w:rsidRPr="001A283F">
        <w:rPr>
          <w:rFonts w:ascii="Times New Roman" w:eastAsia="Times New Roman" w:hAnsi="Times New Roman" w:cs="Times New Roman"/>
          <w:noProof/>
          <w:color w:val="54555A"/>
          <w:sz w:val="24"/>
          <w:szCs w:val="24"/>
        </w:rPr>
        <w:drawing>
          <wp:inline distT="0" distB="0" distL="0" distR="0">
            <wp:extent cx="382905" cy="344170"/>
            <wp:effectExtent l="19050" t="0" r="0" b="0"/>
            <wp:docPr id="303" name="Рисунок 303" descr="Тема 3.8. Знаки дополнительной информации (таблички) 3.8_16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Тема 3.8. Знаки дополнительной информации (таблички) 3.8_16_4.tablichki"/>
                    <pic:cNvPicPr>
                      <a:picLocks noChangeAspect="1" noChangeArrowheads="1"/>
                    </pic:cNvPicPr>
                  </pic:nvPicPr>
                  <pic:blipFill>
                    <a:blip r:embed="rId278"/>
                    <a:srcRect/>
                    <a:stretch>
                      <a:fillRect/>
                    </a:stretch>
                  </pic:blipFill>
                  <pic:spPr bwMode="auto">
                    <a:xfrm>
                      <a:off x="0" y="0"/>
                      <a:ext cx="382905" cy="3441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«Дорожные работы», если ремонтные работы ведутся на обочине или обочина используется для складирования строительных материалов или размещения техники.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00874323" w:rsidRPr="00874323">
        <w:rPr>
          <w:rFonts w:ascii="Times New Roman" w:eastAsia="Times New Roman" w:hAnsi="Times New Roman" w:cs="Times New Roman"/>
          <w:color w:val="54555A"/>
          <w:sz w:val="24"/>
          <w:szCs w:val="24"/>
        </w:rPr>
        <w:drawing>
          <wp:inline distT="0" distB="0" distL="0" distR="0">
            <wp:extent cx="4759325" cy="1789430"/>
            <wp:effectExtent l="19050" t="0" r="3175" b="0"/>
            <wp:docPr id="28" name="Рисунок 304" descr="Тема 3.8. Знаки дополнительной информации (таблички) 3.8_16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Тема 3.8. Знаки дополнительной информации (таблички) 3.8_16_5.tablichki"/>
                    <pic:cNvPicPr>
                      <a:picLocks noChangeAspect="1" noChangeArrowheads="1"/>
                    </pic:cNvPicPr>
                  </pic:nvPicPr>
                  <pic:blipFill>
                    <a:blip r:embed="rId279"/>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4323"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Табличку 8.16 «Влажное покрытие»</w:t>
      </w:r>
      <w:r w:rsidRPr="00876309">
        <w:rPr>
          <w:rFonts w:ascii="Times New Roman" w:eastAsia="Times New Roman" w:hAnsi="Times New Roman" w:cs="Times New Roman"/>
          <w:color w:val="54555A"/>
          <w:sz w:val="24"/>
          <w:szCs w:val="24"/>
        </w:rPr>
        <w:t> применяют со знаками 1.15, 3.20, 3.22, 3.24 </w:t>
      </w:r>
      <w:r w:rsidRPr="001A283F">
        <w:rPr>
          <w:rFonts w:ascii="Times New Roman" w:eastAsia="Times New Roman" w:hAnsi="Times New Roman" w:cs="Times New Roman"/>
          <w:noProof/>
          <w:color w:val="54555A"/>
          <w:sz w:val="24"/>
          <w:szCs w:val="24"/>
        </w:rPr>
        <w:drawing>
          <wp:inline distT="0" distB="0" distL="0" distR="0">
            <wp:extent cx="1235075" cy="288925"/>
            <wp:effectExtent l="19050" t="0" r="3175" b="0"/>
            <wp:docPr id="305" name="Рисунок 305" descr="Тема 3.8. Знаки дополнительной информации (таблички) 3.8_16_6.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Тема 3.8. Знаки дополнительной информации (таблички) 3.8_16_6.tablichki"/>
                    <pic:cNvPicPr>
                      <a:picLocks noChangeAspect="1" noChangeArrowheads="1"/>
                    </pic:cNvPicPr>
                  </pic:nvPicPr>
                  <pic:blipFill>
                    <a:blip r:embed="rId280"/>
                    <a:srcRect/>
                    <a:stretch>
                      <a:fillRect/>
                    </a:stretch>
                  </pic:blipFill>
                  <pic:spPr bwMode="auto">
                    <a:xfrm>
                      <a:off x="0" y="0"/>
                      <a:ext cx="1235075" cy="2889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для указания, что действие знака распространяется только на период времени, когда покрытие проезжей части влажное.</w:t>
      </w:r>
    </w:p>
    <w:p w:rsidR="00876309" w:rsidRPr="00874323"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Табличка 8.13 </w:t>
      </w:r>
      <w:r w:rsidRPr="001A283F">
        <w:rPr>
          <w:rFonts w:ascii="Times New Roman" w:eastAsia="Times New Roman" w:hAnsi="Times New Roman" w:cs="Times New Roman"/>
          <w:b/>
          <w:bCs/>
          <w:noProof/>
          <w:sz w:val="24"/>
          <w:szCs w:val="24"/>
        </w:rPr>
        <w:drawing>
          <wp:inline distT="0" distB="0" distL="0" distR="0">
            <wp:extent cx="570230" cy="570230"/>
            <wp:effectExtent l="19050" t="0" r="1270" b="0"/>
            <wp:docPr id="306" name="Рисунок 306" descr="Тема 3.8. Знаки дополнительной информации (таблички) 3.8_17.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Тема 3.8. Знаки дополнительной информации (таблички) 3.8_17.tablichki"/>
                    <pic:cNvPicPr>
                      <a:picLocks noChangeAspect="1" noChangeArrowheads="1"/>
                    </pic:cNvPicPr>
                  </pic:nvPicPr>
                  <pic:blipFill>
                    <a:blip r:embed="rId281"/>
                    <a:srcRect/>
                    <a:stretch>
                      <a:fillRect/>
                    </a:stretch>
                  </pic:blipFill>
                  <pic:spPr bwMode="auto">
                    <a:xfrm>
                      <a:off x="0" y="0"/>
                      <a:ext cx="570230" cy="5702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«Направление главной дороги»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07" name="Рисунок 307" descr="Тема 3.8. Знаки дополнительной информации (таблички) 3.8_17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Тема 3.8. Знаки дополнительной информации (таблички) 3.8_17_2.tablichki"/>
                    <pic:cNvPicPr>
                      <a:picLocks noChangeAspect="1" noChangeArrowheads="1"/>
                    </pic:cNvPicPr>
                  </pic:nvPicPr>
                  <pic:blipFill>
                    <a:blip r:embed="rId282"/>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Табличку 8.13 «Направление главной дороги»</w:t>
      </w:r>
      <w:r w:rsidRPr="00876309">
        <w:rPr>
          <w:rFonts w:ascii="Times New Roman" w:eastAsia="Times New Roman" w:hAnsi="Times New Roman" w:cs="Times New Roman"/>
          <w:color w:val="54555A"/>
          <w:sz w:val="24"/>
          <w:szCs w:val="24"/>
        </w:rPr>
        <w:t> применяют со знаками 2.1, 2.4, 2.5 </w:t>
      </w:r>
      <w:r w:rsidRPr="001A283F">
        <w:rPr>
          <w:rFonts w:ascii="Times New Roman" w:eastAsia="Times New Roman" w:hAnsi="Times New Roman" w:cs="Times New Roman"/>
          <w:noProof/>
          <w:color w:val="54555A"/>
          <w:sz w:val="24"/>
          <w:szCs w:val="24"/>
        </w:rPr>
        <w:drawing>
          <wp:inline distT="0" distB="0" distL="0" distR="0">
            <wp:extent cx="727075" cy="242570"/>
            <wp:effectExtent l="19050" t="0" r="0" b="0"/>
            <wp:docPr id="308" name="Рисунок 308" descr="Тема 3.8. Знаки дополнительной информации (таблички) 3.8_17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Тема 3.8. Знаки дополнительной информации (таблички) 3.8_17_3.tablichki"/>
                    <pic:cNvPicPr>
                      <a:picLocks noChangeAspect="1" noChangeArrowheads="1"/>
                    </pic:cNvPicPr>
                  </pic:nvPicPr>
                  <pic:blipFill>
                    <a:blip r:embed="rId283"/>
                    <a:srcRect/>
                    <a:stretch>
                      <a:fillRect/>
                    </a:stretch>
                  </pic:blipFill>
                  <pic:spPr bwMode="auto">
                    <a:xfrm>
                      <a:off x="0" y="0"/>
                      <a:ext cx="727075"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для указания направления главной дороги на перекрестке, где она изменяет свое направление.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Про эту табличку мы с вами вдоволь наговоримся в теме 13.2 «Проезд перекрёстков неравнозначных дорог».</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Табличка 8.14 </w:t>
      </w:r>
      <w:r w:rsidRPr="001A283F">
        <w:rPr>
          <w:rFonts w:ascii="Times New Roman" w:eastAsia="Times New Roman" w:hAnsi="Times New Roman" w:cs="Times New Roman"/>
          <w:b/>
          <w:bCs/>
          <w:noProof/>
          <w:sz w:val="24"/>
          <w:szCs w:val="24"/>
        </w:rPr>
        <w:drawing>
          <wp:inline distT="0" distB="0" distL="0" distR="0">
            <wp:extent cx="664210" cy="304800"/>
            <wp:effectExtent l="19050" t="0" r="2540" b="0"/>
            <wp:docPr id="309" name="Рисунок 309" descr="Тема 3.8. Знаки дополнительной информации (таблички) 3.8_18.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Тема 3.8. Знаки дополнительной информации (таблички) 3.8_18.tablichki"/>
                    <pic:cNvPicPr>
                      <a:picLocks noChangeAspect="1" noChangeArrowheads="1"/>
                    </pic:cNvPicPr>
                  </pic:nvPicPr>
                  <pic:blipFill>
                    <a:blip r:embed="rId284"/>
                    <a:srcRect/>
                    <a:stretch>
                      <a:fillRect/>
                    </a:stretch>
                  </pic:blipFill>
                  <pic:spPr bwMode="auto">
                    <a:xfrm>
                      <a:off x="0" y="0"/>
                      <a:ext cx="664210" cy="30480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«Полоса движения».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Табличку 8.14 «Полоса движения»</w:t>
      </w:r>
      <w:r w:rsidRPr="00876309">
        <w:rPr>
          <w:rFonts w:ascii="Times New Roman" w:eastAsia="Times New Roman" w:hAnsi="Times New Roman" w:cs="Times New Roman"/>
          <w:color w:val="54555A"/>
          <w:sz w:val="24"/>
          <w:szCs w:val="24"/>
        </w:rPr>
        <w:t> применяют для указания полосы, на которую распространяется действие знака, при этом знак располагают над полосой движения.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10" name="Рисунок 310" descr="Тема 3.8. Знаки дополнительной информации (таблички) 3.8_18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Тема 3.8. Знаки дополнительной информации (таблички) 3.8_18_2.tablichki"/>
                    <pic:cNvPicPr>
                      <a:picLocks noChangeAspect="1" noChangeArrowheads="1"/>
                    </pic:cNvPicPr>
                  </pic:nvPicPr>
                  <pic:blipFill>
                    <a:blip r:embed="rId285"/>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Если бы знак был применён без таблички, тогда требование </w:t>
      </w:r>
      <w:r w:rsidRPr="00876309">
        <w:rPr>
          <w:rFonts w:ascii="Times New Roman" w:eastAsia="Times New Roman" w:hAnsi="Times New Roman" w:cs="Times New Roman"/>
          <w:b/>
          <w:bCs/>
          <w:color w:val="54555A"/>
          <w:sz w:val="24"/>
          <w:szCs w:val="24"/>
        </w:rPr>
        <w:t>«Не менее 50 км/ч» </w:t>
      </w:r>
      <w:r w:rsidRPr="00876309">
        <w:rPr>
          <w:rFonts w:ascii="Times New Roman" w:eastAsia="Times New Roman" w:hAnsi="Times New Roman" w:cs="Times New Roman"/>
          <w:color w:val="54555A"/>
          <w:sz w:val="24"/>
          <w:szCs w:val="24"/>
        </w:rPr>
        <w:t>действовало бы на все полосы данного направления. А так, с табличкой, это требование действует только на левую полосу! А на правой полосе режим движения обычный  – можете двигаться с любой скоростью, на которую способны, не превышая, естественно, общего ограничения 90 км/ч.</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4323"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b/>
          <w:bCs/>
          <w:noProof/>
          <w:color w:val="54555A"/>
          <w:sz w:val="24"/>
          <w:szCs w:val="24"/>
        </w:rPr>
        <w:drawing>
          <wp:inline distT="0" distB="0" distL="0" distR="0">
            <wp:extent cx="969010" cy="476885"/>
            <wp:effectExtent l="19050" t="0" r="2540" b="0"/>
            <wp:docPr id="311" name="Рисунок 311" descr="Тема 3.8. Знаки дополнительной информации (таблички) 3.8_19.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Тема 3.8. Знаки дополнительной информации (таблички) 3.8_19.tablichki"/>
                    <pic:cNvPicPr>
                      <a:picLocks noChangeAspect="1" noChangeArrowheads="1"/>
                    </pic:cNvPicPr>
                  </pic:nvPicPr>
                  <pic:blipFill>
                    <a:blip r:embed="rId286"/>
                    <a:srcRect/>
                    <a:stretch>
                      <a:fillRect/>
                    </a:stretch>
                  </pic:blipFill>
                  <pic:spPr bwMode="auto">
                    <a:xfrm>
                      <a:off x="0" y="0"/>
                      <a:ext cx="969010" cy="47688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color w:val="54555A"/>
          <w:sz w:val="24"/>
          <w:szCs w:val="24"/>
        </w:rPr>
        <w:t> Таблички «Тип тележки транспортного средства» </w:t>
      </w:r>
      <w:r w:rsidRPr="001A283F">
        <w:rPr>
          <w:rFonts w:ascii="Times New Roman" w:eastAsia="Times New Roman" w:hAnsi="Times New Roman" w:cs="Times New Roman"/>
          <w:b/>
          <w:bCs/>
          <w:noProof/>
          <w:color w:val="54555A"/>
          <w:sz w:val="24"/>
          <w:szCs w:val="24"/>
        </w:rPr>
        <w:drawing>
          <wp:inline distT="0" distB="0" distL="0" distR="0">
            <wp:extent cx="961390" cy="476885"/>
            <wp:effectExtent l="19050" t="0" r="0" b="0"/>
            <wp:docPr id="312" name="Рисунок 312" descr="Тема 3.8. Знаки дополнительной информации (таблички) 3.8_19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Тема 3.8. Знаки дополнительной информации (таблички) 3.8_19_2.tablichki"/>
                    <pic:cNvPicPr>
                      <a:picLocks noChangeAspect="1" noChangeArrowheads="1"/>
                    </pic:cNvPicPr>
                  </pic:nvPicPr>
                  <pic:blipFill>
                    <a:blip r:embed="rId287"/>
                    <a:srcRect/>
                    <a:stretch>
                      <a:fillRect/>
                    </a:stretch>
                  </pic:blipFill>
                  <pic:spPr bwMode="auto">
                    <a:xfrm>
                      <a:off x="0" y="0"/>
                      <a:ext cx="961390" cy="476885"/>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lastRenderedPageBreak/>
        <w:drawing>
          <wp:inline distT="0" distB="0" distL="0" distR="0">
            <wp:extent cx="4759325" cy="2860675"/>
            <wp:effectExtent l="19050" t="0" r="3175" b="0"/>
            <wp:docPr id="313" name="Рисунок 313" descr="Тема 3.8. Знаки дополнительной информации (таблички) 3.8_19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Тема 3.8. Знаки дополнительной информации (таблички) 3.8_19_3.tablichki"/>
                    <pic:cNvPicPr>
                      <a:picLocks noChangeAspect="1" noChangeArrowheads="1"/>
                    </pic:cNvPicPr>
                  </pic:nvPicPr>
                  <pic:blipFill>
                    <a:blip r:embed="rId288"/>
                    <a:srcRect/>
                    <a:stretch>
                      <a:fillRect/>
                    </a:stretch>
                  </pic:blipFill>
                  <pic:spPr bwMode="auto">
                    <a:xfrm>
                      <a:off x="0" y="0"/>
                      <a:ext cx="4759325" cy="286067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Оси большегрузных автомобилей и прицепов к ним могут состоять из двух или даже трех осей, максимально сближенных друг с другом. Эту конструкцию в технике принято называть «тележкой».</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Водители таких автопоездов перед выездом в путь заезжают на специальные весы, чтобы измерить фактическую нагрузку, приходящуюся на каждую тележку. После чего выбирается маршрут, состоящий из дорог, покрытие которых способно выдерживать движение этих тяжеловесов.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14" name="Рисунок 314" descr="Тема 3.8. Знаки дополнительной информации (таблички) 3.8_19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Тема 3.8. Знаки дополнительной информации (таблички) 3.8_19_4.tablichki"/>
                    <pic:cNvPicPr>
                      <a:picLocks noChangeAspect="1" noChangeArrowheads="1"/>
                    </pic:cNvPicPr>
                  </pic:nvPicPr>
                  <pic:blipFill>
                    <a:blip r:embed="rId289"/>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противном случае до пункта назначения можно и не доехать (если фактическая нагрузка на тележку превышает максимально разрешённую на данной дороге).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Табличка 8.19 </w:t>
      </w:r>
      <w:r w:rsidRPr="001A283F">
        <w:rPr>
          <w:rFonts w:ascii="Times New Roman" w:eastAsia="Times New Roman" w:hAnsi="Times New Roman" w:cs="Times New Roman"/>
          <w:b/>
          <w:bCs/>
          <w:noProof/>
          <w:sz w:val="24"/>
          <w:szCs w:val="24"/>
        </w:rPr>
        <w:drawing>
          <wp:inline distT="0" distB="0" distL="0" distR="0">
            <wp:extent cx="961390" cy="476885"/>
            <wp:effectExtent l="19050" t="0" r="0" b="0"/>
            <wp:docPr id="315" name="Рисунок 315" descr="Тема 3.8. Знаки дополнительной информации (таблички) 3.8_20.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Тема 3.8. Знаки дополнительной информации (таблички) 3.8_20.tablichki"/>
                    <pic:cNvPicPr>
                      <a:picLocks noChangeAspect="1" noChangeArrowheads="1"/>
                    </pic:cNvPicPr>
                  </pic:nvPicPr>
                  <pic:blipFill>
                    <a:blip r:embed="rId290"/>
                    <a:srcRect/>
                    <a:stretch>
                      <a:fillRect/>
                    </a:stretch>
                  </pic:blipFill>
                  <pic:spPr bwMode="auto">
                    <a:xfrm>
                      <a:off x="0" y="0"/>
                      <a:ext cx="961390" cy="47688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«Класс опасного груза».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16" name="Рисунок 316" descr="Тема 3.8. Знаки дополнительной информации (таблички) 3.8_20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Тема 3.8. Знаки дополнительной информации (таблички) 3.8_20_2.tablichki"/>
                    <pic:cNvPicPr>
                      <a:picLocks noChangeAspect="1" noChangeArrowheads="1"/>
                    </pic:cNvPicPr>
                  </pic:nvPicPr>
                  <pic:blipFill>
                    <a:blip r:embed="rId291"/>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lastRenderedPageBreak/>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Все опасные грузы разбиты на классы и подклассы по своим физико-химическим свойствам, и водители, перевозящие такие грузы, обязаны обозначать своё транспортное средство соответствующим опознавательным знаком.</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частности, опознавательный знак для груза класса 3 выглядит вот так </w:t>
      </w:r>
      <w:r w:rsidRPr="001A283F">
        <w:rPr>
          <w:rFonts w:ascii="Times New Roman" w:eastAsia="Times New Roman" w:hAnsi="Times New Roman" w:cs="Times New Roman"/>
          <w:noProof/>
          <w:color w:val="54555A"/>
          <w:sz w:val="24"/>
          <w:szCs w:val="24"/>
        </w:rPr>
        <w:drawing>
          <wp:inline distT="0" distB="0" distL="0" distR="0">
            <wp:extent cx="476885" cy="476885"/>
            <wp:effectExtent l="19050" t="0" r="0" b="0"/>
            <wp:docPr id="317" name="Рисунок 317" descr="Тема 3.8. Знаки дополнительной информации (таблички) 3.8_20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Тема 3.8. Знаки дополнительной информации (таблички) 3.8_20_3.tablichki"/>
                    <pic:cNvPicPr>
                      <a:picLocks noChangeAspect="1" noChangeArrowheads="1"/>
                    </pic:cNvPicPr>
                  </pic:nvPicPr>
                  <pic:blipFill>
                    <a:blip r:embed="rId292"/>
                    <a:srcRect/>
                    <a:stretch>
                      <a:fillRect/>
                    </a:stretch>
                  </pic:blipFill>
                  <pic:spPr bwMode="auto">
                    <a:xfrm>
                      <a:off x="0" y="0"/>
                      <a:ext cx="476885" cy="47688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это означает, что данное транспортное средство перевозит легковоспламеняющиеся вещества, например, бензин.</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18" name="Рисунок 318" descr="Тема 3.8. Знаки дополнительной информации (таблички) 3.8_20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Тема 3.8. Знаки дополнительной информации (таблички) 3.8_20_4.tablichki"/>
                    <pic:cNvPicPr>
                      <a:picLocks noChangeAspect="1" noChangeArrowheads="1"/>
                    </pic:cNvPicPr>
                  </pic:nvPicPr>
                  <pic:blipFill>
                    <a:blip r:embed="rId293"/>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Табличку 8.19 «Класс опасного груза» </w:t>
      </w:r>
      <w:r w:rsidRPr="00876309">
        <w:rPr>
          <w:rFonts w:ascii="Times New Roman" w:eastAsia="Times New Roman" w:hAnsi="Times New Roman" w:cs="Times New Roman"/>
          <w:color w:val="54555A"/>
          <w:sz w:val="24"/>
          <w:szCs w:val="24"/>
        </w:rPr>
        <w:t>применяют со знаками 3.32, 3.33, 4.8.1 – 4.8.3 </w:t>
      </w:r>
      <w:r w:rsidRPr="001A283F">
        <w:rPr>
          <w:rFonts w:ascii="Times New Roman" w:eastAsia="Times New Roman" w:hAnsi="Times New Roman" w:cs="Times New Roman"/>
          <w:noProof/>
          <w:color w:val="54555A"/>
          <w:sz w:val="24"/>
          <w:szCs w:val="24"/>
        </w:rPr>
        <w:drawing>
          <wp:inline distT="0" distB="0" distL="0" distR="0">
            <wp:extent cx="1602105" cy="382905"/>
            <wp:effectExtent l="19050" t="0" r="0" b="0"/>
            <wp:docPr id="319" name="Рисунок 319" descr="Тема 3.8. Знаки дополнительной информации (таблички) 3.8_20_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Тема 3.8. Знаки дополнительной информации (таблички) 3.8_20_5.tablichki"/>
                    <pic:cNvPicPr>
                      <a:picLocks noChangeAspect="1" noChangeArrowheads="1"/>
                    </pic:cNvPicPr>
                  </pic:nvPicPr>
                  <pic:blipFill>
                    <a:blip r:embed="rId294"/>
                    <a:srcRect/>
                    <a:stretch>
                      <a:fillRect/>
                    </a:stretch>
                  </pic:blipFill>
                  <pic:spPr bwMode="auto">
                    <a:xfrm>
                      <a:off x="0" y="0"/>
                      <a:ext cx="1602105" cy="38290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для указания того, что действие знаков распространяется на транспортные средства, перевозящие опасный груз приведённого на табличке класса.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Так что на нашем рисунке водителю бензовоза движение направо запрещено.</w:t>
      </w:r>
    </w:p>
    <w:p w:rsidR="00876309" w:rsidRPr="00874323"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Таблички 8.22.1 – 8.22.3 </w:t>
      </w:r>
      <w:r w:rsidRPr="001A283F">
        <w:rPr>
          <w:rFonts w:ascii="Times New Roman" w:eastAsia="Times New Roman" w:hAnsi="Times New Roman" w:cs="Times New Roman"/>
          <w:b/>
          <w:bCs/>
          <w:noProof/>
          <w:sz w:val="24"/>
          <w:szCs w:val="24"/>
        </w:rPr>
        <w:drawing>
          <wp:inline distT="0" distB="0" distL="0" distR="0">
            <wp:extent cx="687705" cy="703580"/>
            <wp:effectExtent l="19050" t="0" r="0" b="0"/>
            <wp:docPr id="320" name="Рисунок 320" descr="Тема 3.8. Знаки дополнительной информации (таблички) 3.8_21.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Тема 3.8. Знаки дополнительной информации (таблички) 3.8_21.tablichki"/>
                    <pic:cNvPicPr>
                      <a:picLocks noChangeAspect="1" noChangeArrowheads="1"/>
                    </pic:cNvPicPr>
                  </pic:nvPicPr>
                  <pic:blipFill>
                    <a:blip r:embed="rId295"/>
                    <a:srcRect/>
                    <a:stretch>
                      <a:fillRect/>
                    </a:stretch>
                  </pic:blipFill>
                  <pic:spPr bwMode="auto">
                    <a:xfrm>
                      <a:off x="0" y="0"/>
                      <a:ext cx="687705" cy="70358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«Препятствие».</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b/>
          <w:bCs/>
          <w:color w:val="54555A"/>
          <w:sz w:val="24"/>
          <w:szCs w:val="24"/>
        </w:rPr>
        <w:t>Таблички 8.22.1 – 8.22.3 </w:t>
      </w:r>
      <w:r w:rsidRPr="00876309">
        <w:rPr>
          <w:rFonts w:ascii="Times New Roman" w:eastAsia="Times New Roman" w:hAnsi="Times New Roman" w:cs="Times New Roman"/>
          <w:color w:val="54555A"/>
          <w:sz w:val="24"/>
          <w:szCs w:val="24"/>
        </w:rPr>
        <w:t>применяют со знаками 4.2.1 – 4.2.3 </w:t>
      </w:r>
      <w:r w:rsidRPr="001A283F">
        <w:rPr>
          <w:rFonts w:ascii="Times New Roman" w:eastAsia="Times New Roman" w:hAnsi="Times New Roman" w:cs="Times New Roman"/>
          <w:noProof/>
          <w:color w:val="54555A"/>
          <w:sz w:val="24"/>
          <w:szCs w:val="24"/>
        </w:rPr>
        <w:drawing>
          <wp:inline distT="0" distB="0" distL="0" distR="0">
            <wp:extent cx="773430" cy="242570"/>
            <wp:effectExtent l="19050" t="0" r="7620" b="0"/>
            <wp:docPr id="321" name="Рисунок 321" descr="Тема 3.8. Знаки дополнительной информации (таблички) 3.8_21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Тема 3.8. Знаки дополнительной информации (таблички) 3.8_21_4.tablichki"/>
                    <pic:cNvPicPr>
                      <a:picLocks noChangeAspect="1" noChangeArrowheads="1"/>
                    </pic:cNvPicPr>
                  </pic:nvPicPr>
                  <pic:blipFill>
                    <a:blip r:embed="rId296"/>
                    <a:srcRect/>
                    <a:stretch>
                      <a:fillRect/>
                    </a:stretch>
                  </pic:blipFill>
                  <pic:spPr bwMode="auto">
                    <a:xfrm>
                      <a:off x="0" y="0"/>
                      <a:ext cx="773430" cy="24257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для лучшей ориентации водителей при объезде препятствия.</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22" name="Рисунок 322" descr="Тема 3.8. Знаки дополнительной информации (таблички) 3.8_21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Тема 3.8. Знаки дополнительной информации (таблички) 3.8_21_2.tablichki"/>
                    <pic:cNvPicPr>
                      <a:picLocks noChangeAspect="1" noChangeArrowheads="1"/>
                    </pic:cNvPicPr>
                  </pic:nvPicPr>
                  <pic:blipFill>
                    <a:blip r:embed="rId297"/>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При таких знаках препятствие можно объезжать с любой стороны.</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00634498" w:rsidRPr="00634498">
        <w:rPr>
          <w:rFonts w:ascii="Times New Roman" w:eastAsia="Times New Roman" w:hAnsi="Times New Roman" w:cs="Times New Roman"/>
          <w:color w:val="54555A"/>
          <w:sz w:val="24"/>
          <w:szCs w:val="24"/>
        </w:rPr>
        <w:drawing>
          <wp:inline distT="0" distB="0" distL="0" distR="0">
            <wp:extent cx="4759325" cy="1789430"/>
            <wp:effectExtent l="19050" t="0" r="3175" b="0"/>
            <wp:docPr id="29" name="Рисунок 323" descr="Тема 3.8. Знаки дополнительной информации (таблички) 3.8_21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Тема 3.8. Знаки дополнительной информации (таблички) 3.8_21_3.tablichki"/>
                    <pic:cNvPicPr>
                      <a:picLocks noChangeAspect="1" noChangeArrowheads="1"/>
                    </pic:cNvPicPr>
                  </pic:nvPicPr>
                  <pic:blipFill>
                    <a:blip r:embed="rId298"/>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При таких знаках препятствие можно объехать только справа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Табличка 8.23 </w:t>
      </w:r>
      <w:r w:rsidRPr="001A283F">
        <w:rPr>
          <w:rFonts w:ascii="Times New Roman" w:eastAsia="Times New Roman" w:hAnsi="Times New Roman" w:cs="Times New Roman"/>
          <w:b/>
          <w:bCs/>
          <w:noProof/>
          <w:sz w:val="24"/>
          <w:szCs w:val="24"/>
        </w:rPr>
        <w:drawing>
          <wp:inline distT="0" distB="0" distL="0" distR="0">
            <wp:extent cx="765810" cy="382905"/>
            <wp:effectExtent l="19050" t="0" r="0" b="0"/>
            <wp:docPr id="324" name="Рисунок 324" descr="Тема 3.8. Знаки дополнительной информации (таблички) 3.8_2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Тема 3.8. Знаки дополнительной информации (таблички) 3.8_22.tablichki"/>
                    <pic:cNvPicPr>
                      <a:picLocks noChangeAspect="1" noChangeArrowheads="1"/>
                    </pic:cNvPicPr>
                  </pic:nvPicPr>
                  <pic:blipFill>
                    <a:blip r:embed="rId299"/>
                    <a:srcRect/>
                    <a:stretch>
                      <a:fillRect/>
                    </a:stretch>
                  </pic:blipFill>
                  <pic:spPr bwMode="auto">
                    <a:xfrm>
                      <a:off x="0" y="0"/>
                      <a:ext cx="765810" cy="38290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w:t>
      </w:r>
      <w:proofErr w:type="spellStart"/>
      <w:r w:rsidRPr="00876309">
        <w:rPr>
          <w:rFonts w:ascii="Times New Roman" w:eastAsia="Times New Roman" w:hAnsi="Times New Roman" w:cs="Times New Roman"/>
          <w:b/>
          <w:bCs/>
          <w:sz w:val="24"/>
          <w:szCs w:val="24"/>
        </w:rPr>
        <w:t>Фотовидеофиксация</w:t>
      </w:r>
      <w:proofErr w:type="spellEnd"/>
      <w:r w:rsidRPr="00876309">
        <w:rPr>
          <w:rFonts w:ascii="Times New Roman" w:eastAsia="Times New Roman" w:hAnsi="Times New Roman" w:cs="Times New Roman"/>
          <w:b/>
          <w:bCs/>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1A283F">
        <w:rPr>
          <w:rFonts w:ascii="Times New Roman" w:eastAsia="Times New Roman" w:hAnsi="Times New Roman" w:cs="Times New Roman"/>
          <w:noProof/>
          <w:color w:val="54555A"/>
          <w:sz w:val="24"/>
          <w:szCs w:val="24"/>
        </w:rPr>
        <w:drawing>
          <wp:inline distT="0" distB="0" distL="0" distR="0">
            <wp:extent cx="4759325" cy="1789430"/>
            <wp:effectExtent l="19050" t="0" r="3175" b="0"/>
            <wp:docPr id="325" name="Рисунок 325" descr="Тема 3.8. Знаки дополнительной информации (таблички) 3.8_22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Тема 3.8. Знаки дополнительной информации (таблички) 3.8_22_2.tablichki"/>
                    <pic:cNvPicPr>
                      <a:picLocks noChangeAspect="1" noChangeArrowheads="1"/>
                    </pic:cNvPicPr>
                  </pic:nvPicPr>
                  <pic:blipFill>
                    <a:blip r:embed="rId300"/>
                    <a:srcRect/>
                    <a:stretch>
                      <a:fillRect/>
                    </a:stretch>
                  </pic:blipFill>
                  <pic:spPr bwMode="auto">
                    <a:xfrm>
                      <a:off x="0" y="0"/>
                      <a:ext cx="4759325" cy="1789430"/>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Табличка 8.23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То есть вероятность того, что водитель коричневого автомобиля получит «письмо счастья» при такой комбинации знаков практически равна 100%.</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Вообще же табличка 8.23 может применяться с различными знаками (предупреждающими, запрещающими, знаками особых предписаний), и будет совсем невредно показать их здесь все полностью.</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color w:val="54555A"/>
          <w:sz w:val="24"/>
          <w:szCs w:val="24"/>
        </w:rPr>
        <w:t>Знаки, с которыми может применяться табличка 8.23 «</w:t>
      </w:r>
      <w:proofErr w:type="spellStart"/>
      <w:r w:rsidRPr="001A283F">
        <w:rPr>
          <w:rFonts w:ascii="Times New Roman" w:eastAsia="Times New Roman" w:hAnsi="Times New Roman" w:cs="Times New Roman"/>
          <w:color w:val="54555A"/>
          <w:sz w:val="24"/>
          <w:szCs w:val="24"/>
        </w:rPr>
        <w:t>Фотовидеофиксация</w:t>
      </w:r>
      <w:proofErr w:type="spellEnd"/>
      <w:r w:rsidRPr="001A283F">
        <w:rPr>
          <w:rFonts w:ascii="Times New Roman" w:eastAsia="Times New Roman" w:hAnsi="Times New Roman" w:cs="Times New Roman"/>
          <w:color w:val="54555A"/>
          <w:sz w:val="24"/>
          <w:szCs w:val="24"/>
        </w:rPr>
        <w:t>»</w:t>
      </w:r>
      <w:r w:rsidRPr="00876309">
        <w:rPr>
          <w:rFonts w:ascii="Times New Roman" w:eastAsia="Times New Roman" w:hAnsi="Times New Roman" w:cs="Times New Roman"/>
          <w:b/>
          <w:bCs/>
          <w:color w:val="54555A"/>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6649889" cy="1484923"/>
            <wp:effectExtent l="19050" t="0" r="0" b="0"/>
            <wp:docPr id="326" name="Рисунок 326" descr="Тема 3.8. Знаки дополнительной информации (таблички) 3.8_22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Тема 3.8. Знаки дополнительной информации (таблички) 3.8_22_3.tablichki"/>
                    <pic:cNvPicPr>
                      <a:picLocks noChangeAspect="1" noChangeArrowheads="1"/>
                    </pic:cNvPicPr>
                  </pic:nvPicPr>
                  <pic:blipFill>
                    <a:blip r:embed="rId301"/>
                    <a:srcRect/>
                    <a:stretch>
                      <a:fillRect/>
                    </a:stretch>
                  </pic:blipFill>
                  <pic:spPr bwMode="auto">
                    <a:xfrm>
                      <a:off x="0" y="0"/>
                      <a:ext cx="6675141" cy="1490562"/>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b/>
          <w:bCs/>
          <w:sz w:val="24"/>
          <w:szCs w:val="24"/>
        </w:rPr>
        <w:t>Табличка 8.24 </w:t>
      </w:r>
      <w:r w:rsidRPr="001A283F">
        <w:rPr>
          <w:rFonts w:ascii="Times New Roman" w:eastAsia="Times New Roman" w:hAnsi="Times New Roman" w:cs="Times New Roman"/>
          <w:b/>
          <w:bCs/>
          <w:noProof/>
          <w:sz w:val="24"/>
          <w:szCs w:val="24"/>
        </w:rPr>
        <w:drawing>
          <wp:inline distT="0" distB="0" distL="0" distR="0">
            <wp:extent cx="953770" cy="476885"/>
            <wp:effectExtent l="19050" t="0" r="0" b="0"/>
            <wp:docPr id="327" name="Рисунок 327" descr="Тема 3.8. Знаки дополнительной информации (таблички) 3.8_2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Тема 3.8. Знаки дополнительной информации (таблички) 3.8_23.tablichki"/>
                    <pic:cNvPicPr>
                      <a:picLocks noChangeAspect="1" noChangeArrowheads="1"/>
                    </pic:cNvPicPr>
                  </pic:nvPicPr>
                  <pic:blipFill>
                    <a:blip r:embed="rId302"/>
                    <a:srcRect/>
                    <a:stretch>
                      <a:fillRect/>
                    </a:stretch>
                  </pic:blipFill>
                  <pic:spPr bwMode="auto">
                    <a:xfrm>
                      <a:off x="0" y="0"/>
                      <a:ext cx="953770" cy="47688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b/>
          <w:bCs/>
          <w:sz w:val="24"/>
          <w:szCs w:val="24"/>
        </w:rPr>
        <w:t> «Работает эвакуатор».</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drawing>
          <wp:inline distT="0" distB="0" distL="0" distR="0">
            <wp:extent cx="1430020" cy="1430020"/>
            <wp:effectExtent l="19050" t="0" r="0" b="0"/>
            <wp:docPr id="328" name="Рисунок 328" descr="Тема 3.8. Знаки дополнительной информации (таблички) 3.8_23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Тема 3.8. Знаки дополнительной информации (таблички) 3.8_23_2.tablichki"/>
                    <pic:cNvPicPr>
                      <a:picLocks noChangeAspect="1" noChangeArrowheads="1"/>
                    </pic:cNvPicPr>
                  </pic:nvPicPr>
                  <pic:blipFill>
                    <a:blip r:embed="rId303"/>
                    <a:srcRect/>
                    <a:stretch>
                      <a:fillRect/>
                    </a:stretch>
                  </pic:blipFill>
                  <pic:spPr bwMode="auto">
                    <a:xfrm>
                      <a:off x="0" y="0"/>
                      <a:ext cx="1430020" cy="143002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Табличка 8.24 применяется только со знаками 3.27 – 3.30 </w:t>
      </w:r>
      <w:r w:rsidRPr="001A283F">
        <w:rPr>
          <w:rFonts w:ascii="Times New Roman" w:eastAsia="Times New Roman" w:hAnsi="Times New Roman" w:cs="Times New Roman"/>
          <w:noProof/>
          <w:color w:val="54555A"/>
          <w:sz w:val="24"/>
          <w:szCs w:val="24"/>
        </w:rPr>
        <w:drawing>
          <wp:inline distT="0" distB="0" distL="0" distR="0">
            <wp:extent cx="1211580" cy="288925"/>
            <wp:effectExtent l="19050" t="0" r="7620" b="0"/>
            <wp:docPr id="329" name="Рисунок 329" descr="Тема 3.8. Знаки дополнительной информации (таблички) 3.8_23_3.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Тема 3.8. Знаки дополнительной информации (таблички) 3.8_23_3.tablichki"/>
                    <pic:cNvPicPr>
                      <a:picLocks noChangeAspect="1" noChangeArrowheads="1"/>
                    </pic:cNvPicPr>
                  </pic:nvPicPr>
                  <pic:blipFill>
                    <a:blip r:embed="rId304"/>
                    <a:srcRect/>
                    <a:stretch>
                      <a:fillRect/>
                    </a:stretch>
                  </pic:blipFill>
                  <pic:spPr bwMode="auto">
                    <a:xfrm>
                      <a:off x="0" y="0"/>
                      <a:ext cx="1211580" cy="288925"/>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и если припарковаться в зоне действия такой комбинации знаков…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rPr>
        <w:lastRenderedPageBreak/>
        <w:drawing>
          <wp:inline distT="0" distB="0" distL="0" distR="0">
            <wp:extent cx="4759325" cy="1789430"/>
            <wp:effectExtent l="19050" t="0" r="3175" b="0"/>
            <wp:docPr id="330" name="Рисунок 330" descr="Тема 3.8. Знаки дополнительной информации (таблички) 3.8_23_4.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Тема 3.8. Знаки дополнительной информации (таблички) 3.8_23_4.tablichki"/>
                    <pic:cNvPicPr>
                      <a:picLocks noChangeAspect="1" noChangeArrowheads="1"/>
                    </pic:cNvPicPr>
                  </pic:nvPicPr>
                  <pic:blipFill>
                    <a:blip r:embed="rId305"/>
                    <a:srcRect/>
                    <a:stretch>
                      <a:fillRect/>
                    </a:stretch>
                  </pic:blipFill>
                  <pic:spPr bwMode="auto">
                    <a:xfrm>
                      <a:off x="0" y="0"/>
                      <a:ext cx="4759325" cy="1789430"/>
                    </a:xfrm>
                    <a:prstGeom prst="rect">
                      <a:avLst/>
                    </a:prstGeom>
                    <a:noFill/>
                    <a:ln w="9525">
                      <a:noFill/>
                      <a:miter lim="800000"/>
                      <a:headEnd/>
                      <a:tailEnd/>
                    </a:ln>
                  </pic:spPr>
                </pic:pic>
              </a:graphicData>
            </a:graphic>
          </wp:inline>
        </w:drawing>
      </w: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xml:space="preserve">… то искать машину придётся на </w:t>
      </w:r>
      <w:proofErr w:type="spellStart"/>
      <w:r w:rsidRPr="00876309">
        <w:rPr>
          <w:rFonts w:ascii="Times New Roman" w:eastAsia="Times New Roman" w:hAnsi="Times New Roman" w:cs="Times New Roman"/>
          <w:color w:val="54555A"/>
          <w:sz w:val="24"/>
          <w:szCs w:val="24"/>
        </w:rPr>
        <w:t>штрафстоянке</w:t>
      </w:r>
      <w:proofErr w:type="spellEnd"/>
      <w:r w:rsidRPr="00876309">
        <w:rPr>
          <w:rFonts w:ascii="Times New Roman" w:eastAsia="Times New Roman" w:hAnsi="Times New Roman" w:cs="Times New Roman"/>
          <w:color w:val="54555A"/>
          <w:sz w:val="24"/>
          <w:szCs w:val="24"/>
        </w:rPr>
        <w:t>.</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И обижаться здесь на организаторов дорожного движения не стоит – они честно предупредили знаками водителей о том, что в данном месте осуществляется задержание транспортных средств.</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Табличка 8.24 </w:t>
      </w:r>
      <w:r w:rsidRPr="001A283F">
        <w:rPr>
          <w:rFonts w:ascii="Times New Roman" w:eastAsia="Times New Roman" w:hAnsi="Times New Roman" w:cs="Times New Roman"/>
          <w:b/>
          <w:bCs/>
          <w:noProof/>
          <w:color w:val="54555A"/>
          <w:sz w:val="24"/>
          <w:szCs w:val="24"/>
        </w:rPr>
        <w:drawing>
          <wp:inline distT="0" distB="0" distL="0" distR="0">
            <wp:extent cx="953770" cy="476885"/>
            <wp:effectExtent l="19050" t="0" r="0" b="0"/>
            <wp:docPr id="331" name="Рисунок 331" descr="Тема 3.8. Знаки дополнительной информации (таблички) 3.8_25.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Тема 3.8. Знаки дополнительной информации (таблички) 3.8_25.tablichki"/>
                    <pic:cNvPicPr>
                      <a:picLocks noChangeAspect="1" noChangeArrowheads="1"/>
                    </pic:cNvPicPr>
                  </pic:nvPicPr>
                  <pic:blipFill>
                    <a:blip r:embed="rId306"/>
                    <a:srcRect/>
                    <a:stretch>
                      <a:fillRect/>
                    </a:stretch>
                  </pic:blipFill>
                  <pic:spPr bwMode="auto">
                    <a:xfrm>
                      <a:off x="0" y="0"/>
                      <a:ext cx="953770" cy="476885"/>
                    </a:xfrm>
                    <a:prstGeom prst="rect">
                      <a:avLst/>
                    </a:prstGeom>
                    <a:noFill/>
                    <a:ln w="9525">
                      <a:noFill/>
                      <a:miter lim="800000"/>
                      <a:headEnd/>
                      <a:tailEnd/>
                    </a:ln>
                  </pic:spPr>
                </pic:pic>
              </a:graphicData>
            </a:graphic>
          </wp:inline>
        </w:drawing>
      </w:r>
      <w:r w:rsidRPr="001A283F">
        <w:rPr>
          <w:rFonts w:ascii="Times New Roman" w:eastAsia="Times New Roman" w:hAnsi="Times New Roman" w:cs="Times New Roman"/>
          <w:b/>
          <w:bCs/>
          <w:color w:val="54555A"/>
          <w:sz w:val="24"/>
          <w:szCs w:val="24"/>
        </w:rPr>
        <w:t> «Экологический класс транспортного средства».</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Табличка 8.25 с указанием экологического класса применяется с некоторыми запрещающими или предписывающими знаками, а также со знаком парковки.</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О том, что такое «экологический класс», читайте в конце Темы 8.5. Здесь только сообщу, что в России экологический класс начал присваиваться автомобилям недавно. Поэтому 50 процентов транспорта на дорогах страны, просто не имеет этого класса. Законодатели учли этот факт и решили вводить экологические строгости поэтапно.</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В период с 1-го июля 2018 года по 30 июня 2021 года ограничения, вводимые экологическими знаками, действуют только на тех, у кого в регистрационных документах указан экологический класс. И не действуют на тех, у кого в документах экологический класс не указан!</w:t>
      </w:r>
    </w:p>
    <w:p w:rsidR="00876309" w:rsidRPr="00874323" w:rsidRDefault="00876309" w:rsidP="00874323">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r w:rsidRPr="00876309">
        <w:rPr>
          <w:rFonts w:ascii="Times New Roman" w:eastAsia="Times New Roman" w:hAnsi="Times New Roman" w:cs="Times New Roman"/>
          <w:b/>
          <w:bCs/>
          <w:color w:val="54555A"/>
          <w:sz w:val="24"/>
          <w:szCs w:val="24"/>
        </w:rPr>
        <w:t>Вот пример применения таблички 8.25.</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noProof/>
          <w:color w:val="54555A"/>
          <w:sz w:val="24"/>
          <w:szCs w:val="24"/>
          <w:bdr w:val="single" w:sz="18" w:space="0" w:color="DCB17C" w:frame="1"/>
        </w:rPr>
        <w:drawing>
          <wp:inline distT="0" distB="0" distL="0" distR="0">
            <wp:extent cx="4759325" cy="1906905"/>
            <wp:effectExtent l="19050" t="0" r="3175" b="0"/>
            <wp:docPr id="332" name="Рисунок 332" descr="Тема 3.8. Знаки дополнительной информации (таблички) 3.8_25_2.tabli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Тема 3.8. Знаки дополнительной информации (таблички) 3.8_25_2.tablichki"/>
                    <pic:cNvPicPr>
                      <a:picLocks noChangeAspect="1" noChangeArrowheads="1"/>
                    </pic:cNvPicPr>
                  </pic:nvPicPr>
                  <pic:blipFill>
                    <a:blip r:embed="rId307"/>
                    <a:srcRect/>
                    <a:stretch>
                      <a:fillRect/>
                    </a:stretch>
                  </pic:blipFill>
                  <pic:spPr bwMode="auto">
                    <a:xfrm>
                      <a:off x="0" y="0"/>
                      <a:ext cx="4759325" cy="1906905"/>
                    </a:xfrm>
                    <a:prstGeom prst="rect">
                      <a:avLst/>
                    </a:prstGeom>
                    <a:noFill/>
                    <a:ln w="9525">
                      <a:noFill/>
                      <a:miter lim="800000"/>
                      <a:headEnd/>
                      <a:tailEnd/>
                    </a:ln>
                  </pic:spPr>
                </pic:pic>
              </a:graphicData>
            </a:graphic>
          </wp:inline>
        </w:drawing>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С 1 июля 2018 года проехать прямо или повернуть направо не смогут машины с экологическим классом один, два, три. Только налево или в обратном направлении! Это если экологический класс указан в документах.</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Если в документах вашего автомобиля никакой информации об экологическом классе нет, может продолжить движение в любом направлении (на вас это ограничение не действует).</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Но так будет не всегда. Наступит 1 июля 2021 года</w:t>
      </w:r>
      <w:r w:rsidRPr="00876309">
        <w:rPr>
          <w:rFonts w:ascii="Times New Roman" w:eastAsia="Times New Roman" w:hAnsi="Times New Roman" w:cs="Times New Roman"/>
          <w:color w:val="54555A"/>
          <w:sz w:val="24"/>
          <w:szCs w:val="24"/>
        </w:rPr>
        <w:t>, и с этого момента никому никаких поблажек. Под этот знак не смогут двигаться и те, у кого экологический класс указан (если он меньше цифры на знаке), и те, у кого в документах информация об экологическом классе отсутствует.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876309">
        <w:rPr>
          <w:rFonts w:ascii="Times New Roman" w:eastAsia="Times New Roman" w:hAnsi="Times New Roman" w:cs="Times New Roman"/>
          <w:color w:val="54555A"/>
          <w:sz w:val="24"/>
          <w:szCs w:val="24"/>
        </w:rPr>
        <w:t> </w:t>
      </w:r>
    </w:p>
    <w:p w:rsidR="00876309" w:rsidRPr="00876309" w:rsidRDefault="00876309" w:rsidP="001A283F">
      <w:pPr>
        <w:spacing w:after="0" w:line="240" w:lineRule="auto"/>
        <w:jc w:val="both"/>
        <w:rPr>
          <w:rFonts w:ascii="Times New Roman" w:eastAsia="Times New Roman" w:hAnsi="Times New Roman" w:cs="Times New Roman"/>
          <w:color w:val="54555A"/>
          <w:sz w:val="24"/>
          <w:szCs w:val="24"/>
        </w:rPr>
      </w:pPr>
      <w:r w:rsidRPr="001A283F">
        <w:rPr>
          <w:rFonts w:ascii="Times New Roman" w:eastAsia="Times New Roman" w:hAnsi="Times New Roman" w:cs="Times New Roman"/>
          <w:b/>
          <w:bCs/>
          <w:color w:val="54555A"/>
          <w:sz w:val="24"/>
          <w:szCs w:val="24"/>
        </w:rPr>
        <w:t>Если у Вас в документах не прописан экологический класс автомобиля, и Вы не хотите попадать под действия, экологических ограничений, имеет смысл до 2021 года поменять свидетельстве о регистрации ТС!</w:t>
      </w:r>
    </w:p>
    <w:p w:rsidR="00876309" w:rsidRPr="00876309" w:rsidRDefault="00876309" w:rsidP="001A283F">
      <w:pPr>
        <w:spacing w:after="0" w:line="240" w:lineRule="auto"/>
        <w:jc w:val="both"/>
        <w:rPr>
          <w:rFonts w:ascii="Times New Roman" w:eastAsia="Times New Roman" w:hAnsi="Times New Roman" w:cs="Times New Roman"/>
          <w:sz w:val="24"/>
          <w:szCs w:val="24"/>
        </w:rPr>
      </w:pPr>
      <w:r w:rsidRPr="00876309">
        <w:rPr>
          <w:rFonts w:ascii="Times New Roman" w:eastAsia="Times New Roman" w:hAnsi="Times New Roman" w:cs="Times New Roman"/>
          <w:sz w:val="24"/>
          <w:szCs w:val="24"/>
        </w:rPr>
        <w:t> </w:t>
      </w:r>
    </w:p>
    <w:p w:rsidR="00876309" w:rsidRPr="001A283F" w:rsidRDefault="00876309" w:rsidP="001A283F">
      <w:pPr>
        <w:spacing w:after="0" w:line="240" w:lineRule="auto"/>
        <w:jc w:val="both"/>
        <w:rPr>
          <w:rFonts w:ascii="Times New Roman" w:hAnsi="Times New Roman" w:cs="Times New Roman"/>
          <w:b/>
          <w:color w:val="FF0000"/>
          <w:sz w:val="24"/>
          <w:szCs w:val="24"/>
        </w:rPr>
      </w:pPr>
    </w:p>
    <w:sectPr w:rsidR="00876309" w:rsidRPr="001A283F" w:rsidSect="005C042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2C40D4"/>
    <w:multiLevelType w:val="hybridMultilevel"/>
    <w:tmpl w:val="60D431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FE9190C"/>
    <w:multiLevelType w:val="multilevel"/>
    <w:tmpl w:val="508C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CE6FE7"/>
    <w:multiLevelType w:val="multilevel"/>
    <w:tmpl w:val="8C92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AA3549"/>
    <w:multiLevelType w:val="multilevel"/>
    <w:tmpl w:val="DA34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FB48E4"/>
    <w:multiLevelType w:val="multilevel"/>
    <w:tmpl w:val="4E36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drawingGridHorizontalSpacing w:val="110"/>
  <w:displayHorizontalDrawingGridEvery w:val="2"/>
  <w:characterSpacingControl w:val="doNotCompress"/>
  <w:compat>
    <w:useFELayout/>
  </w:compat>
  <w:rsids>
    <w:rsidRoot w:val="005C042D"/>
    <w:rsid w:val="001A283F"/>
    <w:rsid w:val="005C042D"/>
    <w:rsid w:val="00634498"/>
    <w:rsid w:val="006515F8"/>
    <w:rsid w:val="006A0B69"/>
    <w:rsid w:val="00874323"/>
    <w:rsid w:val="00876309"/>
    <w:rsid w:val="00C418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C04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763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042D"/>
    <w:rPr>
      <w:rFonts w:ascii="Times New Roman" w:eastAsia="Times New Roman" w:hAnsi="Times New Roman" w:cs="Times New Roman"/>
      <w:b/>
      <w:bCs/>
      <w:kern w:val="36"/>
      <w:sz w:val="48"/>
      <w:szCs w:val="48"/>
    </w:rPr>
  </w:style>
  <w:style w:type="paragraph" w:styleId="a3">
    <w:name w:val="List Paragraph"/>
    <w:basedOn w:val="a"/>
    <w:uiPriority w:val="34"/>
    <w:qFormat/>
    <w:rsid w:val="005C042D"/>
    <w:pPr>
      <w:ind w:left="720"/>
      <w:contextualSpacing/>
    </w:pPr>
  </w:style>
  <w:style w:type="paragraph" w:styleId="a4">
    <w:name w:val="Normal (Web)"/>
    <w:basedOn w:val="a"/>
    <w:uiPriority w:val="99"/>
    <w:unhideWhenUsed/>
    <w:rsid w:val="005C042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C042D"/>
    <w:rPr>
      <w:b/>
      <w:bCs/>
    </w:rPr>
  </w:style>
  <w:style w:type="paragraph" w:styleId="a6">
    <w:name w:val="Balloon Text"/>
    <w:basedOn w:val="a"/>
    <w:link w:val="a7"/>
    <w:uiPriority w:val="99"/>
    <w:semiHidden/>
    <w:unhideWhenUsed/>
    <w:rsid w:val="005C04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042D"/>
    <w:rPr>
      <w:rFonts w:ascii="Tahoma" w:hAnsi="Tahoma" w:cs="Tahoma"/>
      <w:sz w:val="16"/>
      <w:szCs w:val="16"/>
    </w:rPr>
  </w:style>
  <w:style w:type="paragraph" w:customStyle="1" w:styleId="header1">
    <w:name w:val="header_1"/>
    <w:basedOn w:val="a"/>
    <w:rsid w:val="006A0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color">
    <w:name w:val="style_color"/>
    <w:basedOn w:val="a0"/>
    <w:rsid w:val="006A0B69"/>
  </w:style>
  <w:style w:type="character" w:styleId="a8">
    <w:name w:val="Hyperlink"/>
    <w:basedOn w:val="a0"/>
    <w:uiPriority w:val="99"/>
    <w:semiHidden/>
    <w:unhideWhenUsed/>
    <w:rsid w:val="00876309"/>
    <w:rPr>
      <w:color w:val="0000FF"/>
      <w:u w:val="single"/>
    </w:rPr>
  </w:style>
  <w:style w:type="character" w:styleId="a9">
    <w:name w:val="Emphasis"/>
    <w:basedOn w:val="a0"/>
    <w:uiPriority w:val="20"/>
    <w:qFormat/>
    <w:rsid w:val="00876309"/>
    <w:rPr>
      <w:i/>
      <w:iCs/>
    </w:rPr>
  </w:style>
  <w:style w:type="character" w:customStyle="1" w:styleId="20">
    <w:name w:val="Заголовок 2 Знак"/>
    <w:basedOn w:val="a0"/>
    <w:link w:val="2"/>
    <w:uiPriority w:val="9"/>
    <w:rsid w:val="00876309"/>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53306364">
      <w:bodyDiv w:val="1"/>
      <w:marLeft w:val="0"/>
      <w:marRight w:val="0"/>
      <w:marTop w:val="0"/>
      <w:marBottom w:val="0"/>
      <w:divBdr>
        <w:top w:val="none" w:sz="0" w:space="0" w:color="auto"/>
        <w:left w:val="none" w:sz="0" w:space="0" w:color="auto"/>
        <w:bottom w:val="none" w:sz="0" w:space="0" w:color="auto"/>
        <w:right w:val="none" w:sz="0" w:space="0" w:color="auto"/>
      </w:divBdr>
    </w:div>
    <w:div w:id="1083838255">
      <w:bodyDiv w:val="1"/>
      <w:marLeft w:val="0"/>
      <w:marRight w:val="0"/>
      <w:marTop w:val="0"/>
      <w:marBottom w:val="0"/>
      <w:divBdr>
        <w:top w:val="none" w:sz="0" w:space="0" w:color="auto"/>
        <w:left w:val="none" w:sz="0" w:space="0" w:color="auto"/>
        <w:bottom w:val="none" w:sz="0" w:space="0" w:color="auto"/>
        <w:right w:val="none" w:sz="0" w:space="0" w:color="auto"/>
      </w:divBdr>
      <w:divsChild>
        <w:div w:id="347831227">
          <w:marLeft w:val="0"/>
          <w:marRight w:val="0"/>
          <w:marTop w:val="0"/>
          <w:marBottom w:val="0"/>
          <w:divBdr>
            <w:top w:val="none" w:sz="0" w:space="0" w:color="auto"/>
            <w:left w:val="none" w:sz="0" w:space="0" w:color="auto"/>
            <w:bottom w:val="none" w:sz="0" w:space="0" w:color="auto"/>
            <w:right w:val="none" w:sz="0" w:space="0" w:color="auto"/>
          </w:divBdr>
        </w:div>
      </w:divsChild>
    </w:div>
    <w:div w:id="1311787847">
      <w:bodyDiv w:val="1"/>
      <w:marLeft w:val="0"/>
      <w:marRight w:val="0"/>
      <w:marTop w:val="0"/>
      <w:marBottom w:val="0"/>
      <w:divBdr>
        <w:top w:val="none" w:sz="0" w:space="0" w:color="auto"/>
        <w:left w:val="none" w:sz="0" w:space="0" w:color="auto"/>
        <w:bottom w:val="none" w:sz="0" w:space="0" w:color="auto"/>
        <w:right w:val="none" w:sz="0" w:space="0" w:color="auto"/>
      </w:divBdr>
      <w:divsChild>
        <w:div w:id="1510440044">
          <w:marLeft w:val="0"/>
          <w:marRight w:val="0"/>
          <w:marTop w:val="185"/>
          <w:marBottom w:val="185"/>
          <w:divBdr>
            <w:top w:val="single" w:sz="4" w:space="3" w:color="00CC00"/>
            <w:left w:val="single" w:sz="4" w:space="9" w:color="00CC00"/>
            <w:bottom w:val="single" w:sz="4" w:space="3" w:color="00CC00"/>
            <w:right w:val="single" w:sz="4" w:space="9" w:color="00CC00"/>
          </w:divBdr>
          <w:divsChild>
            <w:div w:id="914974059">
              <w:marLeft w:val="0"/>
              <w:marRight w:val="0"/>
              <w:marTop w:val="62"/>
              <w:marBottom w:val="0"/>
              <w:divBdr>
                <w:top w:val="none" w:sz="0" w:space="0" w:color="auto"/>
                <w:left w:val="none" w:sz="0" w:space="0" w:color="auto"/>
                <w:bottom w:val="none" w:sz="0" w:space="0" w:color="auto"/>
                <w:right w:val="none" w:sz="0" w:space="0" w:color="auto"/>
              </w:divBdr>
            </w:div>
          </w:divsChild>
        </w:div>
        <w:div w:id="355156172">
          <w:marLeft w:val="0"/>
          <w:marRight w:val="0"/>
          <w:marTop w:val="185"/>
          <w:marBottom w:val="185"/>
          <w:divBdr>
            <w:top w:val="single" w:sz="4" w:space="3" w:color="00CC00"/>
            <w:left w:val="single" w:sz="4" w:space="9" w:color="00CC00"/>
            <w:bottom w:val="single" w:sz="4" w:space="3" w:color="00CC00"/>
            <w:right w:val="single" w:sz="4" w:space="9" w:color="00CC00"/>
          </w:divBdr>
          <w:divsChild>
            <w:div w:id="519899137">
              <w:marLeft w:val="0"/>
              <w:marRight w:val="0"/>
              <w:marTop w:val="62"/>
              <w:marBottom w:val="0"/>
              <w:divBdr>
                <w:top w:val="none" w:sz="0" w:space="0" w:color="auto"/>
                <w:left w:val="none" w:sz="0" w:space="0" w:color="auto"/>
                <w:bottom w:val="none" w:sz="0" w:space="0" w:color="auto"/>
                <w:right w:val="none" w:sz="0" w:space="0" w:color="auto"/>
              </w:divBdr>
            </w:div>
          </w:divsChild>
        </w:div>
        <w:div w:id="546451271">
          <w:marLeft w:val="0"/>
          <w:marRight w:val="0"/>
          <w:marTop w:val="185"/>
          <w:marBottom w:val="185"/>
          <w:divBdr>
            <w:top w:val="single" w:sz="4" w:space="3" w:color="00CC00"/>
            <w:left w:val="single" w:sz="4" w:space="9" w:color="00CC00"/>
            <w:bottom w:val="single" w:sz="4" w:space="3" w:color="00CC00"/>
            <w:right w:val="single" w:sz="4" w:space="9" w:color="00CC00"/>
          </w:divBdr>
          <w:divsChild>
            <w:div w:id="234632200">
              <w:marLeft w:val="0"/>
              <w:marRight w:val="0"/>
              <w:marTop w:val="62"/>
              <w:marBottom w:val="0"/>
              <w:divBdr>
                <w:top w:val="none" w:sz="0" w:space="0" w:color="auto"/>
                <w:left w:val="none" w:sz="0" w:space="0" w:color="auto"/>
                <w:bottom w:val="none" w:sz="0" w:space="0" w:color="auto"/>
                <w:right w:val="none" w:sz="0" w:space="0" w:color="auto"/>
              </w:divBdr>
            </w:div>
          </w:divsChild>
        </w:div>
      </w:divsChild>
    </w:div>
    <w:div w:id="1839495573">
      <w:bodyDiv w:val="1"/>
      <w:marLeft w:val="0"/>
      <w:marRight w:val="0"/>
      <w:marTop w:val="0"/>
      <w:marBottom w:val="0"/>
      <w:divBdr>
        <w:top w:val="none" w:sz="0" w:space="0" w:color="auto"/>
        <w:left w:val="none" w:sz="0" w:space="0" w:color="auto"/>
        <w:bottom w:val="none" w:sz="0" w:space="0" w:color="auto"/>
        <w:right w:val="none" w:sz="0" w:space="0" w:color="auto"/>
      </w:divBdr>
    </w:div>
    <w:div w:id="213971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99" Type="http://schemas.openxmlformats.org/officeDocument/2006/relationships/image" Target="media/image215.jpeg"/><Relationship Id="rId303" Type="http://schemas.openxmlformats.org/officeDocument/2006/relationships/image" Target="media/image219.jpeg"/><Relationship Id="rId21" Type="http://schemas.openxmlformats.org/officeDocument/2006/relationships/image" Target="media/image17.png"/><Relationship Id="rId42" Type="http://schemas.openxmlformats.org/officeDocument/2006/relationships/image" Target="media/image37.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hyperlink" Target="https://pddmaster.ru/documents/pdd/pr-1-1-pdd" TargetMode="External"/><Relationship Id="rId159" Type="http://schemas.openxmlformats.org/officeDocument/2006/relationships/hyperlink" Target="https://pddmaster.ru/documents/pdd/pr-1-5-pdd" TargetMode="External"/><Relationship Id="rId170" Type="http://schemas.openxmlformats.org/officeDocument/2006/relationships/hyperlink" Target="https://pddmaster.ru/documents/pdd/pr-1-4-pdd" TargetMode="External"/><Relationship Id="rId191" Type="http://schemas.openxmlformats.org/officeDocument/2006/relationships/image" Target="media/image107.jpeg"/><Relationship Id="rId205" Type="http://schemas.openxmlformats.org/officeDocument/2006/relationships/image" Target="media/image121.jpeg"/><Relationship Id="rId226" Type="http://schemas.openxmlformats.org/officeDocument/2006/relationships/image" Target="media/image142.jpeg"/><Relationship Id="rId247" Type="http://schemas.openxmlformats.org/officeDocument/2006/relationships/image" Target="media/image163.jpeg"/><Relationship Id="rId107" Type="http://schemas.openxmlformats.org/officeDocument/2006/relationships/image" Target="media/image84.png"/><Relationship Id="rId268" Type="http://schemas.openxmlformats.org/officeDocument/2006/relationships/image" Target="media/image184.jpeg"/><Relationship Id="rId289" Type="http://schemas.openxmlformats.org/officeDocument/2006/relationships/image" Target="media/image205.jpeg"/><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hyperlink" Target="https://pddmaster.ru/documents/pdd/pr-1-3-pdd" TargetMode="External"/><Relationship Id="rId74" Type="http://schemas.openxmlformats.org/officeDocument/2006/relationships/image" Target="media/image56.png"/><Relationship Id="rId128" Type="http://schemas.openxmlformats.org/officeDocument/2006/relationships/image" Target="media/image98.png"/><Relationship Id="rId149" Type="http://schemas.openxmlformats.org/officeDocument/2006/relationships/hyperlink" Target="https://pddmaster.ru/documents/pdd/pr-1-5-pdd" TargetMode="External"/><Relationship Id="rId5" Type="http://schemas.openxmlformats.org/officeDocument/2006/relationships/image" Target="media/image1.png"/><Relationship Id="rId95" Type="http://schemas.openxmlformats.org/officeDocument/2006/relationships/image" Target="media/image77.png"/><Relationship Id="rId160" Type="http://schemas.openxmlformats.org/officeDocument/2006/relationships/hyperlink" Target="https://pddmaster.ru/documents/pdd/pr-1-5-pdd" TargetMode="External"/><Relationship Id="rId181" Type="http://schemas.openxmlformats.org/officeDocument/2006/relationships/hyperlink" Target="https://pddmaster.ru/documents/pdd/pr-1-1-pdd" TargetMode="External"/><Relationship Id="rId216" Type="http://schemas.openxmlformats.org/officeDocument/2006/relationships/image" Target="media/image132.jpeg"/><Relationship Id="rId237" Type="http://schemas.openxmlformats.org/officeDocument/2006/relationships/image" Target="media/image153.jpeg"/><Relationship Id="rId258" Type="http://schemas.openxmlformats.org/officeDocument/2006/relationships/image" Target="media/image174.jpeg"/><Relationship Id="rId279" Type="http://schemas.openxmlformats.org/officeDocument/2006/relationships/image" Target="media/image195.jpeg"/><Relationship Id="rId22" Type="http://schemas.openxmlformats.org/officeDocument/2006/relationships/image" Target="media/image18.png"/><Relationship Id="rId43" Type="http://schemas.openxmlformats.org/officeDocument/2006/relationships/hyperlink" Target="https://pddmaster.ru/documents/pdd/pr-1-1-pdd" TargetMode="External"/><Relationship Id="rId64" Type="http://schemas.openxmlformats.org/officeDocument/2006/relationships/image" Target="media/image46.png"/><Relationship Id="rId118" Type="http://schemas.openxmlformats.org/officeDocument/2006/relationships/hyperlink" Target="https://pddmaster.ru/documents/pdd/pr-1-6-pdd" TargetMode="External"/><Relationship Id="rId139" Type="http://schemas.openxmlformats.org/officeDocument/2006/relationships/hyperlink" Target="https://pddmaster.ru/documents/pdd/pr-1-3-pdd" TargetMode="External"/><Relationship Id="rId290" Type="http://schemas.openxmlformats.org/officeDocument/2006/relationships/image" Target="media/image206.jpeg"/><Relationship Id="rId304" Type="http://schemas.openxmlformats.org/officeDocument/2006/relationships/image" Target="media/image220.jpeg"/><Relationship Id="rId85" Type="http://schemas.openxmlformats.org/officeDocument/2006/relationships/image" Target="media/image67.png"/><Relationship Id="rId150" Type="http://schemas.openxmlformats.org/officeDocument/2006/relationships/hyperlink" Target="https://pddmaster.ru/documents/pdd/pr-1-5-pdd" TargetMode="External"/><Relationship Id="rId171" Type="http://schemas.openxmlformats.org/officeDocument/2006/relationships/hyperlink" Target="https://pddmaster.ru/documents/pdd/pr-1-4-pdd" TargetMode="External"/><Relationship Id="rId192" Type="http://schemas.openxmlformats.org/officeDocument/2006/relationships/image" Target="media/image108.jpeg"/><Relationship Id="rId206" Type="http://schemas.openxmlformats.org/officeDocument/2006/relationships/image" Target="media/image122.jpeg"/><Relationship Id="rId227" Type="http://schemas.openxmlformats.org/officeDocument/2006/relationships/image" Target="media/image143.jpeg"/><Relationship Id="rId248" Type="http://schemas.openxmlformats.org/officeDocument/2006/relationships/image" Target="media/image164.jpeg"/><Relationship Id="rId269" Type="http://schemas.openxmlformats.org/officeDocument/2006/relationships/image" Target="media/image185.jpeg"/><Relationship Id="rId12" Type="http://schemas.openxmlformats.org/officeDocument/2006/relationships/image" Target="media/image8.png"/><Relationship Id="rId33" Type="http://schemas.openxmlformats.org/officeDocument/2006/relationships/image" Target="media/image29.jpeg"/><Relationship Id="rId108" Type="http://schemas.openxmlformats.org/officeDocument/2006/relationships/image" Target="media/image85.png"/><Relationship Id="rId129" Type="http://schemas.openxmlformats.org/officeDocument/2006/relationships/hyperlink" Target="https://pddmaster.ru/documents/pdd/pr-1-4-pdd" TargetMode="External"/><Relationship Id="rId280" Type="http://schemas.openxmlformats.org/officeDocument/2006/relationships/image" Target="media/image196.jpeg"/><Relationship Id="rId54" Type="http://schemas.openxmlformats.org/officeDocument/2006/relationships/hyperlink" Target="https://pddmaster.ru/documents/pdd/pr-1-3-pdd" TargetMode="External"/><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hyperlink" Target="https://pddmaster.ru/documents/pdd/pr-1-3-pdd" TargetMode="External"/><Relationship Id="rId161" Type="http://schemas.openxmlformats.org/officeDocument/2006/relationships/hyperlink" Target="https://pddmaster.ru/documents/pdd/pr-1-5-pdd" TargetMode="External"/><Relationship Id="rId182" Type="http://schemas.openxmlformats.org/officeDocument/2006/relationships/hyperlink" Target="https://pddmaster.ru/documents/pdd/pr-1-1-pdd" TargetMode="External"/><Relationship Id="rId217" Type="http://schemas.openxmlformats.org/officeDocument/2006/relationships/image" Target="media/image133.jpeg"/><Relationship Id="rId6" Type="http://schemas.openxmlformats.org/officeDocument/2006/relationships/image" Target="media/image2.png"/><Relationship Id="rId238" Type="http://schemas.openxmlformats.org/officeDocument/2006/relationships/image" Target="media/image154.jpeg"/><Relationship Id="rId259" Type="http://schemas.openxmlformats.org/officeDocument/2006/relationships/image" Target="media/image175.jpeg"/><Relationship Id="rId23" Type="http://schemas.openxmlformats.org/officeDocument/2006/relationships/image" Target="media/image19.png"/><Relationship Id="rId119" Type="http://schemas.openxmlformats.org/officeDocument/2006/relationships/image" Target="media/image91.png"/><Relationship Id="rId270" Type="http://schemas.openxmlformats.org/officeDocument/2006/relationships/image" Target="media/image186.jpeg"/><Relationship Id="rId291" Type="http://schemas.openxmlformats.org/officeDocument/2006/relationships/image" Target="media/image207.jpeg"/><Relationship Id="rId305" Type="http://schemas.openxmlformats.org/officeDocument/2006/relationships/image" Target="media/image221.jpeg"/><Relationship Id="rId44" Type="http://schemas.openxmlformats.org/officeDocument/2006/relationships/hyperlink" Target="https://pddmaster.ru/documents/pdd/pr-1-3-pdd" TargetMode="External"/><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hyperlink" Target="https://pddmaster.ru/documents/pdd/pr-1-4-pdd" TargetMode="External"/><Relationship Id="rId151" Type="http://schemas.openxmlformats.org/officeDocument/2006/relationships/hyperlink" Target="https://pddmaster.ru/documents/pdd/pr-1-5-pdd" TargetMode="External"/><Relationship Id="rId172" Type="http://schemas.openxmlformats.org/officeDocument/2006/relationships/image" Target="media/image104.png"/><Relationship Id="rId193" Type="http://schemas.openxmlformats.org/officeDocument/2006/relationships/image" Target="media/image109.jpeg"/><Relationship Id="rId207" Type="http://schemas.openxmlformats.org/officeDocument/2006/relationships/image" Target="media/image123.jpeg"/><Relationship Id="rId228" Type="http://schemas.openxmlformats.org/officeDocument/2006/relationships/image" Target="media/image144.jpeg"/><Relationship Id="rId249" Type="http://schemas.openxmlformats.org/officeDocument/2006/relationships/image" Target="media/image165.jpeg"/><Relationship Id="rId13" Type="http://schemas.openxmlformats.org/officeDocument/2006/relationships/image" Target="media/image9.png"/><Relationship Id="rId109" Type="http://schemas.openxmlformats.org/officeDocument/2006/relationships/hyperlink" Target="https://pddmaster.ru/documents/pdd/pr-1-1-pdd" TargetMode="External"/><Relationship Id="rId260" Type="http://schemas.openxmlformats.org/officeDocument/2006/relationships/image" Target="media/image176.jpeg"/><Relationship Id="rId281" Type="http://schemas.openxmlformats.org/officeDocument/2006/relationships/image" Target="media/image197.jpeg"/><Relationship Id="rId34" Type="http://schemas.openxmlformats.org/officeDocument/2006/relationships/image" Target="media/image30.jpeg"/><Relationship Id="rId55" Type="http://schemas.openxmlformats.org/officeDocument/2006/relationships/hyperlink" Target="https://pddmaster.ru/documents/pdd/pr-1-3-pdd" TargetMode="External"/><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92.png"/><Relationship Id="rId141" Type="http://schemas.openxmlformats.org/officeDocument/2006/relationships/hyperlink" Target="https://pddmaster.ru/documents/pdd/pr-1-3-pdd" TargetMode="External"/><Relationship Id="rId7" Type="http://schemas.openxmlformats.org/officeDocument/2006/relationships/image" Target="media/image3.png"/><Relationship Id="rId162" Type="http://schemas.openxmlformats.org/officeDocument/2006/relationships/image" Target="media/image102.png"/><Relationship Id="rId183" Type="http://schemas.openxmlformats.org/officeDocument/2006/relationships/hyperlink" Target="https://pddmaster.ru/documents/pdd/pr-1-1-pdd" TargetMode="External"/><Relationship Id="rId218" Type="http://schemas.openxmlformats.org/officeDocument/2006/relationships/image" Target="media/image134.jpeg"/><Relationship Id="rId239" Type="http://schemas.openxmlformats.org/officeDocument/2006/relationships/image" Target="media/image155.jpeg"/><Relationship Id="rId250" Type="http://schemas.openxmlformats.org/officeDocument/2006/relationships/image" Target="media/image166.jpeg"/><Relationship Id="rId271" Type="http://schemas.openxmlformats.org/officeDocument/2006/relationships/image" Target="media/image187.jpeg"/><Relationship Id="rId292" Type="http://schemas.openxmlformats.org/officeDocument/2006/relationships/image" Target="media/image208.jpeg"/><Relationship Id="rId306" Type="http://schemas.openxmlformats.org/officeDocument/2006/relationships/image" Target="media/image222.jpeg"/><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hyperlink" Target="https://pddmaster.ru/documents/pdd/pr-1-5-pdd" TargetMode="External"/><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86.png"/><Relationship Id="rId115" Type="http://schemas.openxmlformats.org/officeDocument/2006/relationships/hyperlink" Target="https://pddmaster.ru/documents/pdd/pr-1-5-pdd" TargetMode="External"/><Relationship Id="rId131" Type="http://schemas.openxmlformats.org/officeDocument/2006/relationships/image" Target="media/image99.png"/><Relationship Id="rId136" Type="http://schemas.openxmlformats.org/officeDocument/2006/relationships/hyperlink" Target="https://pddmaster.ru/documents/pdd/pr-1-1-pdd" TargetMode="External"/><Relationship Id="rId157" Type="http://schemas.openxmlformats.org/officeDocument/2006/relationships/hyperlink" Target="https://pddmaster.ru/documents/pdd/pr-1-5-pdd" TargetMode="External"/><Relationship Id="rId178" Type="http://schemas.openxmlformats.org/officeDocument/2006/relationships/hyperlink" Target="https://pddmaster.ru/documents/pdd/pr-1-1-pdd" TargetMode="External"/><Relationship Id="rId301" Type="http://schemas.openxmlformats.org/officeDocument/2006/relationships/image" Target="media/image217.jpe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hyperlink" Target="https://pddmaster.ru/documents/pdd/pr-1-5-pdd" TargetMode="External"/><Relationship Id="rId173" Type="http://schemas.openxmlformats.org/officeDocument/2006/relationships/hyperlink" Target="https://pddmaster.ru/documents/pdd/pr-1-5-pdd" TargetMode="External"/><Relationship Id="rId194" Type="http://schemas.openxmlformats.org/officeDocument/2006/relationships/image" Target="media/image110.jpeg"/><Relationship Id="rId199" Type="http://schemas.openxmlformats.org/officeDocument/2006/relationships/image" Target="media/image115.jpeg"/><Relationship Id="rId203" Type="http://schemas.openxmlformats.org/officeDocument/2006/relationships/image" Target="media/image119.jpeg"/><Relationship Id="rId208" Type="http://schemas.openxmlformats.org/officeDocument/2006/relationships/image" Target="media/image124.jpeg"/><Relationship Id="rId229" Type="http://schemas.openxmlformats.org/officeDocument/2006/relationships/image" Target="media/image145.jpeg"/><Relationship Id="rId19" Type="http://schemas.openxmlformats.org/officeDocument/2006/relationships/image" Target="media/image15.png"/><Relationship Id="rId224" Type="http://schemas.openxmlformats.org/officeDocument/2006/relationships/image" Target="media/image140.jpeg"/><Relationship Id="rId240" Type="http://schemas.openxmlformats.org/officeDocument/2006/relationships/image" Target="media/image156.jpeg"/><Relationship Id="rId245" Type="http://schemas.openxmlformats.org/officeDocument/2006/relationships/image" Target="media/image161.jpeg"/><Relationship Id="rId261" Type="http://schemas.openxmlformats.org/officeDocument/2006/relationships/image" Target="media/image177.jpeg"/><Relationship Id="rId266" Type="http://schemas.openxmlformats.org/officeDocument/2006/relationships/image" Target="media/image182.jpeg"/><Relationship Id="rId287" Type="http://schemas.openxmlformats.org/officeDocument/2006/relationships/image" Target="media/image203.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hyperlink" Target="https://pddmaster.ru/documents/pdd/pr-1-3-pdd" TargetMode="External"/><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hyperlink" Target="https://pddmaster.ru/documents/pdd/pr-1-6-pdd" TargetMode="External"/><Relationship Id="rId126" Type="http://schemas.openxmlformats.org/officeDocument/2006/relationships/image" Target="media/image96.png"/><Relationship Id="rId147" Type="http://schemas.openxmlformats.org/officeDocument/2006/relationships/hyperlink" Target="https://pddmaster.ru/documents/pdd/pr-1-3-pdd" TargetMode="External"/><Relationship Id="rId168" Type="http://schemas.openxmlformats.org/officeDocument/2006/relationships/hyperlink" Target="https://pddmaster.ru/documents/pdd/pr-1-3-pdd" TargetMode="External"/><Relationship Id="rId282" Type="http://schemas.openxmlformats.org/officeDocument/2006/relationships/image" Target="media/image198.jpeg"/><Relationship Id="rId8" Type="http://schemas.openxmlformats.org/officeDocument/2006/relationships/image" Target="media/image4.png"/><Relationship Id="rId51" Type="http://schemas.openxmlformats.org/officeDocument/2006/relationships/hyperlink" Target="https://pddmaster.ru/documents/pdd/pr-1-3-pdd" TargetMode="External"/><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93.png"/><Relationship Id="rId142" Type="http://schemas.openxmlformats.org/officeDocument/2006/relationships/hyperlink" Target="https://pddmaster.ru/documents/pdd/pr-1-3-pdd" TargetMode="External"/><Relationship Id="rId163" Type="http://schemas.openxmlformats.org/officeDocument/2006/relationships/hyperlink" Target="https://pddmaster.ru/documents/pdd/pr-1-3-pdd" TargetMode="External"/><Relationship Id="rId184" Type="http://schemas.openxmlformats.org/officeDocument/2006/relationships/hyperlink" Target="https://pddmaster.ru/documents/pdd/pr-1-2-pdd" TargetMode="External"/><Relationship Id="rId189" Type="http://schemas.openxmlformats.org/officeDocument/2006/relationships/image" Target="media/image105.jpeg"/><Relationship Id="rId219" Type="http://schemas.openxmlformats.org/officeDocument/2006/relationships/image" Target="media/image135.jpeg"/><Relationship Id="rId3" Type="http://schemas.openxmlformats.org/officeDocument/2006/relationships/settings" Target="settings.xml"/><Relationship Id="rId214" Type="http://schemas.openxmlformats.org/officeDocument/2006/relationships/image" Target="media/image130.jpeg"/><Relationship Id="rId230" Type="http://schemas.openxmlformats.org/officeDocument/2006/relationships/image" Target="media/image146.jpeg"/><Relationship Id="rId235" Type="http://schemas.openxmlformats.org/officeDocument/2006/relationships/image" Target="media/image151.jpeg"/><Relationship Id="rId251" Type="http://schemas.openxmlformats.org/officeDocument/2006/relationships/image" Target="media/image167.jpeg"/><Relationship Id="rId256" Type="http://schemas.openxmlformats.org/officeDocument/2006/relationships/image" Target="media/image172.jpeg"/><Relationship Id="rId277" Type="http://schemas.openxmlformats.org/officeDocument/2006/relationships/image" Target="media/image193.jpeg"/><Relationship Id="rId298" Type="http://schemas.openxmlformats.org/officeDocument/2006/relationships/image" Target="media/image214.jpeg"/><Relationship Id="rId25" Type="http://schemas.openxmlformats.org/officeDocument/2006/relationships/image" Target="media/image21.png"/><Relationship Id="rId46" Type="http://schemas.openxmlformats.org/officeDocument/2006/relationships/hyperlink" Target="https://pddmaster.ru/documents/pdd/pr-1-6-pdd" TargetMode="External"/><Relationship Id="rId67" Type="http://schemas.openxmlformats.org/officeDocument/2006/relationships/image" Target="media/image49.png"/><Relationship Id="rId116" Type="http://schemas.openxmlformats.org/officeDocument/2006/relationships/image" Target="media/image89.png"/><Relationship Id="rId137" Type="http://schemas.openxmlformats.org/officeDocument/2006/relationships/hyperlink" Target="https://pddmaster.ru/documents/pdd/pr-1-1-pdd" TargetMode="External"/><Relationship Id="rId158" Type="http://schemas.openxmlformats.org/officeDocument/2006/relationships/hyperlink" Target="https://pddmaster.ru/documents/pdd/pr-1-5-pdd" TargetMode="External"/><Relationship Id="rId272" Type="http://schemas.openxmlformats.org/officeDocument/2006/relationships/image" Target="media/image188.jpeg"/><Relationship Id="rId293" Type="http://schemas.openxmlformats.org/officeDocument/2006/relationships/image" Target="media/image209.jpeg"/><Relationship Id="rId302" Type="http://schemas.openxmlformats.org/officeDocument/2006/relationships/image" Target="media/image218.jpeg"/><Relationship Id="rId307" Type="http://schemas.openxmlformats.org/officeDocument/2006/relationships/image" Target="media/image223.jpeg"/><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87.png"/><Relationship Id="rId132" Type="http://schemas.openxmlformats.org/officeDocument/2006/relationships/image" Target="media/image100.png"/><Relationship Id="rId153" Type="http://schemas.openxmlformats.org/officeDocument/2006/relationships/hyperlink" Target="https://pddmaster.ru/documents/pdd/pr-1-5-pdd" TargetMode="External"/><Relationship Id="rId174" Type="http://schemas.openxmlformats.org/officeDocument/2006/relationships/hyperlink" Target="https://pddmaster.ru/documents/pdd/pr-1-6-pdd" TargetMode="External"/><Relationship Id="rId179" Type="http://schemas.openxmlformats.org/officeDocument/2006/relationships/hyperlink" Target="https://pddmaster.ru/documents/pdd/pr-1-1-pdd" TargetMode="External"/><Relationship Id="rId195" Type="http://schemas.openxmlformats.org/officeDocument/2006/relationships/image" Target="media/image111.jpeg"/><Relationship Id="rId209" Type="http://schemas.openxmlformats.org/officeDocument/2006/relationships/image" Target="media/image125.jpeg"/><Relationship Id="rId190" Type="http://schemas.openxmlformats.org/officeDocument/2006/relationships/image" Target="media/image106.jpeg"/><Relationship Id="rId204" Type="http://schemas.openxmlformats.org/officeDocument/2006/relationships/image" Target="media/image120.jpeg"/><Relationship Id="rId220" Type="http://schemas.openxmlformats.org/officeDocument/2006/relationships/image" Target="media/image136.jpeg"/><Relationship Id="rId225" Type="http://schemas.openxmlformats.org/officeDocument/2006/relationships/image" Target="media/image141.jpeg"/><Relationship Id="rId241" Type="http://schemas.openxmlformats.org/officeDocument/2006/relationships/image" Target="media/image157.jpeg"/><Relationship Id="rId246" Type="http://schemas.openxmlformats.org/officeDocument/2006/relationships/image" Target="media/image162.jpeg"/><Relationship Id="rId267" Type="http://schemas.openxmlformats.org/officeDocument/2006/relationships/image" Target="media/image183.jpeg"/><Relationship Id="rId288" Type="http://schemas.openxmlformats.org/officeDocument/2006/relationships/image" Target="media/image204.jpeg"/><Relationship Id="rId15" Type="http://schemas.openxmlformats.org/officeDocument/2006/relationships/image" Target="media/image11.png"/><Relationship Id="rId36" Type="http://schemas.openxmlformats.org/officeDocument/2006/relationships/image" Target="media/image32.jpeg"/><Relationship Id="rId57" Type="http://schemas.openxmlformats.org/officeDocument/2006/relationships/image" Target="media/image39.png"/><Relationship Id="rId106" Type="http://schemas.openxmlformats.org/officeDocument/2006/relationships/hyperlink" Target="https://pddmaster.ru/documents/pdd/pr-1-7-pdd" TargetMode="External"/><Relationship Id="rId127" Type="http://schemas.openxmlformats.org/officeDocument/2006/relationships/image" Target="media/image97.png"/><Relationship Id="rId262" Type="http://schemas.openxmlformats.org/officeDocument/2006/relationships/image" Target="media/image178.jpeg"/><Relationship Id="rId283" Type="http://schemas.openxmlformats.org/officeDocument/2006/relationships/image" Target="media/image199.jpeg"/><Relationship Id="rId10" Type="http://schemas.openxmlformats.org/officeDocument/2006/relationships/image" Target="media/image6.png"/><Relationship Id="rId31" Type="http://schemas.openxmlformats.org/officeDocument/2006/relationships/image" Target="media/image27.jpeg"/><Relationship Id="rId52" Type="http://schemas.openxmlformats.org/officeDocument/2006/relationships/hyperlink" Target="https://pddmaster.ru/documents/pdd/pr-1-3-pdd" TargetMode="External"/><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hyperlink" Target="https://pddmaster.ru/documents/pdd/pr-1-6-pdd" TargetMode="External"/><Relationship Id="rId101" Type="http://schemas.openxmlformats.org/officeDocument/2006/relationships/hyperlink" Target="https://pddmaster.ru/documents/pdd/pr-1-6-pdd" TargetMode="External"/><Relationship Id="rId122" Type="http://schemas.openxmlformats.org/officeDocument/2006/relationships/hyperlink" Target="https://pddmaster.ru/documents/pdd/pr-1-3-pdd" TargetMode="External"/><Relationship Id="rId143" Type="http://schemas.openxmlformats.org/officeDocument/2006/relationships/hyperlink" Target="https://pddmaster.ru/documents/pdd/pr-1-3-pdd" TargetMode="External"/><Relationship Id="rId148" Type="http://schemas.openxmlformats.org/officeDocument/2006/relationships/hyperlink" Target="https://pddmaster.ru/documents/pdd/pr-1-3-pdd" TargetMode="External"/><Relationship Id="rId164" Type="http://schemas.openxmlformats.org/officeDocument/2006/relationships/hyperlink" Target="https://pddmaster.ru/documents/pdd/pr-1-3-pdd" TargetMode="External"/><Relationship Id="rId169" Type="http://schemas.openxmlformats.org/officeDocument/2006/relationships/hyperlink" Target="https://pddmaster.ru/documents/pdd/pr-1-3-pdd" TargetMode="External"/><Relationship Id="rId185" Type="http://schemas.openxmlformats.org/officeDocument/2006/relationships/hyperlink" Target="https://pddmaster.ru/documents/pdd/pr-1-3-pdd"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s://pddmaster.ru/documents/pdd/pr-1-1-pdd" TargetMode="External"/><Relationship Id="rId210" Type="http://schemas.openxmlformats.org/officeDocument/2006/relationships/image" Target="media/image126.jpeg"/><Relationship Id="rId215" Type="http://schemas.openxmlformats.org/officeDocument/2006/relationships/image" Target="media/image131.jpeg"/><Relationship Id="rId236" Type="http://schemas.openxmlformats.org/officeDocument/2006/relationships/image" Target="media/image152.jpeg"/><Relationship Id="rId257" Type="http://schemas.openxmlformats.org/officeDocument/2006/relationships/image" Target="media/image173.jpeg"/><Relationship Id="rId278" Type="http://schemas.openxmlformats.org/officeDocument/2006/relationships/image" Target="media/image194.jpeg"/><Relationship Id="rId26" Type="http://schemas.openxmlformats.org/officeDocument/2006/relationships/image" Target="media/image22.png"/><Relationship Id="rId231" Type="http://schemas.openxmlformats.org/officeDocument/2006/relationships/image" Target="media/image147.jpeg"/><Relationship Id="rId252" Type="http://schemas.openxmlformats.org/officeDocument/2006/relationships/image" Target="media/image168.jpeg"/><Relationship Id="rId273" Type="http://schemas.openxmlformats.org/officeDocument/2006/relationships/image" Target="media/image189.jpeg"/><Relationship Id="rId294" Type="http://schemas.openxmlformats.org/officeDocument/2006/relationships/image" Target="media/image210.jpeg"/><Relationship Id="rId308" Type="http://schemas.openxmlformats.org/officeDocument/2006/relationships/fontTable" Target="fontTable.xml"/><Relationship Id="rId47" Type="http://schemas.openxmlformats.org/officeDocument/2006/relationships/hyperlink" Target="https://pddmaster.ru/documents/pdd/pr-1-6-pdd" TargetMode="External"/><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88.png"/><Relationship Id="rId133" Type="http://schemas.openxmlformats.org/officeDocument/2006/relationships/image" Target="media/image101.png"/><Relationship Id="rId154" Type="http://schemas.openxmlformats.org/officeDocument/2006/relationships/hyperlink" Target="https://pddmaster.ru/documents/pdd/pr-1-5-pdd" TargetMode="External"/><Relationship Id="rId175" Type="http://schemas.openxmlformats.org/officeDocument/2006/relationships/hyperlink" Target="https://pddmaster.ru/documents/pdd/pr-1-8-pdd" TargetMode="External"/><Relationship Id="rId196" Type="http://schemas.openxmlformats.org/officeDocument/2006/relationships/image" Target="media/image112.jpeg"/><Relationship Id="rId200" Type="http://schemas.openxmlformats.org/officeDocument/2006/relationships/image" Target="media/image116.jpeg"/><Relationship Id="rId16" Type="http://schemas.openxmlformats.org/officeDocument/2006/relationships/image" Target="media/image12.png"/><Relationship Id="rId221" Type="http://schemas.openxmlformats.org/officeDocument/2006/relationships/image" Target="media/image137.jpeg"/><Relationship Id="rId242" Type="http://schemas.openxmlformats.org/officeDocument/2006/relationships/image" Target="media/image158.jpeg"/><Relationship Id="rId263" Type="http://schemas.openxmlformats.org/officeDocument/2006/relationships/image" Target="media/image179.jpeg"/><Relationship Id="rId284" Type="http://schemas.openxmlformats.org/officeDocument/2006/relationships/image" Target="media/image200.jpeg"/><Relationship Id="rId37" Type="http://schemas.openxmlformats.org/officeDocument/2006/relationships/image" Target="media/image33.jpe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image" Target="media/image94.png"/><Relationship Id="rId144" Type="http://schemas.openxmlformats.org/officeDocument/2006/relationships/hyperlink" Target="https://pddmaster.ru/documents/pdd/pr-1-3-pdd" TargetMode="External"/><Relationship Id="rId90" Type="http://schemas.openxmlformats.org/officeDocument/2006/relationships/image" Target="media/image72.png"/><Relationship Id="rId165" Type="http://schemas.openxmlformats.org/officeDocument/2006/relationships/image" Target="media/image103.png"/><Relationship Id="rId186" Type="http://schemas.openxmlformats.org/officeDocument/2006/relationships/hyperlink" Target="https://pddmaster.ru/documents/pdd/pr-1-3-pdd" TargetMode="External"/><Relationship Id="rId211" Type="http://schemas.openxmlformats.org/officeDocument/2006/relationships/image" Target="media/image127.jpeg"/><Relationship Id="rId232" Type="http://schemas.openxmlformats.org/officeDocument/2006/relationships/image" Target="media/image148.jpeg"/><Relationship Id="rId253" Type="http://schemas.openxmlformats.org/officeDocument/2006/relationships/image" Target="media/image169.jpeg"/><Relationship Id="rId274" Type="http://schemas.openxmlformats.org/officeDocument/2006/relationships/image" Target="media/image190.jpeg"/><Relationship Id="rId295" Type="http://schemas.openxmlformats.org/officeDocument/2006/relationships/image" Target="media/image211.jpeg"/><Relationship Id="rId309" Type="http://schemas.openxmlformats.org/officeDocument/2006/relationships/theme" Target="theme/theme1.xml"/><Relationship Id="rId27" Type="http://schemas.openxmlformats.org/officeDocument/2006/relationships/image" Target="media/image23.jpeg"/><Relationship Id="rId48" Type="http://schemas.openxmlformats.org/officeDocument/2006/relationships/image" Target="media/image38.png"/><Relationship Id="rId69" Type="http://schemas.openxmlformats.org/officeDocument/2006/relationships/image" Target="media/image51.png"/><Relationship Id="rId113" Type="http://schemas.openxmlformats.org/officeDocument/2006/relationships/hyperlink" Target="https://pddmaster.ru/documents/pdd/pr-1-1-pdd" TargetMode="External"/><Relationship Id="rId134" Type="http://schemas.openxmlformats.org/officeDocument/2006/relationships/hyperlink" Target="https://pddmaster.ru/documents/pdd/pr-1-1-pdd" TargetMode="External"/><Relationship Id="rId80" Type="http://schemas.openxmlformats.org/officeDocument/2006/relationships/image" Target="media/image62.png"/><Relationship Id="rId155" Type="http://schemas.openxmlformats.org/officeDocument/2006/relationships/hyperlink" Target="https://pddmaster.ru/documents/pdd/pr-1-5-pdd" TargetMode="External"/><Relationship Id="rId176" Type="http://schemas.openxmlformats.org/officeDocument/2006/relationships/hyperlink" Target="https://pddmaster.ru/documents/pdd/pr-1-8-pdd" TargetMode="External"/><Relationship Id="rId197" Type="http://schemas.openxmlformats.org/officeDocument/2006/relationships/image" Target="media/image113.jpeg"/><Relationship Id="rId201" Type="http://schemas.openxmlformats.org/officeDocument/2006/relationships/image" Target="media/image117.jpeg"/><Relationship Id="rId222" Type="http://schemas.openxmlformats.org/officeDocument/2006/relationships/image" Target="media/image138.jpeg"/><Relationship Id="rId243" Type="http://schemas.openxmlformats.org/officeDocument/2006/relationships/image" Target="media/image159.jpeg"/><Relationship Id="rId264" Type="http://schemas.openxmlformats.org/officeDocument/2006/relationships/image" Target="media/image180.jpeg"/><Relationship Id="rId285" Type="http://schemas.openxmlformats.org/officeDocument/2006/relationships/image" Target="media/image201.jpe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41.png"/><Relationship Id="rId103" Type="http://schemas.openxmlformats.org/officeDocument/2006/relationships/hyperlink" Target="https://pddmaster.ru/documents/pdd/pr-1-6-pdd" TargetMode="External"/><Relationship Id="rId124" Type="http://schemas.openxmlformats.org/officeDocument/2006/relationships/image" Target="media/image95.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hyperlink" Target="https://pddmaster.ru/documents/pdd/pr-1-3-pdd" TargetMode="External"/><Relationship Id="rId166" Type="http://schemas.openxmlformats.org/officeDocument/2006/relationships/hyperlink" Target="https://pddmaster.ru/documents/pdd/pr-1-3-pdd" TargetMode="External"/><Relationship Id="rId187" Type="http://schemas.openxmlformats.org/officeDocument/2006/relationships/hyperlink" Target="https://pddmaster.ru/documents/pdd/pr-1-3-pdd" TargetMode="External"/><Relationship Id="rId1" Type="http://schemas.openxmlformats.org/officeDocument/2006/relationships/numbering" Target="numbering.xml"/><Relationship Id="rId212" Type="http://schemas.openxmlformats.org/officeDocument/2006/relationships/image" Target="media/image128.jpeg"/><Relationship Id="rId233" Type="http://schemas.openxmlformats.org/officeDocument/2006/relationships/image" Target="media/image149.jpeg"/><Relationship Id="rId254" Type="http://schemas.openxmlformats.org/officeDocument/2006/relationships/image" Target="media/image170.jpeg"/><Relationship Id="rId28" Type="http://schemas.openxmlformats.org/officeDocument/2006/relationships/image" Target="media/image24.jpeg"/><Relationship Id="rId49" Type="http://schemas.openxmlformats.org/officeDocument/2006/relationships/hyperlink" Target="https://pddmaster.ru/documents/pdd/pr-1-3-pdd" TargetMode="External"/><Relationship Id="rId114" Type="http://schemas.openxmlformats.org/officeDocument/2006/relationships/hyperlink" Target="https://pddmaster.ru/documents/pdd/pr-1-5-pdd" TargetMode="External"/><Relationship Id="rId275" Type="http://schemas.openxmlformats.org/officeDocument/2006/relationships/image" Target="media/image191.jpeg"/><Relationship Id="rId296" Type="http://schemas.openxmlformats.org/officeDocument/2006/relationships/image" Target="media/image212.jpeg"/><Relationship Id="rId300" Type="http://schemas.openxmlformats.org/officeDocument/2006/relationships/image" Target="media/image216.jpe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hyperlink" Target="https://pddmaster.ru/documents/pdd/pr-1-1-pdd" TargetMode="External"/><Relationship Id="rId156" Type="http://schemas.openxmlformats.org/officeDocument/2006/relationships/hyperlink" Target="https://pddmaster.ru/documents/pdd/pr-1-5-pdd" TargetMode="External"/><Relationship Id="rId177" Type="http://schemas.openxmlformats.org/officeDocument/2006/relationships/hyperlink" Target="https://pddmaster.ru/documents/pdd/pr-1-8-pdd" TargetMode="External"/><Relationship Id="rId198" Type="http://schemas.openxmlformats.org/officeDocument/2006/relationships/image" Target="media/image114.jpeg"/><Relationship Id="rId202" Type="http://schemas.openxmlformats.org/officeDocument/2006/relationships/image" Target="media/image118.jpeg"/><Relationship Id="rId223" Type="http://schemas.openxmlformats.org/officeDocument/2006/relationships/image" Target="media/image139.jpeg"/><Relationship Id="rId244" Type="http://schemas.openxmlformats.org/officeDocument/2006/relationships/image" Target="media/image160.jpeg"/><Relationship Id="rId18" Type="http://schemas.openxmlformats.org/officeDocument/2006/relationships/image" Target="media/image14.png"/><Relationship Id="rId39" Type="http://schemas.openxmlformats.org/officeDocument/2006/relationships/hyperlink" Target="https://pddmaster.ru/documents/pdd/pr-1-2-pdd" TargetMode="External"/><Relationship Id="rId265" Type="http://schemas.openxmlformats.org/officeDocument/2006/relationships/image" Target="media/image181.jpeg"/><Relationship Id="rId286" Type="http://schemas.openxmlformats.org/officeDocument/2006/relationships/image" Target="media/image202.jpeg"/><Relationship Id="rId50" Type="http://schemas.openxmlformats.org/officeDocument/2006/relationships/hyperlink" Target="https://pddmaster.ru/documents/pdd/pr-1-3-pdd" TargetMode="External"/><Relationship Id="rId104" Type="http://schemas.openxmlformats.org/officeDocument/2006/relationships/image" Target="media/image83.png"/><Relationship Id="rId125" Type="http://schemas.openxmlformats.org/officeDocument/2006/relationships/hyperlink" Target="https://pddmaster.ru/documents/pdd/pr-1-6-pdd" TargetMode="External"/><Relationship Id="rId146" Type="http://schemas.openxmlformats.org/officeDocument/2006/relationships/hyperlink" Target="https://pddmaster.ru/documents/pdd/pr-1-3-pdd" TargetMode="External"/><Relationship Id="rId167" Type="http://schemas.openxmlformats.org/officeDocument/2006/relationships/hyperlink" Target="https://pddmaster.ru/documents/pdd/pr-1-3-pdd" TargetMode="External"/><Relationship Id="rId188" Type="http://schemas.openxmlformats.org/officeDocument/2006/relationships/hyperlink" Target="https://pddmaster.ru/documents/pdd/pr-1-3-pdd" TargetMode="External"/><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29.jpeg"/><Relationship Id="rId234" Type="http://schemas.openxmlformats.org/officeDocument/2006/relationships/image" Target="media/image150.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171.jpeg"/><Relationship Id="rId276" Type="http://schemas.openxmlformats.org/officeDocument/2006/relationships/image" Target="media/image192.jpeg"/><Relationship Id="rId297" Type="http://schemas.openxmlformats.org/officeDocument/2006/relationships/image" Target="media/image2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8094</Words>
  <Characters>46139</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3</cp:revision>
  <dcterms:created xsi:type="dcterms:W3CDTF">2021-03-23T10:13:00Z</dcterms:created>
  <dcterms:modified xsi:type="dcterms:W3CDTF">2021-03-23T11:40:00Z</dcterms:modified>
</cp:coreProperties>
</file>