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64" w:rsidRDefault="001D2664" w:rsidP="001D2664">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05.03.2021 </w:t>
      </w:r>
    </w:p>
    <w:p w:rsidR="001D2664" w:rsidRDefault="001D2664" w:rsidP="001D2664">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м-12</w:t>
      </w:r>
    </w:p>
    <w:p w:rsidR="001D2664" w:rsidRDefault="001D2664" w:rsidP="001D2664">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Физика</w:t>
      </w:r>
    </w:p>
    <w:p w:rsidR="001D2664" w:rsidRDefault="001D2664" w:rsidP="001D2664">
      <w:pPr>
        <w:tabs>
          <w:tab w:val="left" w:pos="0"/>
        </w:tabs>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Тема</w:t>
      </w:r>
      <w:r w:rsidRPr="00E13349">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Влажность воздуха</w:t>
      </w:r>
    </w:p>
    <w:p w:rsidR="001D2664" w:rsidRDefault="001D2664" w:rsidP="001D266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Преподаватель:</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sz w:val="24"/>
          <w:szCs w:val="24"/>
        </w:rPr>
        <w:t>Леханова</w:t>
      </w:r>
      <w:proofErr w:type="spellEnd"/>
      <w:r>
        <w:rPr>
          <w:rFonts w:ascii="Times New Roman" w:eastAsia="Times New Roman" w:hAnsi="Times New Roman" w:cs="Times New Roman"/>
          <w:sz w:val="24"/>
          <w:szCs w:val="24"/>
        </w:rPr>
        <w:t xml:space="preserve"> Елена Анатольевна</w:t>
      </w:r>
    </w:p>
    <w:p w:rsidR="001D2664" w:rsidRPr="00902404" w:rsidRDefault="00452C76" w:rsidP="001D2664">
      <w:pPr>
        <w:tabs>
          <w:tab w:val="left" w:pos="0"/>
        </w:tabs>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w:t>
      </w:r>
      <w:r w:rsidR="001D2664" w:rsidRPr="001D2664">
        <w:rPr>
          <w:rFonts w:ascii="Times New Roman" w:eastAsia="Times New Roman" w:hAnsi="Times New Roman" w:cs="Times New Roman"/>
          <w:sz w:val="24"/>
          <w:szCs w:val="24"/>
        </w:rPr>
        <w:t xml:space="preserve">Сделать </w:t>
      </w:r>
      <w:r w:rsidR="001D2664">
        <w:rPr>
          <w:rFonts w:ascii="Times New Roman" w:eastAsia="Times New Roman" w:hAnsi="Times New Roman" w:cs="Times New Roman"/>
          <w:sz w:val="24"/>
          <w:szCs w:val="24"/>
        </w:rPr>
        <w:t>Л</w:t>
      </w:r>
      <w:r w:rsidR="001D2664" w:rsidRPr="001D2664">
        <w:rPr>
          <w:rFonts w:ascii="Times New Roman" w:eastAsia="Times New Roman" w:hAnsi="Times New Roman" w:cs="Times New Roman"/>
          <w:sz w:val="24"/>
          <w:szCs w:val="24"/>
        </w:rPr>
        <w:t>абораторную работу</w:t>
      </w:r>
      <w:r w:rsidR="001D2664" w:rsidRPr="001D2664">
        <w:rPr>
          <w:rFonts w:ascii="Times New Roman" w:eastAsia="Times New Roman" w:hAnsi="Times New Roman" w:cs="Times New Roman"/>
          <w:i/>
          <w:sz w:val="24"/>
          <w:szCs w:val="24"/>
        </w:rPr>
        <w:t xml:space="preserve"> </w:t>
      </w:r>
      <w:r w:rsidR="001D2664" w:rsidRPr="00902404">
        <w:rPr>
          <w:rFonts w:ascii="Times New Roman" w:eastAsia="Times New Roman" w:hAnsi="Times New Roman" w:cs="Times New Roman"/>
          <w:i/>
          <w:sz w:val="24"/>
          <w:szCs w:val="24"/>
        </w:rPr>
        <w:t>№3</w:t>
      </w:r>
    </w:p>
    <w:p w:rsidR="00452C76"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на тему: </w:t>
      </w:r>
      <w:r w:rsidRPr="00902404">
        <w:rPr>
          <w:rFonts w:ascii="Times New Roman" w:eastAsia="Times New Roman" w:hAnsi="Times New Roman" w:cs="Times New Roman"/>
          <w:b/>
          <w:sz w:val="24"/>
          <w:szCs w:val="24"/>
        </w:rPr>
        <w:t>"Измерение влажности воздуха"</w:t>
      </w:r>
      <w:r w:rsidRPr="00902404">
        <w:rPr>
          <w:rFonts w:ascii="Times New Roman" w:eastAsia="Times New Roman" w:hAnsi="Times New Roman" w:cs="Times New Roman"/>
          <w:sz w:val="24"/>
          <w:szCs w:val="24"/>
        </w:rPr>
        <w:t>(1ч)</w:t>
      </w:r>
      <w:r w:rsidR="00452C76">
        <w:rPr>
          <w:rFonts w:ascii="Times New Roman" w:eastAsia="Times New Roman" w:hAnsi="Times New Roman" w:cs="Times New Roman"/>
          <w:sz w:val="24"/>
          <w:szCs w:val="24"/>
        </w:rPr>
        <w:t>( в своей комнате),</w:t>
      </w:r>
      <w:r>
        <w:rPr>
          <w:rFonts w:ascii="Times New Roman" w:eastAsia="Times New Roman" w:hAnsi="Times New Roman" w:cs="Times New Roman"/>
          <w:sz w:val="24"/>
          <w:szCs w:val="24"/>
        </w:rPr>
        <w:t xml:space="preserve"> для этого</w:t>
      </w:r>
      <w:r w:rsidR="00452C76">
        <w:rPr>
          <w:rFonts w:ascii="Times New Roman" w:eastAsia="Times New Roman" w:hAnsi="Times New Roman" w:cs="Times New Roman"/>
          <w:sz w:val="24"/>
          <w:szCs w:val="24"/>
        </w:rPr>
        <w:t xml:space="preserve"> просмотреть выполненную работу.</w:t>
      </w:r>
      <w:r>
        <w:rPr>
          <w:rFonts w:ascii="Times New Roman" w:eastAsia="Times New Roman" w:hAnsi="Times New Roman" w:cs="Times New Roman"/>
          <w:sz w:val="24"/>
          <w:szCs w:val="24"/>
        </w:rPr>
        <w:t xml:space="preserve"> </w:t>
      </w:r>
    </w:p>
    <w:p w:rsidR="00452C76" w:rsidRDefault="00452C76" w:rsidP="001D2664">
      <w:pPr>
        <w:tabs>
          <w:tab w:val="left" w:pos="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 Р</w:t>
      </w:r>
      <w:r w:rsidR="001D2664">
        <w:rPr>
          <w:rFonts w:ascii="Times New Roman" w:eastAsia="Times New Roman" w:hAnsi="Times New Roman" w:cs="Times New Roman"/>
          <w:sz w:val="24"/>
          <w:szCs w:val="24"/>
        </w:rPr>
        <w:t>ешить на в</w:t>
      </w:r>
      <w:r>
        <w:rPr>
          <w:rFonts w:ascii="Times New Roman" w:eastAsia="Times New Roman" w:hAnsi="Times New Roman" w:cs="Times New Roman"/>
          <w:sz w:val="24"/>
          <w:szCs w:val="24"/>
        </w:rPr>
        <w:t>л</w:t>
      </w:r>
      <w:r w:rsidR="001D2664">
        <w:rPr>
          <w:rFonts w:ascii="Times New Roman" w:eastAsia="Times New Roman" w:hAnsi="Times New Roman" w:cs="Times New Roman"/>
          <w:sz w:val="24"/>
          <w:szCs w:val="24"/>
        </w:rPr>
        <w:t>ажность воздуха</w:t>
      </w:r>
      <w:r>
        <w:rPr>
          <w:rFonts w:ascii="Times New Roman" w:eastAsia="Times New Roman" w:hAnsi="Times New Roman" w:cs="Times New Roman"/>
          <w:sz w:val="24"/>
          <w:szCs w:val="24"/>
        </w:rPr>
        <w:t xml:space="preserve"> задачи</w:t>
      </w:r>
      <w:r w:rsidR="001D2664">
        <w:rPr>
          <w:rFonts w:ascii="Times New Roman" w:eastAsia="Times New Roman" w:hAnsi="Times New Roman" w:cs="Times New Roman"/>
          <w:sz w:val="24"/>
          <w:szCs w:val="24"/>
        </w:rPr>
        <w:t>.</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1D2664">
        <w:rPr>
          <w:rFonts w:ascii="Times New Roman" w:eastAsia="Times New Roman" w:hAnsi="Times New Roman" w:cs="Times New Roman"/>
          <w:b/>
          <w:bCs/>
          <w:i/>
          <w:iCs/>
          <w:sz w:val="24"/>
          <w:szCs w:val="24"/>
          <w:u w:val="single"/>
        </w:rPr>
        <w:t xml:space="preserve"> </w:t>
      </w:r>
      <w:r w:rsidRPr="00902404">
        <w:rPr>
          <w:rFonts w:ascii="Times New Roman" w:eastAsia="Times New Roman" w:hAnsi="Times New Roman" w:cs="Times New Roman"/>
          <w:b/>
          <w:bCs/>
          <w:i/>
          <w:iCs/>
          <w:sz w:val="24"/>
          <w:szCs w:val="24"/>
          <w:u w:val="single"/>
        </w:rPr>
        <w:t xml:space="preserve">Цель работы:   </w:t>
      </w:r>
      <w:r w:rsidRPr="00902404">
        <w:rPr>
          <w:rFonts w:ascii="Times New Roman" w:eastAsia="Times New Roman" w:hAnsi="Times New Roman" w:cs="Times New Roman"/>
          <w:sz w:val="24"/>
          <w:szCs w:val="24"/>
        </w:rPr>
        <w:t>Познакомиться с понятием «влажность воздуха», получить навык его определения с помощью прибора. Психрометр бытовой</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b/>
          <w:bCs/>
          <w:i/>
          <w:iCs/>
          <w:sz w:val="24"/>
          <w:szCs w:val="24"/>
          <w:u w:val="single"/>
        </w:rPr>
        <w:t xml:space="preserve">Оборудование: </w:t>
      </w:r>
      <w:r w:rsidRPr="00902404">
        <w:rPr>
          <w:rFonts w:ascii="Times New Roman" w:eastAsia="Times New Roman" w:hAnsi="Times New Roman" w:cs="Times New Roman"/>
          <w:sz w:val="24"/>
          <w:szCs w:val="24"/>
        </w:rPr>
        <w:t xml:space="preserve">Психрометрическая таблица  Психрометр бытовой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Вывод</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Теория (время на чтение: 5 минут)</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Практическая лабораторная работа по измерению влажности воздуха позволяет познакомиться с понятием влажности воздуха, больше узнать о способах её измерения. Природное явление, оказывающее наибольшее влияние на содержание влаги в атмосфере – процесс испарения воды. Влажность воздуха – один из важнейших показателей в физике, метеорологии, климатологии и многих других дисциплинах. Значение показателя важно в каждодневной деятельности человека и в быту. При значении этого показателя меньше 40% человек чувствует себя не комфортно.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ab/>
        <w:t xml:space="preserve">В атмосфере, окружающей нас, всегда присутствует определенное количество молекул воды. Пар в атмосфере появляется, испаряясь с поверхности водоемов, почвы, растительности. Количество воды в атмосфере меняется в значительных пределах, зависит оно от многих факторов. Влажность воздуха Поддержание определенной влажности воздуха, его контроль важен во многих аспектах деятельности человека. При определенных условиях влажности проходят многие технологические процессы, лабораторный анализ, производство продуктов. Отслеживают данный параметр в музеях, книгохранилищах, лечебных учреждениях. Абсолютная влажность воздуха – показатель, отражающий содержание воды в кубометре воздуха. Относительная влажность воздуха - это величина, позволяющая оценить, насколько ненасыщен водяной пар. Чем ниже влажность воздуха, тем менее насыщен пар. Парциальное давление пара – давление паров воды при допущении, что отсутствуют другие газы. </w:t>
      </w:r>
      <w:r w:rsidRPr="00902404">
        <w:rPr>
          <w:rFonts w:ascii="Times New Roman" w:eastAsia="Times New Roman" w:hAnsi="Times New Roman" w:cs="Times New Roman"/>
          <w:sz w:val="24"/>
          <w:szCs w:val="24"/>
        </w:rPr>
        <w:tab/>
        <w:t xml:space="preserve">Содержание влаги в атмосфере определяют при помощи приборов: Конденсационный гигрометр - представляет собой установленную на подставке цилиндрическую емкость из металла, с зеркальной крышкой. В верхней части такой емкости есть два отверстия. Первое служит для того, чтобы налить в прибор эфир и установить термометр, вторая соединяется с приспособлением для нагнетания воздуха. Конденсационный гигрометр Сквозь коробочку прокачивается воздух. Эфир, испаряясь, охлаждает зеркало. С уменьшением температуры зеркальной поверхности, на ней появляются капли влаги (сконденсировавшийся пар). В этот момент отмечается температура на термометре. Точка росы – значение температуры, при которой водяной пар конденсируется и выпадает в виде капель. Точка выпадения росы Используя полученные результаты, сверяясь с таблицей давления насыщенных паров, можно определить влажность воздуха;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ab/>
        <w:t xml:space="preserve">Волосной гигрометр - в этом приборе в качестве активного элемента используется волос, чаще человеческий. В основе функционирования прибора заложено свойство волоса удлинятся или укорачиваться, в зависимости от уровня содержания влаги в окружающей атмосфере. Если влажность понижается, волос укорачивается и сдвигает стрелку прибора. Подобный метод измерения может оказаться неточным. Психрометр - удобный и точный прибор, состоящий из двух термометров, закрепленных на общей рамке. Резервуар одного из них обмотан тканью, погруженной в сосуд с водой. </w:t>
      </w:r>
      <w:r w:rsidRPr="00902404">
        <w:rPr>
          <w:rFonts w:ascii="Times New Roman" w:eastAsia="Times New Roman" w:hAnsi="Times New Roman" w:cs="Times New Roman"/>
          <w:sz w:val="24"/>
          <w:szCs w:val="24"/>
        </w:rPr>
        <w:lastRenderedPageBreak/>
        <w:t>Анализируя разность показаний сухого и влажного термометров, на основании сведений психрометрической таблицы легко определить содержание паров воды в воздухе. Волосной гигрометр</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Ход работы:</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Задание Используя показания психрометра и данные психрометрической таблицы, выяснить, какова влажность воздуха в помещении. Начертите таблицу.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Внимательно осмотрите психрометр, найдите сухой и влажный термометры. Убедитесь, что в емкости есть вода. Снимите показания сухого термометра. Они соответствуют температуре воздуха в классе. Внесите данные в таблицу (</w:t>
      </w:r>
      <w:proofErr w:type="spellStart"/>
      <w:r w:rsidRPr="00902404">
        <w:rPr>
          <w:rFonts w:ascii="Times New Roman" w:eastAsia="Times New Roman" w:hAnsi="Times New Roman" w:cs="Times New Roman"/>
          <w:sz w:val="24"/>
          <w:szCs w:val="24"/>
        </w:rPr>
        <w:t>tсухого</w:t>
      </w:r>
      <w:proofErr w:type="spellEnd"/>
      <w:r w:rsidRPr="00902404">
        <w:rPr>
          <w:rFonts w:ascii="Times New Roman" w:eastAsia="Times New Roman" w:hAnsi="Times New Roman" w:cs="Times New Roman"/>
          <w:sz w:val="24"/>
          <w:szCs w:val="24"/>
        </w:rPr>
        <w:t xml:space="preserve">). Снимите показания влажного термометра, впишите в раздел </w:t>
      </w:r>
      <w:proofErr w:type="spellStart"/>
      <w:r w:rsidRPr="00902404">
        <w:rPr>
          <w:rFonts w:ascii="Times New Roman" w:eastAsia="Times New Roman" w:hAnsi="Times New Roman" w:cs="Times New Roman"/>
          <w:sz w:val="24"/>
          <w:szCs w:val="24"/>
        </w:rPr>
        <w:t>tвлажного</w:t>
      </w:r>
      <w:proofErr w:type="spellEnd"/>
      <w:r w:rsidRPr="00902404">
        <w:rPr>
          <w:rFonts w:ascii="Times New Roman" w:eastAsia="Times New Roman" w:hAnsi="Times New Roman" w:cs="Times New Roman"/>
          <w:sz w:val="24"/>
          <w:szCs w:val="24"/>
        </w:rPr>
        <w:t xml:space="preserve">. Рассчитайте разницу между показаниями обоих термометров: Δt. Пользуясь данной психрометрической таблицей, определите влажность воздуха. Сделайте вывод. </w:t>
      </w:r>
      <w:r w:rsidRPr="00902404">
        <w:rPr>
          <w:rFonts w:ascii="Times New Roman" w:eastAsia="Times New Roman" w:hAnsi="Times New Roman" w:cs="Times New Roman"/>
          <w:sz w:val="24"/>
          <w:szCs w:val="24"/>
        </w:rPr>
        <w:br/>
        <w:t xml:space="preserve">Источник: </w:t>
      </w:r>
      <w:hyperlink r:id="rId5" w:history="1">
        <w:r w:rsidRPr="00902404">
          <w:rPr>
            <w:rFonts w:ascii="Times New Roman" w:eastAsia="Times New Roman" w:hAnsi="Times New Roman" w:cs="Times New Roman"/>
            <w:color w:val="0000FF"/>
            <w:sz w:val="24"/>
            <w:szCs w:val="24"/>
            <w:u w:val="single"/>
          </w:rPr>
          <w:t>https://nauka.club/fizika/izmerenie-vlazhnosti-vozdukha.html</w:t>
        </w:r>
      </w:hyperlink>
    </w:p>
    <w:p w:rsidR="001D2664" w:rsidRPr="00902404" w:rsidRDefault="001D2664" w:rsidP="001D2664">
      <w:pPr>
        <w:tabs>
          <w:tab w:val="left" w:pos="0"/>
        </w:tabs>
        <w:spacing w:after="0" w:line="240" w:lineRule="auto"/>
        <w:ind w:right="-1"/>
        <w:rPr>
          <w:rFonts w:ascii="Times New Roman" w:hAnsi="Times New Roman" w:cs="Times New Roman"/>
          <w:i/>
          <w:sz w:val="24"/>
          <w:szCs w:val="24"/>
        </w:rPr>
      </w:pPr>
      <w:r w:rsidRPr="00902404">
        <w:rPr>
          <w:rFonts w:ascii="Times New Roman" w:hAnsi="Times New Roman" w:cs="Times New Roman"/>
          <w:i/>
          <w:sz w:val="24"/>
          <w:szCs w:val="24"/>
        </w:rPr>
        <w:t>Выполнение</w:t>
      </w:r>
      <w:r w:rsidRPr="00902404">
        <w:rPr>
          <w:rFonts w:ascii="Times New Roman" w:hAnsi="Times New Roman" w:cs="Times New Roman"/>
          <w:b/>
          <w:i/>
          <w:sz w:val="24"/>
          <w:szCs w:val="24"/>
        </w:rPr>
        <w:t xml:space="preserve"> </w:t>
      </w:r>
      <w:r w:rsidRPr="00902404">
        <w:rPr>
          <w:rFonts w:ascii="Times New Roman" w:hAnsi="Times New Roman" w:cs="Times New Roman"/>
          <w:i/>
          <w:sz w:val="24"/>
          <w:szCs w:val="24"/>
        </w:rPr>
        <w:t>практических индивидуальных заданий (1ч) по теме:</w:t>
      </w:r>
    </w:p>
    <w:p w:rsidR="001D2664" w:rsidRPr="00902404" w:rsidRDefault="001D2664" w:rsidP="001D2664">
      <w:pPr>
        <w:tabs>
          <w:tab w:val="left" w:pos="0"/>
        </w:tabs>
        <w:spacing w:after="0" w:line="240" w:lineRule="auto"/>
        <w:ind w:right="-1"/>
        <w:rPr>
          <w:rFonts w:ascii="Times New Roman" w:hAnsi="Times New Roman" w:cs="Times New Roman"/>
          <w:i/>
          <w:sz w:val="24"/>
          <w:szCs w:val="24"/>
        </w:rPr>
      </w:pPr>
      <w:r w:rsidRPr="00902404">
        <w:rPr>
          <w:rFonts w:ascii="Times New Roman" w:hAnsi="Times New Roman" w:cs="Times New Roman"/>
          <w:i/>
          <w:sz w:val="24"/>
          <w:szCs w:val="24"/>
        </w:rPr>
        <w:t>«Решение задач на влажность воздуха»</w:t>
      </w:r>
    </w:p>
    <w:p w:rsidR="001D2664" w:rsidRPr="00902404" w:rsidRDefault="001D2664" w:rsidP="001D2664">
      <w:pPr>
        <w:tabs>
          <w:tab w:val="left" w:pos="0"/>
        </w:tabs>
        <w:spacing w:after="0" w:line="240" w:lineRule="auto"/>
        <w:ind w:right="-1"/>
        <w:rPr>
          <w:rFonts w:ascii="Times New Roman" w:hAnsi="Times New Roman" w:cs="Times New Roman"/>
          <w:b/>
          <w:i/>
          <w:sz w:val="24"/>
          <w:szCs w:val="24"/>
        </w:rPr>
      </w:pPr>
      <w:r w:rsidRPr="00902404">
        <w:rPr>
          <w:rFonts w:ascii="Times New Roman" w:hAnsi="Times New Roman" w:cs="Times New Roman"/>
          <w:b/>
          <w:i/>
          <w:sz w:val="24"/>
          <w:szCs w:val="24"/>
        </w:rPr>
        <w:t>Цели:</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формирование и оценка умений:</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 применять понятий  парообразование, конденсация, водяной пар в атмосфере, абсолютная и относительная влажность воздуха, точка росы для решения задач;</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 решать задачи с использованием формул и таблиц влажности воздуха;</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формирование и оценка знаний:</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 физической сущности понятий: парообразование, конденсация, водяной пар в атмосфере, абсолютная и относительная влажность воздуха, точка росы.</w:t>
      </w:r>
    </w:p>
    <w:p w:rsidR="001D2664" w:rsidRPr="00902404" w:rsidRDefault="001D2664" w:rsidP="001D2664">
      <w:pPr>
        <w:tabs>
          <w:tab w:val="left" w:pos="0"/>
        </w:tabs>
        <w:spacing w:after="0" w:line="240" w:lineRule="auto"/>
        <w:ind w:right="-1"/>
        <w:rPr>
          <w:rFonts w:ascii="Times New Roman" w:hAnsi="Times New Roman" w:cs="Times New Roman"/>
          <w:b/>
          <w:i/>
          <w:sz w:val="24"/>
          <w:szCs w:val="24"/>
        </w:rPr>
      </w:pPr>
      <w:r w:rsidRPr="00902404">
        <w:rPr>
          <w:rFonts w:ascii="Times New Roman" w:hAnsi="Times New Roman" w:cs="Times New Roman"/>
          <w:b/>
          <w:i/>
          <w:sz w:val="24"/>
          <w:szCs w:val="24"/>
        </w:rPr>
        <w:t>Пример вариантов заданий:</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При какой температуре появится роса, если при температуре 22</w:t>
      </w:r>
      <w:r w:rsidRPr="00902404">
        <w:rPr>
          <w:rFonts w:ascii="Times New Roman" w:hAnsi="Times New Roman" w:cs="Times New Roman"/>
          <w:sz w:val="24"/>
          <w:szCs w:val="24"/>
          <w:vertAlign w:val="superscript"/>
        </w:rPr>
        <w:t>о</w:t>
      </w:r>
      <w:r w:rsidRPr="00902404">
        <w:rPr>
          <w:rFonts w:ascii="Times New Roman" w:hAnsi="Times New Roman" w:cs="Times New Roman"/>
          <w:sz w:val="24"/>
          <w:szCs w:val="24"/>
        </w:rPr>
        <w:t xml:space="preserve">С относительная влажность воздуха составила 89 %?    </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Определить абсолютную и относительную влажность воздуха при температуре 24</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если точка росы 12</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Определить относительную влажность воздуха при температурах 40</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 26</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 xml:space="preserve"> и 18</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если абсолютная влажность составляет 1,28•10</w:t>
      </w:r>
      <w:r w:rsidRPr="00902404">
        <w:rPr>
          <w:rFonts w:ascii="Times New Roman" w:hAnsi="Times New Roman" w:cs="Times New Roman"/>
          <w:sz w:val="24"/>
          <w:szCs w:val="24"/>
          <w:vertAlign w:val="superscript"/>
        </w:rPr>
        <w:t>-2</w:t>
      </w:r>
      <w:r w:rsidRPr="00902404">
        <w:rPr>
          <w:rFonts w:ascii="Times New Roman" w:hAnsi="Times New Roman" w:cs="Times New Roman"/>
          <w:sz w:val="24"/>
          <w:szCs w:val="24"/>
        </w:rPr>
        <w:t xml:space="preserve"> кг/м</w:t>
      </w:r>
      <w:r w:rsidRPr="00902404">
        <w:rPr>
          <w:rFonts w:ascii="Times New Roman" w:hAnsi="Times New Roman" w:cs="Times New Roman"/>
          <w:sz w:val="24"/>
          <w:szCs w:val="24"/>
          <w:vertAlign w:val="superscript"/>
        </w:rPr>
        <w:t>3</w:t>
      </w:r>
      <w:r w:rsidRPr="00902404">
        <w:rPr>
          <w:rFonts w:ascii="Times New Roman" w:hAnsi="Times New Roman" w:cs="Times New Roman"/>
          <w:sz w:val="24"/>
          <w:szCs w:val="24"/>
        </w:rPr>
        <w:t>. Как  изменяется относительная влажность при понижении температуры?</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При температуре 8</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выпала роса. Определить первоначальную температуру воздуха, если относительная влажность составляла 58%.</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Выпала ли роса при понижении температуры до 15</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если  при 23</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относительная влажность была 59%?</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 xml:space="preserve"> Определить точку росы, если при температуре 17</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относительная влажность воздуха составляет 46,9%.</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В воздухе помещения, объем которого 160м</w:t>
      </w:r>
      <w:r w:rsidRPr="00902404">
        <w:rPr>
          <w:rFonts w:ascii="Times New Roman" w:hAnsi="Times New Roman" w:cs="Times New Roman"/>
          <w:sz w:val="24"/>
          <w:szCs w:val="24"/>
          <w:vertAlign w:val="superscript"/>
        </w:rPr>
        <w:t>3</w:t>
      </w:r>
      <w:r w:rsidRPr="00902404">
        <w:rPr>
          <w:rFonts w:ascii="Times New Roman" w:hAnsi="Times New Roman" w:cs="Times New Roman"/>
          <w:sz w:val="24"/>
          <w:szCs w:val="24"/>
        </w:rPr>
        <w:t>, при 24</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содержится 2,32 кг водяного пара. Каковы абсолютная и относительная влажности воздуха?</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Температура воздуха понижалась от 23</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и при 12</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появлялась роса. Определить абсолютную и относительную влажности воздуха.</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Температура воздуха понизилась до 10</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Появилась ли роса, если при температуре 21</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относительная влажность составляла 62%?</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Какой  была  первоначальная температура воздуха  при относительной влажности 73%, если роса появилась при 6</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w:t>
      </w:r>
    </w:p>
    <w:p w:rsidR="001D2664" w:rsidRDefault="001D2664" w:rsidP="001D2664"/>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p>
    <w:p w:rsidR="00FE5652" w:rsidRDefault="00FE5652" w:rsidP="00F03FF4">
      <w:pPr>
        <w:spacing w:before="100" w:beforeAutospacing="1" w:after="100" w:afterAutospacing="1" w:line="240" w:lineRule="auto"/>
        <w:rPr>
          <w:rFonts w:ascii="Verdana" w:eastAsia="Times New Roman" w:hAnsi="Verdana" w:cs="Times New Roman"/>
          <w:sz w:val="14"/>
          <w:szCs w:val="14"/>
        </w:rPr>
      </w:pPr>
    </w:p>
    <w:p w:rsidR="00F03FF4" w:rsidRPr="00F03FF4" w:rsidRDefault="00F03FF4" w:rsidP="00F03FF4">
      <w:pPr>
        <w:spacing w:before="100" w:beforeAutospacing="1" w:after="100" w:afterAutospacing="1" w:line="240" w:lineRule="auto"/>
        <w:rPr>
          <w:rFonts w:ascii="Verdana" w:eastAsia="Times New Roman" w:hAnsi="Verdana" w:cs="Times New Roman"/>
          <w:sz w:val="14"/>
          <w:szCs w:val="14"/>
        </w:rPr>
      </w:pPr>
      <w:r w:rsidRPr="00F03FF4">
        <w:rPr>
          <w:rFonts w:ascii="Verdana" w:eastAsia="Times New Roman" w:hAnsi="Verdana" w:cs="Times New Roman"/>
          <w:sz w:val="14"/>
          <w:szCs w:val="14"/>
        </w:rPr>
        <w:t xml:space="preserve">Психрометрическая таблица необходима для определения относительной влажности воздуха на основе результатов измерения двух термометров, сухого и влажного. Прибор такого сочетания называется психрометром. </w:t>
      </w:r>
    </w:p>
    <w:p w:rsidR="00F03FF4" w:rsidRPr="00F03FF4" w:rsidRDefault="00F03FF4" w:rsidP="00F03FF4">
      <w:pPr>
        <w:spacing w:before="100" w:beforeAutospacing="1" w:after="100" w:afterAutospacing="1" w:line="240" w:lineRule="auto"/>
        <w:rPr>
          <w:rFonts w:ascii="Verdana" w:eastAsia="Times New Roman" w:hAnsi="Verdana" w:cs="Times New Roman"/>
          <w:sz w:val="14"/>
          <w:szCs w:val="14"/>
        </w:rPr>
      </w:pPr>
      <w:r w:rsidRPr="00F03FF4">
        <w:rPr>
          <w:rFonts w:ascii="Verdana" w:eastAsia="Times New Roman" w:hAnsi="Verdana" w:cs="Times New Roman"/>
          <w:sz w:val="14"/>
          <w:szCs w:val="14"/>
        </w:rPr>
        <w:lastRenderedPageBreak/>
        <w:t xml:space="preserve">Шарик одного из термометров обмотан тканью, нижние концы которой опущены в сосуд с водой. Сухой термометр регистрирует температуру воздуха, а влажный — температуру испаряющейся воды. Дело в том, что при испарении жидкости ее температура понижается. </w:t>
      </w:r>
    </w:p>
    <w:p w:rsidR="00F03FF4" w:rsidRPr="00F03FF4" w:rsidRDefault="00F03FF4" w:rsidP="00F03FF4">
      <w:pPr>
        <w:spacing w:after="150" w:line="240" w:lineRule="auto"/>
        <w:rPr>
          <w:rFonts w:ascii="Verdana" w:eastAsia="Times New Roman" w:hAnsi="Verdana" w:cs="Times New Roman"/>
          <w:sz w:val="14"/>
          <w:szCs w:val="14"/>
        </w:rPr>
      </w:pPr>
      <w:r w:rsidRPr="00F03FF4">
        <w:rPr>
          <w:rFonts w:ascii="Verdana" w:eastAsia="Times New Roman" w:hAnsi="Verdana" w:cs="Times New Roman"/>
          <w:sz w:val="14"/>
          <w:szCs w:val="14"/>
        </w:rPr>
        <w:t xml:space="preserve">Чем меньше относительная влажность воздуха, тем интенсивнее испаряется вода из влажной ткани и тем ниже ее температура. Зная разность температур термометров, определяют относительную влажность воздуха в процентах по психрометрической таблице. </w:t>
      </w:r>
    </w:p>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66"/>
        <w:gridCol w:w="81"/>
      </w:tblGrid>
      <w:tr w:rsidR="00F03FF4" w:rsidRPr="00F03FF4" w:rsidTr="00F03FF4">
        <w:trPr>
          <w:tblCellSpacing w:w="15" w:type="dxa"/>
        </w:trPr>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r>
    </w:tbl>
    <w:p w:rsidR="009C6E1E" w:rsidRPr="009C6E1E" w:rsidRDefault="009C6E1E" w:rsidP="009C6E1E">
      <w:pPr>
        <w:spacing w:after="150" w:line="240" w:lineRule="auto"/>
        <w:rPr>
          <w:rFonts w:ascii="Verdana" w:eastAsia="Times New Roman" w:hAnsi="Verdana" w:cs="Times New Roman"/>
          <w:sz w:val="14"/>
          <w:szCs w:val="14"/>
        </w:rPr>
      </w:pPr>
    </w:p>
    <w:tbl>
      <w:tblPr>
        <w:tblW w:w="0" w:type="auto"/>
        <w:tblCellSpacing w:w="15" w:type="dxa"/>
        <w:tblCellMar>
          <w:top w:w="15" w:type="dxa"/>
          <w:left w:w="15" w:type="dxa"/>
          <w:bottom w:w="15" w:type="dxa"/>
          <w:right w:w="15" w:type="dxa"/>
        </w:tblCellMar>
        <w:tblLook w:val="04A0"/>
      </w:tblPr>
      <w:tblGrid>
        <w:gridCol w:w="1378"/>
        <w:gridCol w:w="476"/>
        <w:gridCol w:w="343"/>
        <w:gridCol w:w="343"/>
        <w:gridCol w:w="343"/>
        <w:gridCol w:w="342"/>
        <w:gridCol w:w="342"/>
        <w:gridCol w:w="342"/>
        <w:gridCol w:w="342"/>
        <w:gridCol w:w="342"/>
        <w:gridCol w:w="342"/>
        <w:gridCol w:w="357"/>
      </w:tblGrid>
      <w:tr w:rsidR="009C6E1E" w:rsidRPr="009C6E1E" w:rsidTr="009C6E1E">
        <w:trPr>
          <w:tblHeader/>
          <w:tblCellSpacing w:w="15" w:type="dxa"/>
        </w:trPr>
        <w:tc>
          <w:tcPr>
            <w:tcW w:w="0" w:type="auto"/>
            <w:vMerge w:val="restart"/>
            <w:shd w:val="clear" w:color="auto" w:fill="F8EAD3"/>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Показания сухого</w:t>
            </w:r>
            <w:r w:rsidRPr="009C6E1E">
              <w:rPr>
                <w:rFonts w:ascii="Verdana" w:eastAsia="Times New Roman" w:hAnsi="Verdana" w:cs="Times New Roman"/>
                <w:sz w:val="14"/>
                <w:szCs w:val="14"/>
              </w:rPr>
              <w:br/>
              <w:t xml:space="preserve">термометра </w:t>
            </w:r>
          </w:p>
        </w:tc>
        <w:tc>
          <w:tcPr>
            <w:tcW w:w="0" w:type="auto"/>
            <w:gridSpan w:val="11"/>
            <w:shd w:val="clear" w:color="auto" w:fill="F8EAD3"/>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Разность показаний сухого и влажного термометров </w:t>
            </w:r>
          </w:p>
        </w:tc>
      </w:tr>
      <w:tr w:rsidR="009C6E1E" w:rsidRPr="009C6E1E" w:rsidTr="009C6E1E">
        <w:trPr>
          <w:tblHeader/>
          <w:tblCellSpacing w:w="15" w:type="dxa"/>
        </w:trPr>
        <w:tc>
          <w:tcPr>
            <w:tcW w:w="0" w:type="auto"/>
            <w:vMerge/>
            <w:vAlign w:val="center"/>
            <w:hideMark/>
          </w:tcPr>
          <w:p w:rsidR="009C6E1E" w:rsidRPr="009C6E1E" w:rsidRDefault="009C6E1E" w:rsidP="009C6E1E">
            <w:pPr>
              <w:spacing w:after="0" w:line="240" w:lineRule="auto"/>
              <w:rPr>
                <w:rFonts w:ascii="Verdana" w:eastAsia="Times New Roman" w:hAnsi="Verdana" w:cs="Times New Roman"/>
                <w:sz w:val="14"/>
                <w:szCs w:val="14"/>
              </w:rPr>
            </w:pP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12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15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22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31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33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38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r>
    </w:tbl>
    <w:p w:rsidR="00DE4E9C" w:rsidRDefault="00DE4E9C"/>
    <w:p w:rsidR="00FE5652" w:rsidRPr="00FE5652" w:rsidRDefault="00FE5652" w:rsidP="00FE5652">
      <w:pPr>
        <w:spacing w:before="90" w:after="300" w:line="240" w:lineRule="auto"/>
        <w:rPr>
          <w:rFonts w:ascii="YS Text" w:eastAsia="Times New Roman" w:hAnsi="YS Text" w:cs="Times New Roman"/>
          <w:sz w:val="26"/>
          <w:szCs w:val="26"/>
        </w:rPr>
      </w:pPr>
      <w:r>
        <w:rPr>
          <w:rFonts w:ascii="YS Text" w:eastAsia="Times New Roman" w:hAnsi="YS Text" w:cs="Times New Roman"/>
          <w:b/>
          <w:bCs/>
          <w:sz w:val="26"/>
          <w:szCs w:val="26"/>
        </w:rPr>
        <w:t xml:space="preserve">Таблица </w:t>
      </w:r>
      <w:r w:rsidRPr="00FE5652">
        <w:rPr>
          <w:rFonts w:ascii="YS Text" w:eastAsia="Times New Roman" w:hAnsi="YS Text" w:cs="Times New Roman"/>
          <w:b/>
          <w:bCs/>
          <w:sz w:val="26"/>
          <w:szCs w:val="26"/>
        </w:rPr>
        <w:t>Гигрометра Психрометрического</w:t>
      </w:r>
      <w:r w:rsidRPr="00FE5652">
        <w:rPr>
          <w:rFonts w:ascii="YS Text" w:eastAsia="Times New Roman" w:hAnsi="YS Text" w:cs="Times New Roman"/>
          <w:sz w:val="26"/>
          <w:szCs w:val="26"/>
        </w:rPr>
        <w:t xml:space="preserve"> необходима для определения влажности в помещении, где установлен “гигрометр”. Для определения влажности по “Таблице Гигрометра Психрометрического” необходимо:</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Снять показания сухого и увлажненного термометров;</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Вычислить разницу между показаниями сухой — увлажненный;</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В крайнем левом вертикальном столбце найти значение сухого термометра;</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В верхнем горизонтальном найти значение разницы (сухой — увлажненный);</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На пересечении вертикального и горизонтального столбцов будет находится значение относительной влажности в "%".</w:t>
      </w:r>
    </w:p>
    <w:p w:rsidR="00BE20B9" w:rsidRPr="00BE20B9" w:rsidRDefault="00BE20B9" w:rsidP="00BE20B9">
      <w:pPr>
        <w:shd w:val="clear" w:color="auto" w:fill="2C8EB8"/>
        <w:spacing w:after="150" w:line="450" w:lineRule="atLeast"/>
        <w:ind w:left="-150" w:right="-150"/>
        <w:outlineLvl w:val="2"/>
        <w:rPr>
          <w:rFonts w:ascii="Arial" w:eastAsia="Times New Roman" w:hAnsi="Arial" w:cs="Arial"/>
          <w:b/>
          <w:bCs/>
          <w:color w:val="FFFFFF"/>
          <w:sz w:val="36"/>
          <w:szCs w:val="36"/>
        </w:rPr>
      </w:pPr>
      <w:r w:rsidRPr="00BE20B9">
        <w:rPr>
          <w:rFonts w:ascii="Arial" w:eastAsia="Times New Roman" w:hAnsi="Arial" w:cs="Arial"/>
          <w:b/>
          <w:bCs/>
          <w:color w:val="FFFFFF"/>
          <w:sz w:val="36"/>
          <w:szCs w:val="36"/>
        </w:rPr>
        <w:lastRenderedPageBreak/>
        <w:t xml:space="preserve">Урок 19. Лабораторная работа № 04. Измерение влажности воздуха (отчет) </w:t>
      </w:r>
    </w:p>
    <w:p w:rsidR="00BE20B9" w:rsidRPr="00BE20B9" w:rsidRDefault="003453FD" w:rsidP="00BE20B9">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450"/>
        <w:textAlignment w:val="center"/>
        <w:rPr>
          <w:rFonts w:ascii="Arial" w:eastAsia="Times New Roman" w:hAnsi="Arial" w:cs="Arial"/>
          <w:vanish/>
          <w:color w:val="333333"/>
          <w:sz w:val="2"/>
          <w:szCs w:val="2"/>
        </w:rPr>
      </w:pPr>
      <w:hyperlink r:id="rId6" w:tooltip="Распечатать материал &lt; Урок 19. Лабораторная работа № 04. Измерение влажности воздуха (отчет) &gt;" w:history="1">
        <w:r w:rsidR="00BE20B9" w:rsidRPr="00BE20B9">
          <w:rPr>
            <w:rFonts w:ascii="Arial" w:eastAsia="Times New Roman" w:hAnsi="Arial" w:cs="Arial"/>
            <w:vanish/>
            <w:color w:val="987EAD"/>
            <w:sz w:val="2"/>
          </w:rPr>
          <w:t xml:space="preserve">Печать </w:t>
        </w:r>
      </w:hyperlink>
    </w:p>
    <w:p w:rsidR="00BE20B9" w:rsidRPr="00BE20B9" w:rsidRDefault="003453FD" w:rsidP="00BE20B9">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450"/>
        <w:textAlignment w:val="center"/>
        <w:rPr>
          <w:rFonts w:ascii="Arial" w:eastAsia="Times New Roman" w:hAnsi="Arial" w:cs="Arial"/>
          <w:vanish/>
          <w:color w:val="333333"/>
          <w:sz w:val="2"/>
          <w:szCs w:val="2"/>
        </w:rPr>
      </w:pPr>
      <w:hyperlink r:id="rId7" w:tooltip="Отправить ссылку другу" w:history="1">
        <w:r w:rsidR="00BE20B9" w:rsidRPr="00BE20B9">
          <w:rPr>
            <w:rFonts w:ascii="Arial" w:eastAsia="Times New Roman" w:hAnsi="Arial" w:cs="Arial"/>
            <w:vanish/>
            <w:color w:val="987EAD"/>
            <w:sz w:val="2"/>
          </w:rPr>
          <w:t xml:space="preserve">E-mail </w:t>
        </w:r>
      </w:hyperlink>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Лабораторная работа</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Тема: «ИЗМЕРЕНИЕ ВЛАЖНОСТИ ВОЗДУХА»</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 xml:space="preserve">Цель: </w:t>
      </w:r>
      <w:r w:rsidRPr="00BE20B9">
        <w:rPr>
          <w:rFonts w:ascii="Arial" w:eastAsia="Times New Roman" w:hAnsi="Arial" w:cs="Arial"/>
          <w:color w:val="333333"/>
          <w:sz w:val="24"/>
          <w:szCs w:val="24"/>
        </w:rPr>
        <w:t>освоить прием определения относительной влажности воздуха, основанный на использовании психрометра..</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Оборудование:</w:t>
      </w:r>
      <w:r w:rsidRPr="00BE20B9">
        <w:rPr>
          <w:rFonts w:ascii="Arial" w:eastAsia="Times New Roman" w:hAnsi="Arial" w:cs="Arial"/>
          <w:color w:val="333333"/>
          <w:sz w:val="24"/>
          <w:szCs w:val="24"/>
        </w:rPr>
        <w:t xml:space="preserve"> 1. Психрометр.</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 </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Выполнение работы.</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 xml:space="preserve">Задание 1. </w:t>
      </w:r>
      <w:r w:rsidRPr="00BE20B9">
        <w:rPr>
          <w:rFonts w:ascii="Arial" w:eastAsia="Times New Roman" w:hAnsi="Arial" w:cs="Arial"/>
          <w:color w:val="333333"/>
          <w:sz w:val="24"/>
          <w:szCs w:val="24"/>
        </w:rPr>
        <w:t>Измерить влажность воздуха с помощью психрометра.</w:t>
      </w:r>
    </w:p>
    <w:p w:rsidR="00BE20B9" w:rsidRPr="00BE20B9" w:rsidRDefault="00BE20B9" w:rsidP="00BE20B9">
      <w:pPr>
        <w:shd w:val="clear" w:color="auto" w:fill="FFFFFF"/>
        <w:spacing w:line="263"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Подготовили таблицу для записи результатов измерений и вычислений: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1740"/>
        <w:gridCol w:w="1740"/>
        <w:gridCol w:w="1740"/>
        <w:gridCol w:w="1740"/>
      </w:tblGrid>
      <w:tr w:rsidR="00BE20B9" w:rsidRPr="00BE20B9" w:rsidTr="00BE20B9">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 опыта</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proofErr w:type="spellStart"/>
            <w:r w:rsidRPr="00BE20B9">
              <w:rPr>
                <w:rFonts w:ascii="Arial" w:eastAsia="Times New Roman" w:hAnsi="Arial" w:cs="Arial"/>
                <w:b/>
                <w:bCs/>
                <w:color w:val="333333"/>
                <w:sz w:val="24"/>
                <w:szCs w:val="24"/>
              </w:rPr>
              <w:t>t</w:t>
            </w:r>
            <w:r w:rsidRPr="00BE20B9">
              <w:rPr>
                <w:rFonts w:ascii="Arial" w:eastAsia="Times New Roman" w:hAnsi="Arial" w:cs="Arial"/>
                <w:b/>
                <w:bCs/>
                <w:color w:val="333333"/>
                <w:sz w:val="18"/>
                <w:vertAlign w:val="subscript"/>
              </w:rPr>
              <w:t>сухого</w:t>
            </w:r>
            <w:proofErr w:type="spellEnd"/>
            <w:r w:rsidRPr="00BE20B9">
              <w:rPr>
                <w:rFonts w:ascii="Arial" w:eastAsia="Times New Roman" w:hAnsi="Arial" w:cs="Arial"/>
                <w:b/>
                <w:bCs/>
                <w:color w:val="333333"/>
                <w:sz w:val="24"/>
                <w:szCs w:val="24"/>
              </w:rPr>
              <w:t>, </w:t>
            </w:r>
            <w:r w:rsidRPr="00BE20B9">
              <w:rPr>
                <w:rFonts w:ascii="Arial" w:eastAsia="Times New Roman" w:hAnsi="Arial" w:cs="Arial"/>
                <w:b/>
                <w:bCs/>
                <w:color w:val="333333"/>
                <w:sz w:val="18"/>
                <w:vertAlign w:val="superscript"/>
              </w:rPr>
              <w:t>0</w:t>
            </w:r>
            <w:r w:rsidRPr="00BE20B9">
              <w:rPr>
                <w:rFonts w:ascii="Arial" w:eastAsia="Times New Roman" w:hAnsi="Arial" w:cs="Arial"/>
                <w:b/>
                <w:bCs/>
                <w:color w:val="333333"/>
                <w:sz w:val="24"/>
                <w:szCs w:val="24"/>
              </w:rPr>
              <w:t>С</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proofErr w:type="spellStart"/>
            <w:r w:rsidRPr="00BE20B9">
              <w:rPr>
                <w:rFonts w:ascii="Arial" w:eastAsia="Times New Roman" w:hAnsi="Arial" w:cs="Arial"/>
                <w:b/>
                <w:bCs/>
                <w:color w:val="333333"/>
                <w:sz w:val="24"/>
                <w:szCs w:val="24"/>
              </w:rPr>
              <w:t>t</w:t>
            </w:r>
            <w:r w:rsidRPr="00BE20B9">
              <w:rPr>
                <w:rFonts w:ascii="Arial" w:eastAsia="Times New Roman" w:hAnsi="Arial" w:cs="Arial"/>
                <w:b/>
                <w:bCs/>
                <w:color w:val="333333"/>
                <w:sz w:val="18"/>
                <w:vertAlign w:val="subscript"/>
              </w:rPr>
              <w:t>влажного</w:t>
            </w:r>
            <w:proofErr w:type="spellEnd"/>
            <w:r w:rsidRPr="00BE20B9">
              <w:rPr>
                <w:rFonts w:ascii="Arial" w:eastAsia="Times New Roman" w:hAnsi="Arial" w:cs="Arial"/>
                <w:b/>
                <w:bCs/>
                <w:color w:val="333333"/>
                <w:sz w:val="24"/>
                <w:szCs w:val="24"/>
              </w:rPr>
              <w:t>,</w:t>
            </w:r>
            <w:r w:rsidRPr="00BE20B9">
              <w:rPr>
                <w:rFonts w:ascii="Arial" w:eastAsia="Times New Roman" w:hAnsi="Arial" w:cs="Arial"/>
                <w:b/>
                <w:bCs/>
                <w:color w:val="333333"/>
                <w:sz w:val="18"/>
                <w:vertAlign w:val="superscript"/>
              </w:rPr>
              <w:t xml:space="preserve"> 0</w:t>
            </w:r>
            <w:r w:rsidRPr="00BE20B9">
              <w:rPr>
                <w:rFonts w:ascii="Arial" w:eastAsia="Times New Roman" w:hAnsi="Arial" w:cs="Arial"/>
                <w:b/>
                <w:bCs/>
                <w:color w:val="333333"/>
                <w:sz w:val="24"/>
                <w:szCs w:val="24"/>
              </w:rPr>
              <w:t>С</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Δt, </w:t>
            </w:r>
            <w:r w:rsidRPr="00BE20B9">
              <w:rPr>
                <w:rFonts w:ascii="Arial" w:eastAsia="Times New Roman" w:hAnsi="Arial" w:cs="Arial"/>
                <w:b/>
                <w:bCs/>
                <w:color w:val="333333"/>
                <w:sz w:val="18"/>
                <w:vertAlign w:val="superscript"/>
              </w:rPr>
              <w:t>0</w:t>
            </w:r>
            <w:r w:rsidRPr="00BE20B9">
              <w:rPr>
                <w:rFonts w:ascii="Arial" w:eastAsia="Times New Roman" w:hAnsi="Arial" w:cs="Arial"/>
                <w:b/>
                <w:bCs/>
                <w:color w:val="333333"/>
                <w:sz w:val="24"/>
                <w:szCs w:val="24"/>
              </w:rPr>
              <w:t>С</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φ, %</w:t>
            </w:r>
          </w:p>
        </w:tc>
      </w:tr>
      <w:tr w:rsidR="00BE20B9" w:rsidRPr="00BE20B9" w:rsidTr="00BE20B9">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24</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21</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77</w:t>
            </w:r>
          </w:p>
        </w:tc>
      </w:tr>
    </w:tbl>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Рассмотрели устройство психрометра.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 xml:space="preserve">Показания сухого термометра </w:t>
      </w:r>
      <w:proofErr w:type="spellStart"/>
      <w:r w:rsidRPr="00BE20B9">
        <w:rPr>
          <w:rFonts w:ascii="Arial" w:eastAsia="Times New Roman" w:hAnsi="Arial" w:cs="Arial"/>
          <w:color w:val="333333"/>
          <w:sz w:val="24"/>
          <w:szCs w:val="24"/>
        </w:rPr>
        <w:t>t</w:t>
      </w:r>
      <w:r w:rsidRPr="00BE20B9">
        <w:rPr>
          <w:rFonts w:ascii="Arial" w:eastAsia="Times New Roman" w:hAnsi="Arial" w:cs="Arial"/>
          <w:color w:val="333333"/>
          <w:sz w:val="18"/>
          <w:szCs w:val="18"/>
          <w:vertAlign w:val="subscript"/>
        </w:rPr>
        <w:t>сухого</w:t>
      </w:r>
      <w:proofErr w:type="spellEnd"/>
      <w:r w:rsidRPr="00BE20B9">
        <w:rPr>
          <w:rFonts w:ascii="Arial" w:eastAsia="Times New Roman" w:hAnsi="Arial" w:cs="Arial"/>
          <w:color w:val="333333"/>
          <w:sz w:val="24"/>
          <w:szCs w:val="24"/>
        </w:rPr>
        <w:t> =24</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 xml:space="preserve">Показания влажного термометра </w:t>
      </w:r>
      <w:proofErr w:type="spellStart"/>
      <w:r w:rsidRPr="00BE20B9">
        <w:rPr>
          <w:rFonts w:ascii="Arial" w:eastAsia="Times New Roman" w:hAnsi="Arial" w:cs="Arial"/>
          <w:color w:val="333333"/>
          <w:sz w:val="24"/>
          <w:szCs w:val="24"/>
        </w:rPr>
        <w:t>t</w:t>
      </w:r>
      <w:r w:rsidRPr="00BE20B9">
        <w:rPr>
          <w:rFonts w:ascii="Arial" w:eastAsia="Times New Roman" w:hAnsi="Arial" w:cs="Arial"/>
          <w:color w:val="333333"/>
          <w:sz w:val="18"/>
          <w:szCs w:val="18"/>
          <w:vertAlign w:val="subscript"/>
        </w:rPr>
        <w:t>влажного</w:t>
      </w:r>
      <w:proofErr w:type="spellEnd"/>
      <w:r w:rsidRPr="00BE20B9">
        <w:rPr>
          <w:rFonts w:ascii="Arial" w:eastAsia="Times New Roman" w:hAnsi="Arial" w:cs="Arial"/>
          <w:color w:val="333333"/>
          <w:sz w:val="24"/>
          <w:szCs w:val="24"/>
        </w:rPr>
        <w:t> =21</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Разность показаний термометров:</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 xml:space="preserve">Δt = </w:t>
      </w:r>
      <w:proofErr w:type="spellStart"/>
      <w:r w:rsidRPr="00BE20B9">
        <w:rPr>
          <w:rFonts w:ascii="Arial" w:eastAsia="Times New Roman" w:hAnsi="Arial" w:cs="Arial"/>
          <w:color w:val="333333"/>
          <w:sz w:val="24"/>
          <w:szCs w:val="24"/>
        </w:rPr>
        <w:t>t</w:t>
      </w:r>
      <w:r w:rsidRPr="00BE20B9">
        <w:rPr>
          <w:rFonts w:ascii="Arial" w:eastAsia="Times New Roman" w:hAnsi="Arial" w:cs="Arial"/>
          <w:color w:val="333333"/>
          <w:sz w:val="18"/>
          <w:szCs w:val="18"/>
          <w:vertAlign w:val="subscript"/>
        </w:rPr>
        <w:t>сухого</w:t>
      </w:r>
      <w:proofErr w:type="spellEnd"/>
      <w:r w:rsidRPr="00BE20B9">
        <w:rPr>
          <w:rFonts w:ascii="Arial" w:eastAsia="Times New Roman" w:hAnsi="Arial" w:cs="Arial"/>
          <w:color w:val="333333"/>
          <w:sz w:val="24"/>
          <w:szCs w:val="24"/>
        </w:rPr>
        <w:t xml:space="preserve"> - </w:t>
      </w:r>
      <w:proofErr w:type="spellStart"/>
      <w:r w:rsidRPr="00BE20B9">
        <w:rPr>
          <w:rFonts w:ascii="Arial" w:eastAsia="Times New Roman" w:hAnsi="Arial" w:cs="Arial"/>
          <w:color w:val="333333"/>
          <w:sz w:val="24"/>
          <w:szCs w:val="24"/>
        </w:rPr>
        <w:t>t</w:t>
      </w:r>
      <w:r w:rsidRPr="00BE20B9">
        <w:rPr>
          <w:rFonts w:ascii="Arial" w:eastAsia="Times New Roman" w:hAnsi="Arial" w:cs="Arial"/>
          <w:color w:val="333333"/>
          <w:sz w:val="18"/>
          <w:szCs w:val="18"/>
          <w:vertAlign w:val="subscript"/>
        </w:rPr>
        <w:t>влажного</w:t>
      </w:r>
      <w:proofErr w:type="spellEnd"/>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Δt = 24</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 - 21</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С=3</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По психрометрической таблице определяем влажность воздуха φ:</w:t>
      </w:r>
    </w:p>
    <w:p w:rsidR="00BE20B9" w:rsidRPr="00BE20B9" w:rsidRDefault="00BE20B9" w:rsidP="00BE20B9">
      <w:pPr>
        <w:shd w:val="clear" w:color="auto" w:fill="FFFFFF"/>
        <w:spacing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Психрометрическая таблица.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2"/>
        <w:gridCol w:w="776"/>
        <w:gridCol w:w="754"/>
        <w:gridCol w:w="753"/>
        <w:gridCol w:w="282"/>
        <w:gridCol w:w="753"/>
        <w:gridCol w:w="753"/>
        <w:gridCol w:w="753"/>
        <w:gridCol w:w="753"/>
        <w:gridCol w:w="753"/>
        <w:gridCol w:w="753"/>
        <w:gridCol w:w="753"/>
        <w:gridCol w:w="753"/>
      </w:tblGrid>
      <w:tr w:rsidR="00BE20B9" w:rsidRPr="00BE20B9" w:rsidTr="00BE20B9">
        <w:tc>
          <w:tcPr>
            <w:tcW w:w="79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t</w:t>
            </w:r>
            <w:r w:rsidRPr="00BE20B9">
              <w:rPr>
                <w:rFonts w:ascii="Arial" w:eastAsia="Times New Roman" w:hAnsi="Arial" w:cs="Arial"/>
                <w:color w:val="333333"/>
                <w:sz w:val="18"/>
                <w:szCs w:val="18"/>
                <w:vertAlign w:val="subscript"/>
              </w:rPr>
              <w:t>сухого,</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tc>
        <w:tc>
          <w:tcPr>
            <w:tcW w:w="9615" w:type="dxa"/>
            <w:gridSpan w:val="12"/>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Разность показаний сухого и влажного термометров</w:t>
            </w:r>
          </w:p>
        </w:tc>
      </w:tr>
      <w:tr w:rsidR="00BE20B9" w:rsidRPr="00BE20B9" w:rsidTr="00BE20B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20B9" w:rsidRPr="00BE20B9" w:rsidRDefault="00BE20B9" w:rsidP="00BE20B9">
            <w:pPr>
              <w:spacing w:after="0" w:line="240" w:lineRule="auto"/>
              <w:rPr>
                <w:rFonts w:ascii="Arial" w:eastAsia="Times New Roman" w:hAnsi="Arial" w:cs="Arial"/>
                <w:color w:val="333333"/>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9</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10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11</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39</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20</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22</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69</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24</w:t>
            </w:r>
          </w:p>
        </w:tc>
      </w:tr>
      <w:tr w:rsidR="00BE20B9" w:rsidRPr="00BE20B9" w:rsidTr="00BE20B9">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F476A9"/>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77</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69</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26</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27</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29</w:t>
            </w:r>
          </w:p>
        </w:tc>
      </w:tr>
    </w:tbl>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φ=77%</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Вывод</w:t>
      </w:r>
      <w:r w:rsidRPr="00BE20B9">
        <w:rPr>
          <w:rFonts w:ascii="Arial" w:eastAsia="Times New Roman" w:hAnsi="Arial" w:cs="Arial"/>
          <w:color w:val="333333"/>
          <w:sz w:val="24"/>
          <w:szCs w:val="24"/>
        </w:rPr>
        <w:t>: в ходе лабораторной работы определили относительную влажность воздуха в кабинете, она равна 77%. Это повышенная влажность воздуха.</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Ответы на контрольные вопросы.</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lastRenderedPageBreak/>
        <w:t>1. Почему при продувании воздуха через эфир, на полированной поверхности стенки камеры гигрометра появляется роса? В какой момент появляется роса?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2409825" cy="4210050"/>
            <wp:effectExtent l="19050" t="0" r="9525" b="0"/>
            <wp:docPr id="1" name="Рисунок 1" descr="http://infofiz.ru/images/stories/lkft/mol/lk2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fiz.ru/images/stories/lkft/mol/lk21f-3.jpg"/>
                    <pic:cNvPicPr>
                      <a:picLocks noChangeAspect="1" noChangeArrowheads="1"/>
                    </pic:cNvPicPr>
                  </pic:nvPicPr>
                  <pic:blipFill>
                    <a:blip r:embed="rId8"/>
                    <a:srcRect/>
                    <a:stretch>
                      <a:fillRect/>
                    </a:stretch>
                  </pic:blipFill>
                  <pic:spPr bwMode="auto">
                    <a:xfrm>
                      <a:off x="0" y="0"/>
                      <a:ext cx="2409825" cy="4210050"/>
                    </a:xfrm>
                    <a:prstGeom prst="rect">
                      <a:avLst/>
                    </a:prstGeom>
                    <a:noFill/>
                    <a:ln w="9525">
                      <a:noFill/>
                      <a:miter lim="800000"/>
                      <a:headEnd/>
                      <a:tailEnd/>
                    </a:ln>
                  </pic:spPr>
                </pic:pic>
              </a:graphicData>
            </a:graphic>
          </wp:inline>
        </w:drawing>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2. Почему показания «влажного» термометра меньше показаний «сухого» термометра?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3. Могут ли в ходе опытов температуры «сухого» и «влажного» термометров оказаться одинаковыми?</w:t>
      </w:r>
      <w:r w:rsidRPr="00BE20B9">
        <w:rPr>
          <w:rFonts w:ascii="Arial" w:eastAsia="Times New Roman" w:hAnsi="Arial" w:cs="Arial"/>
          <w:color w:val="333333"/>
          <w:sz w:val="24"/>
          <w:szCs w:val="24"/>
        </w:rPr>
        <w:t>.</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4. При каком условии разности показаний термометров наибольшая?</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5. Может ли температура «влажного» термометра оказаться выше температуры «сухого» термометра?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6. «Сухой» и «влажный» термометр психрометра показывают одну и ту же температуру. Какова относительная влажность воздуха?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7. Каким может быть предельное значение относительной влажности воздуха?</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 </w:t>
      </w:r>
    </w:p>
    <w:p w:rsidR="006224F1" w:rsidRDefault="006224F1" w:rsidP="006224F1">
      <w:pPr>
        <w:jc w:val="center"/>
        <w:rPr>
          <w:b/>
          <w:sz w:val="28"/>
          <w:szCs w:val="28"/>
        </w:rPr>
      </w:pPr>
      <w:r w:rsidRPr="003B037C">
        <w:rPr>
          <w:b/>
          <w:sz w:val="28"/>
          <w:szCs w:val="28"/>
        </w:rPr>
        <w:t>ПСИХРОМЕТРИЧЕСКАЯ ТАБЛИЦА</w:t>
      </w:r>
    </w:p>
    <w:tbl>
      <w:tblPr>
        <w:tblW w:w="10226" w:type="dxa"/>
        <w:tblInd w:w="40" w:type="dxa"/>
        <w:tblLayout w:type="fixed"/>
        <w:tblCellMar>
          <w:left w:w="40" w:type="dxa"/>
          <w:right w:w="40" w:type="dxa"/>
        </w:tblCellMar>
        <w:tblLook w:val="0000"/>
      </w:tblPr>
      <w:tblGrid>
        <w:gridCol w:w="2035"/>
        <w:gridCol w:w="677"/>
        <w:gridCol w:w="682"/>
        <w:gridCol w:w="686"/>
        <w:gridCol w:w="682"/>
        <w:gridCol w:w="682"/>
        <w:gridCol w:w="682"/>
        <w:gridCol w:w="686"/>
        <w:gridCol w:w="682"/>
        <w:gridCol w:w="682"/>
        <w:gridCol w:w="682"/>
        <w:gridCol w:w="682"/>
        <w:gridCol w:w="686"/>
      </w:tblGrid>
      <w:tr w:rsidR="006224F1" w:rsidTr="001D2664">
        <w:tc>
          <w:tcPr>
            <w:tcW w:w="2035" w:type="dxa"/>
            <w:vMerge w:val="restart"/>
            <w:tcBorders>
              <w:top w:val="single" w:sz="6" w:space="0" w:color="auto"/>
              <w:left w:val="single" w:sz="6" w:space="0" w:color="auto"/>
              <w:right w:val="single" w:sz="6" w:space="0" w:color="auto"/>
            </w:tcBorders>
          </w:tcPr>
          <w:p w:rsidR="006224F1" w:rsidRPr="00EE65E8" w:rsidRDefault="006224F1" w:rsidP="001D2664">
            <w:pPr>
              <w:pStyle w:val="Style16"/>
              <w:widowControl/>
              <w:jc w:val="both"/>
              <w:rPr>
                <w:rStyle w:val="FontStyle137"/>
              </w:rPr>
            </w:pPr>
            <w:r w:rsidRPr="00EE65E8">
              <w:rPr>
                <w:rStyle w:val="FontStyle137"/>
              </w:rPr>
              <w:t>Показания сухого</w:t>
            </w:r>
          </w:p>
          <w:p w:rsidR="006224F1" w:rsidRPr="00EE65E8" w:rsidRDefault="006224F1" w:rsidP="001D2664">
            <w:pPr>
              <w:pStyle w:val="Style16"/>
              <w:widowControl/>
              <w:ind w:left="422"/>
              <w:jc w:val="both"/>
              <w:rPr>
                <w:rStyle w:val="FontStyle137"/>
              </w:rPr>
            </w:pPr>
            <w:r w:rsidRPr="00EE65E8">
              <w:rPr>
                <w:rStyle w:val="FontStyle137"/>
              </w:rPr>
              <w:t>термометра,</w:t>
            </w:r>
          </w:p>
          <w:p w:rsidR="006224F1" w:rsidRPr="00EE65E8" w:rsidRDefault="006224F1" w:rsidP="001D2664">
            <w:pPr>
              <w:jc w:val="center"/>
            </w:pPr>
            <w:r w:rsidRPr="00EE65E8">
              <w:rPr>
                <w:rStyle w:val="FontStyle137"/>
                <w:sz w:val="24"/>
                <w:szCs w:val="24"/>
              </w:rPr>
              <w:t>°С</w:t>
            </w:r>
          </w:p>
        </w:tc>
        <w:tc>
          <w:tcPr>
            <w:tcW w:w="8191" w:type="dxa"/>
            <w:gridSpan w:val="12"/>
            <w:tcBorders>
              <w:top w:val="single" w:sz="6" w:space="0" w:color="auto"/>
              <w:left w:val="single" w:sz="6" w:space="0" w:color="auto"/>
              <w:bottom w:val="nil"/>
              <w:right w:val="single" w:sz="6" w:space="0" w:color="auto"/>
            </w:tcBorders>
          </w:tcPr>
          <w:p w:rsidR="006224F1" w:rsidRPr="00EE65E8" w:rsidRDefault="006224F1" w:rsidP="001D2664">
            <w:pPr>
              <w:pStyle w:val="Style16"/>
              <w:widowControl/>
              <w:jc w:val="center"/>
              <w:rPr>
                <w:rStyle w:val="FontStyle137"/>
              </w:rPr>
            </w:pPr>
            <w:r w:rsidRPr="00EE65E8">
              <w:rPr>
                <w:rStyle w:val="FontStyle137"/>
              </w:rPr>
              <w:t>Разность показаний сухого и</w:t>
            </w:r>
            <w:r>
              <w:rPr>
                <w:rStyle w:val="FontStyle137"/>
              </w:rPr>
              <w:t xml:space="preserve"> </w:t>
            </w:r>
            <w:r w:rsidRPr="00EE65E8">
              <w:rPr>
                <w:rStyle w:val="FontStyle137"/>
              </w:rPr>
              <w:t>влажного термометров в</w:t>
            </w:r>
          </w:p>
          <w:p w:rsidR="006224F1" w:rsidRPr="00EE65E8" w:rsidRDefault="006224F1" w:rsidP="001D2664">
            <w:pPr>
              <w:pStyle w:val="Style14"/>
              <w:widowControl/>
              <w:jc w:val="center"/>
            </w:pPr>
            <w:r w:rsidRPr="00EE65E8">
              <w:rPr>
                <w:rStyle w:val="FontStyle137"/>
              </w:rPr>
              <w:t>градусах</w:t>
            </w:r>
          </w:p>
        </w:tc>
      </w:tr>
      <w:tr w:rsidR="006224F1" w:rsidTr="001D2664">
        <w:tc>
          <w:tcPr>
            <w:tcW w:w="2035" w:type="dxa"/>
            <w:vMerge/>
            <w:tcBorders>
              <w:left w:val="single" w:sz="6" w:space="0" w:color="auto"/>
              <w:right w:val="single" w:sz="6" w:space="0" w:color="auto"/>
            </w:tcBorders>
          </w:tcPr>
          <w:p w:rsidR="006224F1" w:rsidRPr="00EE65E8" w:rsidRDefault="006224F1" w:rsidP="001D2664">
            <w:pPr>
              <w:rPr>
                <w:rStyle w:val="FontStyle137"/>
                <w:sz w:val="24"/>
                <w:szCs w:val="24"/>
              </w:rPr>
            </w:pPr>
          </w:p>
        </w:tc>
        <w:tc>
          <w:tcPr>
            <w:tcW w:w="677"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0</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w:t>
            </w:r>
          </w:p>
        </w:tc>
        <w:tc>
          <w:tcPr>
            <w:tcW w:w="686"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w:t>
            </w:r>
          </w:p>
        </w:tc>
        <w:tc>
          <w:tcPr>
            <w:tcW w:w="686"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rPr>
                <w:rStyle w:val="FontStyle137"/>
              </w:rPr>
            </w:pPr>
            <w:r w:rsidRPr="00EE65E8">
              <w:rPr>
                <w:rStyle w:val="FontStyle137"/>
              </w:rPr>
              <w:t>10</w:t>
            </w:r>
          </w:p>
        </w:tc>
        <w:tc>
          <w:tcPr>
            <w:tcW w:w="686"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11</w:t>
            </w:r>
          </w:p>
        </w:tc>
      </w:tr>
      <w:tr w:rsidR="006224F1" w:rsidTr="001D2664">
        <w:trPr>
          <w:trHeight w:val="407"/>
        </w:trPr>
        <w:tc>
          <w:tcPr>
            <w:tcW w:w="2035" w:type="dxa"/>
            <w:vMerge/>
            <w:tcBorders>
              <w:left w:val="single" w:sz="6" w:space="0" w:color="auto"/>
              <w:bottom w:val="single" w:sz="6" w:space="0" w:color="auto"/>
              <w:right w:val="single" w:sz="6" w:space="0" w:color="auto"/>
            </w:tcBorders>
          </w:tcPr>
          <w:p w:rsidR="006224F1" w:rsidRPr="00EE65E8" w:rsidRDefault="006224F1" w:rsidP="001D2664">
            <w:pPr>
              <w:rPr>
                <w:rStyle w:val="FontStyle137"/>
                <w:sz w:val="24"/>
                <w:szCs w:val="24"/>
              </w:rPr>
            </w:pPr>
          </w:p>
        </w:tc>
        <w:tc>
          <w:tcPr>
            <w:tcW w:w="8191" w:type="dxa"/>
            <w:gridSpan w:val="12"/>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14"/>
              <w:widowControl/>
              <w:jc w:val="center"/>
            </w:pPr>
            <w:r w:rsidRPr="00EE65E8">
              <w:rPr>
                <w:rStyle w:val="FontStyle137"/>
              </w:rPr>
              <w:t>Относительная</w:t>
            </w:r>
            <w:r>
              <w:rPr>
                <w:rStyle w:val="FontStyle137"/>
              </w:rPr>
              <w:t xml:space="preserve">  </w:t>
            </w:r>
            <w:r w:rsidRPr="00EE65E8">
              <w:rPr>
                <w:rStyle w:val="FontStyle137"/>
              </w:rPr>
              <w:t>влажность, %</w:t>
            </w:r>
          </w:p>
        </w:tc>
      </w:tr>
      <w:tr w:rsidR="006224F1" w:rsidTr="001D2664">
        <w:tc>
          <w:tcPr>
            <w:tcW w:w="2035"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0</w:t>
            </w:r>
          </w:p>
        </w:tc>
        <w:tc>
          <w:tcPr>
            <w:tcW w:w="677"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81</w:t>
            </w:r>
          </w:p>
        </w:tc>
        <w:tc>
          <w:tcPr>
            <w:tcW w:w="686"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63</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45</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28</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86"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lastRenderedPageBreak/>
              <w:t>1</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16</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3B037C" w:rsidRDefault="006224F1" w:rsidP="001D2664">
            <w:pPr>
              <w:pStyle w:val="Style14"/>
              <w:widowControl/>
              <w:jc w:val="center"/>
              <w:rPr>
                <w:b/>
              </w:rPr>
            </w:pPr>
            <w:r w:rsidRPr="003B037C">
              <w:rPr>
                <w:b/>
              </w:rPr>
              <w:t>3</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12</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13</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6</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9</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15</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12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5</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16</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15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8</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17</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17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10</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18</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13</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19</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15</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18</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21</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20</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22</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22</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23</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24</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26</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25</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27</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26</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29</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27</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30</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28</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32</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33</w:t>
            </w:r>
          </w:p>
        </w:tc>
      </w:tr>
      <w:tr w:rsidR="006224F1" w:rsidRPr="00EE65E8" w:rsidTr="001D2664">
        <w:tc>
          <w:tcPr>
            <w:tcW w:w="2035"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30</w:t>
            </w:r>
          </w:p>
        </w:tc>
        <w:tc>
          <w:tcPr>
            <w:tcW w:w="677"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93</w:t>
            </w:r>
          </w:p>
        </w:tc>
        <w:tc>
          <w:tcPr>
            <w:tcW w:w="686"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73</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67</w:t>
            </w:r>
          </w:p>
        </w:tc>
        <w:tc>
          <w:tcPr>
            <w:tcW w:w="686"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55</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50</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rPr>
                <w:rStyle w:val="FontStyle137"/>
              </w:rPr>
            </w:pPr>
            <w:r w:rsidRPr="00EE65E8">
              <w:rPr>
                <w:rStyle w:val="FontStyle137"/>
              </w:rPr>
              <w:t>39</w:t>
            </w:r>
          </w:p>
        </w:tc>
        <w:tc>
          <w:tcPr>
            <w:tcW w:w="686"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34</w:t>
            </w:r>
          </w:p>
        </w:tc>
      </w:tr>
    </w:tbl>
    <w:p w:rsidR="006224F1" w:rsidRPr="003B037C" w:rsidRDefault="006224F1" w:rsidP="006224F1">
      <w:pPr>
        <w:rPr>
          <w:b/>
          <w:sz w:val="28"/>
          <w:szCs w:val="28"/>
        </w:rPr>
      </w:pPr>
    </w:p>
    <w:p w:rsidR="00FE5652" w:rsidRDefault="00FE5652" w:rsidP="00BE20B9"/>
    <w:sectPr w:rsidR="00FE5652" w:rsidSect="00C70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AA6"/>
    <w:multiLevelType w:val="multilevel"/>
    <w:tmpl w:val="F43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B60D1"/>
    <w:multiLevelType w:val="multilevel"/>
    <w:tmpl w:val="047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448DB"/>
    <w:multiLevelType w:val="hybridMultilevel"/>
    <w:tmpl w:val="7696F7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C6E1E"/>
    <w:rsid w:val="000839EA"/>
    <w:rsid w:val="001D2664"/>
    <w:rsid w:val="003453FD"/>
    <w:rsid w:val="00452C76"/>
    <w:rsid w:val="006224F1"/>
    <w:rsid w:val="007C2B41"/>
    <w:rsid w:val="009C6E1E"/>
    <w:rsid w:val="00BE20B9"/>
    <w:rsid w:val="00C70ABD"/>
    <w:rsid w:val="00D76B39"/>
    <w:rsid w:val="00DE4E9C"/>
    <w:rsid w:val="00F03FF4"/>
    <w:rsid w:val="00FE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FE5652"/>
    <w:pPr>
      <w:spacing w:before="90" w:after="300" w:line="240" w:lineRule="auto"/>
    </w:pPr>
    <w:rPr>
      <w:rFonts w:ascii="Times New Roman" w:eastAsia="Times New Roman" w:hAnsi="Times New Roman" w:cs="Times New Roman"/>
      <w:sz w:val="26"/>
      <w:szCs w:val="26"/>
    </w:rPr>
  </w:style>
  <w:style w:type="character" w:styleId="a4">
    <w:name w:val="Hyperlink"/>
    <w:basedOn w:val="a0"/>
    <w:uiPriority w:val="99"/>
    <w:semiHidden/>
    <w:unhideWhenUsed/>
    <w:rsid w:val="00BE20B9"/>
    <w:rPr>
      <w:strike w:val="0"/>
      <w:dstrike w:val="0"/>
      <w:color w:val="987EAD"/>
      <w:u w:val="none"/>
      <w:effect w:val="none"/>
    </w:rPr>
  </w:style>
  <w:style w:type="character" w:styleId="a5">
    <w:name w:val="Strong"/>
    <w:basedOn w:val="a0"/>
    <w:uiPriority w:val="22"/>
    <w:qFormat/>
    <w:rsid w:val="00BE20B9"/>
    <w:rPr>
      <w:b/>
      <w:bCs/>
    </w:rPr>
  </w:style>
  <w:style w:type="paragraph" w:styleId="a6">
    <w:name w:val="Balloon Text"/>
    <w:basedOn w:val="a"/>
    <w:link w:val="a7"/>
    <w:uiPriority w:val="99"/>
    <w:semiHidden/>
    <w:unhideWhenUsed/>
    <w:rsid w:val="00BE20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0B9"/>
    <w:rPr>
      <w:rFonts w:ascii="Tahoma" w:hAnsi="Tahoma" w:cs="Tahoma"/>
      <w:sz w:val="16"/>
      <w:szCs w:val="16"/>
    </w:rPr>
  </w:style>
  <w:style w:type="paragraph" w:customStyle="1" w:styleId="Style14">
    <w:name w:val="Style14"/>
    <w:basedOn w:val="a"/>
    <w:rsid w:val="00622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622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622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7">
    <w:name w:val="Font Style137"/>
    <w:basedOn w:val="a0"/>
    <w:rsid w:val="006224F1"/>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264852470">
      <w:bodyDiv w:val="1"/>
      <w:marLeft w:val="0"/>
      <w:marRight w:val="0"/>
      <w:marTop w:val="0"/>
      <w:marBottom w:val="0"/>
      <w:divBdr>
        <w:top w:val="none" w:sz="0" w:space="0" w:color="auto"/>
        <w:left w:val="none" w:sz="0" w:space="0" w:color="auto"/>
        <w:bottom w:val="none" w:sz="0" w:space="0" w:color="auto"/>
        <w:right w:val="none" w:sz="0" w:space="0" w:color="auto"/>
      </w:divBdr>
      <w:divsChild>
        <w:div w:id="527252798">
          <w:marLeft w:val="0"/>
          <w:marRight w:val="0"/>
          <w:marTop w:val="0"/>
          <w:marBottom w:val="0"/>
          <w:divBdr>
            <w:top w:val="none" w:sz="0" w:space="0" w:color="auto"/>
            <w:left w:val="none" w:sz="0" w:space="0" w:color="auto"/>
            <w:bottom w:val="none" w:sz="0" w:space="0" w:color="auto"/>
            <w:right w:val="none" w:sz="0" w:space="0" w:color="auto"/>
          </w:divBdr>
          <w:divsChild>
            <w:div w:id="1484079957">
              <w:marLeft w:val="0"/>
              <w:marRight w:val="0"/>
              <w:marTop w:val="0"/>
              <w:marBottom w:val="0"/>
              <w:divBdr>
                <w:top w:val="none" w:sz="0" w:space="0" w:color="auto"/>
                <w:left w:val="none" w:sz="0" w:space="0" w:color="auto"/>
                <w:bottom w:val="none" w:sz="0" w:space="0" w:color="auto"/>
                <w:right w:val="none" w:sz="0" w:space="0" w:color="auto"/>
              </w:divBdr>
              <w:divsChild>
                <w:div w:id="237909608">
                  <w:marLeft w:val="0"/>
                  <w:marRight w:val="0"/>
                  <w:marTop w:val="0"/>
                  <w:marBottom w:val="0"/>
                  <w:divBdr>
                    <w:top w:val="none" w:sz="0" w:space="0" w:color="auto"/>
                    <w:left w:val="none" w:sz="0" w:space="0" w:color="auto"/>
                    <w:bottom w:val="none" w:sz="0" w:space="0" w:color="auto"/>
                    <w:right w:val="none" w:sz="0" w:space="0" w:color="auto"/>
                  </w:divBdr>
                  <w:divsChild>
                    <w:div w:id="126434735">
                      <w:marLeft w:val="0"/>
                      <w:marRight w:val="0"/>
                      <w:marTop w:val="0"/>
                      <w:marBottom w:val="0"/>
                      <w:divBdr>
                        <w:top w:val="none" w:sz="0" w:space="0" w:color="auto"/>
                        <w:left w:val="none" w:sz="0" w:space="0" w:color="auto"/>
                        <w:bottom w:val="none" w:sz="0" w:space="0" w:color="auto"/>
                        <w:right w:val="none" w:sz="0" w:space="0" w:color="auto"/>
                      </w:divBdr>
                      <w:divsChild>
                        <w:div w:id="293603225">
                          <w:marLeft w:val="0"/>
                          <w:marRight w:val="0"/>
                          <w:marTop w:val="0"/>
                          <w:marBottom w:val="0"/>
                          <w:divBdr>
                            <w:top w:val="none" w:sz="0" w:space="0" w:color="auto"/>
                            <w:left w:val="none" w:sz="0" w:space="0" w:color="auto"/>
                            <w:bottom w:val="none" w:sz="0" w:space="0" w:color="auto"/>
                            <w:right w:val="none" w:sz="0" w:space="0" w:color="auto"/>
                          </w:divBdr>
                          <w:divsChild>
                            <w:div w:id="10110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98038">
      <w:bodyDiv w:val="1"/>
      <w:marLeft w:val="0"/>
      <w:marRight w:val="0"/>
      <w:marTop w:val="150"/>
      <w:marBottom w:val="150"/>
      <w:divBdr>
        <w:top w:val="none" w:sz="0" w:space="0" w:color="auto"/>
        <w:left w:val="none" w:sz="0" w:space="0" w:color="auto"/>
        <w:bottom w:val="none" w:sz="0" w:space="0" w:color="auto"/>
        <w:right w:val="none" w:sz="0" w:space="0" w:color="auto"/>
      </w:divBdr>
      <w:divsChild>
        <w:div w:id="1315916560">
          <w:marLeft w:val="0"/>
          <w:marRight w:val="0"/>
          <w:marTop w:val="0"/>
          <w:marBottom w:val="0"/>
          <w:divBdr>
            <w:top w:val="none" w:sz="0" w:space="0" w:color="auto"/>
            <w:left w:val="none" w:sz="0" w:space="0" w:color="auto"/>
            <w:bottom w:val="none" w:sz="0" w:space="0" w:color="auto"/>
            <w:right w:val="none" w:sz="0" w:space="0" w:color="auto"/>
          </w:divBdr>
          <w:divsChild>
            <w:div w:id="1200125852">
              <w:marLeft w:val="0"/>
              <w:marRight w:val="0"/>
              <w:marTop w:val="0"/>
              <w:marBottom w:val="0"/>
              <w:divBdr>
                <w:top w:val="none" w:sz="0" w:space="0" w:color="auto"/>
                <w:left w:val="none" w:sz="0" w:space="0" w:color="auto"/>
                <w:bottom w:val="none" w:sz="0" w:space="0" w:color="auto"/>
                <w:right w:val="none" w:sz="0" w:space="0" w:color="auto"/>
              </w:divBdr>
              <w:divsChild>
                <w:div w:id="10824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7683">
      <w:bodyDiv w:val="1"/>
      <w:marLeft w:val="0"/>
      <w:marRight w:val="0"/>
      <w:marTop w:val="150"/>
      <w:marBottom w:val="150"/>
      <w:divBdr>
        <w:top w:val="none" w:sz="0" w:space="0" w:color="auto"/>
        <w:left w:val="none" w:sz="0" w:space="0" w:color="auto"/>
        <w:bottom w:val="none" w:sz="0" w:space="0" w:color="auto"/>
        <w:right w:val="none" w:sz="0" w:space="0" w:color="auto"/>
      </w:divBdr>
      <w:divsChild>
        <w:div w:id="404841081">
          <w:marLeft w:val="0"/>
          <w:marRight w:val="0"/>
          <w:marTop w:val="0"/>
          <w:marBottom w:val="0"/>
          <w:divBdr>
            <w:top w:val="none" w:sz="0" w:space="0" w:color="auto"/>
            <w:left w:val="none" w:sz="0" w:space="0" w:color="auto"/>
            <w:bottom w:val="none" w:sz="0" w:space="0" w:color="auto"/>
            <w:right w:val="none" w:sz="0" w:space="0" w:color="auto"/>
          </w:divBdr>
          <w:divsChild>
            <w:div w:id="532810350">
              <w:marLeft w:val="0"/>
              <w:marRight w:val="0"/>
              <w:marTop w:val="0"/>
              <w:marBottom w:val="0"/>
              <w:divBdr>
                <w:top w:val="none" w:sz="0" w:space="0" w:color="auto"/>
                <w:left w:val="none" w:sz="0" w:space="0" w:color="auto"/>
                <w:bottom w:val="none" w:sz="0" w:space="0" w:color="auto"/>
                <w:right w:val="none" w:sz="0" w:space="0" w:color="auto"/>
              </w:divBdr>
              <w:divsChild>
                <w:div w:id="1445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5146">
      <w:marLeft w:val="0"/>
      <w:marRight w:val="0"/>
      <w:marTop w:val="0"/>
      <w:marBottom w:val="0"/>
      <w:divBdr>
        <w:top w:val="none" w:sz="0" w:space="0" w:color="auto"/>
        <w:left w:val="none" w:sz="0" w:space="0" w:color="auto"/>
        <w:bottom w:val="none" w:sz="0" w:space="0" w:color="auto"/>
        <w:right w:val="none" w:sz="0" w:space="0" w:color="auto"/>
      </w:divBdr>
      <w:divsChild>
        <w:div w:id="773403470">
          <w:marLeft w:val="0"/>
          <w:marRight w:val="0"/>
          <w:marTop w:val="0"/>
          <w:marBottom w:val="0"/>
          <w:divBdr>
            <w:top w:val="none" w:sz="0" w:space="0" w:color="auto"/>
            <w:left w:val="none" w:sz="0" w:space="0" w:color="auto"/>
            <w:bottom w:val="none" w:sz="0" w:space="0" w:color="auto"/>
            <w:right w:val="none" w:sz="0" w:space="0" w:color="auto"/>
          </w:divBdr>
          <w:divsChild>
            <w:div w:id="1428190477">
              <w:marLeft w:val="0"/>
              <w:marRight w:val="0"/>
              <w:marTop w:val="0"/>
              <w:marBottom w:val="225"/>
              <w:divBdr>
                <w:top w:val="none" w:sz="0" w:space="0" w:color="auto"/>
                <w:left w:val="none" w:sz="0" w:space="0" w:color="auto"/>
                <w:bottom w:val="none" w:sz="0" w:space="0" w:color="auto"/>
                <w:right w:val="none" w:sz="0" w:space="0" w:color="auto"/>
              </w:divBdr>
              <w:divsChild>
                <w:div w:id="529151966">
                  <w:marLeft w:val="0"/>
                  <w:marRight w:val="0"/>
                  <w:marTop w:val="0"/>
                  <w:marBottom w:val="0"/>
                  <w:divBdr>
                    <w:top w:val="none" w:sz="0" w:space="0" w:color="auto"/>
                    <w:left w:val="none" w:sz="0" w:space="0" w:color="auto"/>
                    <w:bottom w:val="none" w:sz="0" w:space="0" w:color="auto"/>
                    <w:right w:val="none" w:sz="0" w:space="0" w:color="auto"/>
                  </w:divBdr>
                  <w:divsChild>
                    <w:div w:id="1701783428">
                      <w:marLeft w:val="0"/>
                      <w:marRight w:val="0"/>
                      <w:marTop w:val="30"/>
                      <w:marBottom w:val="150"/>
                      <w:divBdr>
                        <w:top w:val="none" w:sz="0" w:space="0" w:color="auto"/>
                        <w:left w:val="none" w:sz="0" w:space="0" w:color="auto"/>
                        <w:bottom w:val="none" w:sz="0" w:space="0" w:color="auto"/>
                        <w:right w:val="none" w:sz="0" w:space="0" w:color="auto"/>
                      </w:divBdr>
                    </w:div>
                    <w:div w:id="1560245976">
                      <w:marLeft w:val="0"/>
                      <w:marRight w:val="0"/>
                      <w:marTop w:val="0"/>
                      <w:marBottom w:val="0"/>
                      <w:divBdr>
                        <w:top w:val="none" w:sz="0" w:space="0" w:color="auto"/>
                        <w:left w:val="none" w:sz="0" w:space="0" w:color="auto"/>
                        <w:bottom w:val="none" w:sz="0" w:space="0" w:color="auto"/>
                        <w:right w:val="none" w:sz="0" w:space="0" w:color="auto"/>
                      </w:divBdr>
                      <w:divsChild>
                        <w:div w:id="651645256">
                          <w:marLeft w:val="0"/>
                          <w:marRight w:val="0"/>
                          <w:marTop w:val="0"/>
                          <w:marBottom w:val="0"/>
                          <w:divBdr>
                            <w:top w:val="none" w:sz="0" w:space="0" w:color="auto"/>
                            <w:left w:val="none" w:sz="0" w:space="0" w:color="auto"/>
                            <w:bottom w:val="none" w:sz="0" w:space="0" w:color="auto"/>
                            <w:right w:val="none" w:sz="0" w:space="0" w:color="auto"/>
                          </w:divBdr>
                        </w:div>
                      </w:divsChild>
                    </w:div>
                    <w:div w:id="1849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nfofiz.ru/index.php/component/mailto/?tmpl=component&amp;template=si-school-3&amp;link=45416fbd7b5040eec5421324d02322432cbcce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fiz.ru/index.php/mirfiziki/fizst/lkf/229-lr02otch?tmpl=component&amp;print=1" TargetMode="External"/><Relationship Id="rId5" Type="http://schemas.openxmlformats.org/officeDocument/2006/relationships/hyperlink" Target="https://nauka.club/fizika/izmerenie-vlazhnosti-vozdukh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2020-12-23T01:25:00Z</dcterms:created>
  <dcterms:modified xsi:type="dcterms:W3CDTF">2021-03-05T04:55:00Z</dcterms:modified>
</cp:coreProperties>
</file>