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8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BA7319">
        <w:rPr>
          <w:rFonts w:ascii="Times New Roman" w:hAnsi="Times New Roman" w:cs="Times New Roman"/>
          <w:sz w:val="24"/>
          <w:szCs w:val="24"/>
        </w:rPr>
        <w:t>Ф.И. Тютчев</w:t>
      </w:r>
      <w:r w:rsidR="009F0EBE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>
        <w:rPr>
          <w:rFonts w:ascii="Times New Roman" w:hAnsi="Times New Roman" w:cs="Times New Roman"/>
          <w:sz w:val="24"/>
          <w:szCs w:val="24"/>
        </w:rPr>
        <w:t>Ф.И. Тютчева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BA7319">
        <w:rPr>
          <w:rFonts w:ascii="Times New Roman" w:hAnsi="Times New Roman" w:cs="Times New Roman"/>
          <w:sz w:val="24"/>
          <w:szCs w:val="24"/>
        </w:rPr>
        <w:t>Ф.И. Тютчева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BA73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0EBE" w:rsidRPr="009F0EBE" w:rsidRDefault="00786054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а</w:t>
      </w:r>
      <w:r w:rsidR="00BA7319">
        <w:rPr>
          <w:rFonts w:ascii="Times New Roman" w:hAnsi="Times New Roman" w:cs="Times New Roman"/>
          <w:sz w:val="24"/>
          <w:szCs w:val="24"/>
        </w:rPr>
        <w:t>нализ 2-</w:t>
      </w:r>
      <w:r w:rsidR="009F0EBE" w:rsidRPr="009F0EBE">
        <w:rPr>
          <w:rFonts w:ascii="Times New Roman" w:hAnsi="Times New Roman" w:cs="Times New Roman"/>
          <w:sz w:val="24"/>
          <w:szCs w:val="24"/>
        </w:rPr>
        <w:t>х стих</w:t>
      </w:r>
      <w:r w:rsidR="00BA7319"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BA7319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7319" w:rsidRPr="00BA7319">
        <w:rPr>
          <w:rFonts w:ascii="Times New Roman" w:hAnsi="Times New Roman" w:cs="Times New Roman"/>
          <w:sz w:val="24"/>
          <w:szCs w:val="24"/>
        </w:rPr>
        <w:t>« «</w:t>
      </w:r>
      <w:proofErr w:type="spellStart"/>
      <w:r w:rsidR="00BA7319" w:rsidRPr="00BA7319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="00BA7319" w:rsidRPr="00BA7319">
        <w:rPr>
          <w:rFonts w:ascii="Times New Roman" w:hAnsi="Times New Roman" w:cs="Times New Roman"/>
          <w:sz w:val="24"/>
          <w:szCs w:val="24"/>
        </w:rPr>
        <w:t>», «Не то, что мните вы, природа…», «Умом Россию не понять…», «О, как убийственно мы любим», «Последняя любовь «Нам не дано предугадать…», «К. Б.» («Я встретил Вас – и все былое…»), «День и ночь», «Эти бедные селенья…»</w:t>
      </w:r>
      <w:r w:rsidR="00BA7319"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3276E5"/>
    <w:rsid w:val="00387F0D"/>
    <w:rsid w:val="00461B4C"/>
    <w:rsid w:val="004D665C"/>
    <w:rsid w:val="006A4E87"/>
    <w:rsid w:val="006F777A"/>
    <w:rsid w:val="00723F92"/>
    <w:rsid w:val="00786054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4859"/>
    <w:rsid w:val="00DB0CA4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12</cp:revision>
  <dcterms:created xsi:type="dcterms:W3CDTF">2020-09-07T14:27:00Z</dcterms:created>
  <dcterms:modified xsi:type="dcterms:W3CDTF">2021-11-21T15:13:00Z</dcterms:modified>
</cp:coreProperties>
</file>