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400394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C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90A68" w:rsidRP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C540D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DD09E6" w:rsidRPr="007A76E1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практикум</w:t>
      </w:r>
    </w:p>
    <w:p w:rsidR="00DC540D" w:rsidRPr="00DC540D" w:rsidRDefault="00DD09E6" w:rsidP="00DC5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40D" w:rsidRPr="00DC540D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="00DC540D" w:rsidRPr="00DC54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C540D" w:rsidRPr="00DC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0D" w:rsidRPr="00DC540D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DC540D" w:rsidRPr="00DC540D">
        <w:rPr>
          <w:rFonts w:ascii="Times New Roman" w:hAnsi="Times New Roman" w:cs="Times New Roman"/>
          <w:sz w:val="24"/>
          <w:szCs w:val="24"/>
        </w:rPr>
        <w:t xml:space="preserve"> игра как метод оптимизации взаимодействия</w:t>
      </w:r>
      <w:r w:rsidR="00DC540D">
        <w:rPr>
          <w:rFonts w:ascii="Times New Roman" w:hAnsi="Times New Roman" w:cs="Times New Roman"/>
          <w:sz w:val="24"/>
          <w:szCs w:val="24"/>
        </w:rPr>
        <w:t>.</w:t>
      </w:r>
    </w:p>
    <w:p w:rsidR="00DC540D" w:rsidRDefault="00DC540D" w:rsidP="00DC54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40D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C540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DC540D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14B7" w:rsidRDefault="007114B7" w:rsidP="00DC5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DC5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400394" w:rsidRDefault="00D647B7" w:rsidP="00400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00394" w:rsidRPr="004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материал</w:t>
      </w:r>
      <w:r w:rsidR="00400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400394" w:rsidRPr="00D6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</w:t>
      </w:r>
      <w:r w:rsidR="0040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94" w:rsidRDefault="00400394" w:rsidP="0040039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AB2990" w:rsidRPr="00E13DC5" w:rsidRDefault="00AB2990" w:rsidP="00AB2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DC5">
        <w:rPr>
          <w:rFonts w:ascii="Times New Roman" w:hAnsi="Times New Roman" w:cs="Times New Roman"/>
          <w:b/>
          <w:sz w:val="24"/>
          <w:szCs w:val="24"/>
        </w:rPr>
        <w:t>Тимб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13DC5">
        <w:rPr>
          <w:rFonts w:ascii="Times New Roman" w:hAnsi="Times New Roman" w:cs="Times New Roman"/>
          <w:b/>
          <w:sz w:val="24"/>
          <w:szCs w:val="24"/>
        </w:rPr>
        <w:t>лдинг</w:t>
      </w:r>
      <w:proofErr w:type="spellEnd"/>
      <w:r w:rsidRPr="00E13DC5">
        <w:rPr>
          <w:rFonts w:ascii="Times New Roman" w:hAnsi="Times New Roman" w:cs="Times New Roman"/>
          <w:b/>
          <w:sz w:val="24"/>
          <w:szCs w:val="24"/>
        </w:rPr>
        <w:t xml:space="preserve"> - технология </w:t>
      </w:r>
      <w:proofErr w:type="spellStart"/>
      <w:r w:rsidRPr="00E13DC5">
        <w:rPr>
          <w:rFonts w:ascii="Times New Roman" w:hAnsi="Times New Roman" w:cs="Times New Roman"/>
          <w:b/>
          <w:sz w:val="24"/>
          <w:szCs w:val="24"/>
        </w:rPr>
        <w:t>командообразующих</w:t>
      </w:r>
      <w:proofErr w:type="spellEnd"/>
      <w:r w:rsidRPr="00E13DC5">
        <w:rPr>
          <w:rFonts w:ascii="Times New Roman" w:hAnsi="Times New Roman" w:cs="Times New Roman"/>
          <w:b/>
          <w:sz w:val="24"/>
          <w:szCs w:val="24"/>
        </w:rPr>
        <w:t xml:space="preserve"> игр.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Pr="00E13DC5"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13DC5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3DC5">
        <w:rPr>
          <w:rFonts w:ascii="Times New Roman" w:hAnsi="Times New Roman" w:cs="Times New Roman"/>
          <w:sz w:val="24"/>
          <w:szCs w:val="24"/>
        </w:rPr>
        <w:t xml:space="preserve"> к коммуникационному взаимодействию и толерантности членов поликультурного общества. Низкий уровень коммуникативной компетентности находит отражение в увеличении количества детей с высокой социальной и межличностной тревожностью. Нередки случаи отвержения, травли детей, проявления враждебности и агрессии по отношению к сверстникам. Все это придает особую актуальность воспитанию умения сотрудничать и работать в коллективе, быть толерантным к разнообразным мнениям, уметь </w:t>
      </w:r>
      <w:r w:rsidRPr="00AB2990">
        <w:rPr>
          <w:rFonts w:ascii="Times New Roman" w:hAnsi="Times New Roman" w:cs="Times New Roman"/>
          <w:b/>
          <w:sz w:val="24"/>
          <w:szCs w:val="24"/>
        </w:rPr>
        <w:t>слушать и слышать</w:t>
      </w:r>
      <w:r w:rsidRPr="00E13DC5">
        <w:rPr>
          <w:rFonts w:ascii="Times New Roman" w:hAnsi="Times New Roman" w:cs="Times New Roman"/>
          <w:sz w:val="24"/>
          <w:szCs w:val="24"/>
        </w:rPr>
        <w:t xml:space="preserve"> партнера, четко и понятно излагать свою точку зрения, уметь подчиняться правилам, нести ответственность за принятие решения.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Одной из возможностей формирования психологических условий развития общения, кооперации сотрудничества и сплочения может стать технология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>. В воспитательной работе с подростками важную роль играет формирование (подросткам присуще чувство “стаи”)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из обычной группы сплоченного коллектива, или, как теперь принято называть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DC5">
        <w:rPr>
          <w:rFonts w:ascii="Times New Roman" w:hAnsi="Times New Roman" w:cs="Times New Roman"/>
          <w:sz w:val="24"/>
          <w:szCs w:val="24"/>
        </w:rPr>
        <w:t xml:space="preserve"> команды. Важно определить, что мы будем называть командой? Для чего необходимо формирование команды?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b/>
          <w:bCs/>
          <w:sz w:val="24"/>
          <w:szCs w:val="24"/>
        </w:rPr>
        <w:t>Команда - это группа людей, объединенных общей целью, имеющий высокий уровень доверия и эффективного взаимодействия, нацеленных на общий результат.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Итак, какие плюсы может нам дать формирование из 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отряда команды?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Во-первых: возникновение благоприятной атмосферы,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которая способствует повышению мотивации к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Ведь нелегко эффективно трудится 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где царит враждебная,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эмоционально неблагоприятная обстановка.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C5">
        <w:rPr>
          <w:rFonts w:ascii="Times New Roman" w:hAnsi="Times New Roman" w:cs="Times New Roman"/>
          <w:sz w:val="24"/>
          <w:szCs w:val="24"/>
        </w:rPr>
        <w:t>Во-вторых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у ребят появляется доверие друг к другу,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желание поддержать товарища.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психологически здоровая личность может быть способна на ответственные шаги,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а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это фундамент на котором держится команда.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 xml:space="preserve">это важное качество воспитывается в команде. 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В любой группе ее члены занимают те или иные ролевые позиции. В разобщенных классах очень часто происходит навешивание “ярлыков”, и ребята ведут себя в </w:t>
      </w:r>
      <w:r w:rsidRPr="00E13DC5">
        <w:rPr>
          <w:rFonts w:ascii="Times New Roman" w:hAnsi="Times New Roman" w:cs="Times New Roman"/>
          <w:sz w:val="24"/>
          <w:szCs w:val="24"/>
        </w:rPr>
        <w:lastRenderedPageBreak/>
        <w:t>соответствии с ними. Если педагог начинает работать над формированием команды, то происходит расширение ролевого поведенческого диапазона учащихся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ни смогут не только стать исполнителями, но и, если это необходимо, занять лидерскую позицию или позицию критика. в эффективно действующей команде роль каждого зависит от той задачи, которую решает команда в целом. Таким образом, благодаря команде ученики повышают личностную гибкость, и их социализация проходит успешнее. 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b/>
          <w:bCs/>
          <w:sz w:val="24"/>
          <w:szCs w:val="24"/>
        </w:rPr>
        <w:t>Этапы зрелости группы: (ступени к зрелости)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Любая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прежде чем назваться зрелой, спелой, готовой должна пройти, прожить определенные этапы - ступени.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b/>
          <w:bCs/>
          <w:sz w:val="24"/>
          <w:szCs w:val="24"/>
        </w:rPr>
        <w:t>1) РАБОЧАЯ ГРУППА -</w:t>
      </w:r>
      <w:r w:rsidRPr="00E13DC5">
        <w:rPr>
          <w:rFonts w:ascii="Times New Roman" w:hAnsi="Times New Roman" w:cs="Times New Roman"/>
          <w:sz w:val="24"/>
          <w:szCs w:val="24"/>
        </w:rPr>
        <w:t xml:space="preserve"> то есть класс, с которым не работали прицельно на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>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b/>
          <w:bCs/>
          <w:sz w:val="24"/>
          <w:szCs w:val="24"/>
        </w:rPr>
        <w:t>2) “ПСЕВДОКОМАНДА”</w:t>
      </w:r>
      <w:r w:rsidRPr="00E13DC5">
        <w:rPr>
          <w:rFonts w:ascii="Times New Roman" w:hAnsi="Times New Roman" w:cs="Times New Roman"/>
          <w:sz w:val="24"/>
          <w:szCs w:val="24"/>
        </w:rPr>
        <w:t xml:space="preserve"> - будто команда, однако далеко нет. Характеризуется этот этап обострением конфликтов, возникновением споров и противоречий. Это этап притирки.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 xml:space="preserve">связано с тем, что ученики лучше узнают друг друга, появляются различные точки зрения на решение конкретной задачи. Помимо этого, конфликты возникают в связи с тем, что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более ответственно относится к командным делам, кто</w:t>
      </w:r>
      <w:r>
        <w:rPr>
          <w:rFonts w:ascii="Times New Roman" w:hAnsi="Times New Roman" w:cs="Times New Roman"/>
          <w:sz w:val="24"/>
          <w:szCs w:val="24"/>
        </w:rPr>
        <w:t>-то - нет, кто-</w:t>
      </w:r>
      <w:r w:rsidRPr="00E13DC5">
        <w:rPr>
          <w:rFonts w:ascii="Times New Roman" w:hAnsi="Times New Roman" w:cs="Times New Roman"/>
          <w:sz w:val="24"/>
          <w:szCs w:val="24"/>
        </w:rPr>
        <w:t>то душу отдает, а кто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3DC5">
        <w:rPr>
          <w:rFonts w:ascii="Times New Roman" w:hAnsi="Times New Roman" w:cs="Times New Roman"/>
          <w:sz w:val="24"/>
          <w:szCs w:val="24"/>
        </w:rPr>
        <w:t>то пренебрежительно относится к необходимым делам. На этом этапе негативные эмоции возникают еще и потому, что в группе не отрегулированы правила взаимодействия. Этот этап является очень важным в жизни команды. Если он не пройден, то конфликты могут принять латентную (скрытую) форму, и в итоге группа никогда не станет командой. Именно благодаря этому этапу группа начинает понимать, что необходимо менять атмосферу и начать  взаимодействовать по - другому.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b/>
          <w:bCs/>
          <w:sz w:val="24"/>
          <w:szCs w:val="24"/>
        </w:rPr>
        <w:t>3) “ПОТЕНЦИАЛЬНАЯ КОМАНДА”</w:t>
      </w:r>
      <w:r w:rsidRPr="00E13DC5">
        <w:rPr>
          <w:rFonts w:ascii="Times New Roman" w:hAnsi="Times New Roman" w:cs="Times New Roman"/>
          <w:sz w:val="24"/>
          <w:szCs w:val="24"/>
        </w:rPr>
        <w:t>”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 Часто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которые учатся в одном классе в течение нескольких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довольно мало знают друг о друге: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чем занимается,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кто что любит.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А ведь узнать что-то о человеке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>начит проявлять к нему 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сравнить его интересы со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значит задуматься о разнообразии людей: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попробовать принять чужие,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пусть даже странные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-значит проявить терпимость.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>Эти игры можно использовать для создания атмосферы доверия и уважения.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Подобным играм предпочтения даны давно. Хотя бытует мнение, что современные дети не умеют играть в “живые” игры. Они не играют в них просто потому, что их еще не научили.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На данный момент подобные игры вылились в отдельное, довольно популярное сегодня направление - </w:t>
      </w:r>
      <w:proofErr w:type="spellStart"/>
      <w:r w:rsidRPr="00AB2990">
        <w:rPr>
          <w:rFonts w:ascii="Times New Roman" w:hAnsi="Times New Roman" w:cs="Times New Roman"/>
          <w:b/>
          <w:sz w:val="24"/>
          <w:szCs w:val="24"/>
        </w:rPr>
        <w:t>тимбилдинг</w:t>
      </w:r>
      <w:proofErr w:type="spellEnd"/>
      <w:r w:rsidRPr="00AB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C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Тимбилдинг</w:t>
      </w:r>
      <w:proofErr w:type="spellEnd"/>
      <w:r w:rsidRPr="00E13DC5">
        <w:rPr>
          <w:rFonts w:ascii="Times New Roman" w:hAnsi="Times New Roman" w:cs="Times New Roman"/>
          <w:b/>
          <w:bCs/>
          <w:sz w:val="24"/>
          <w:szCs w:val="24"/>
        </w:rPr>
        <w:t xml:space="preserve"> - это техники, технологии, направленные на развитие компетенций </w:t>
      </w:r>
      <w:proofErr w:type="spellStart"/>
      <w:r w:rsidRPr="00E13DC5">
        <w:rPr>
          <w:rFonts w:ascii="Times New Roman" w:hAnsi="Times New Roman" w:cs="Times New Roman"/>
          <w:b/>
          <w:bCs/>
          <w:sz w:val="24"/>
          <w:szCs w:val="24"/>
        </w:rPr>
        <w:t>командообразования</w:t>
      </w:r>
      <w:proofErr w:type="spellEnd"/>
      <w:r w:rsidRPr="00E13DC5">
        <w:rPr>
          <w:rFonts w:ascii="Times New Roman" w:hAnsi="Times New Roman" w:cs="Times New Roman"/>
          <w:b/>
          <w:bCs/>
          <w:sz w:val="24"/>
          <w:szCs w:val="24"/>
        </w:rPr>
        <w:t xml:space="preserve">. Другими словами, </w:t>
      </w:r>
      <w:proofErr w:type="spellStart"/>
      <w:r w:rsidRPr="00E13DC5">
        <w:rPr>
          <w:rFonts w:ascii="Times New Roman" w:hAnsi="Times New Roman" w:cs="Times New Roman"/>
          <w:b/>
          <w:bCs/>
          <w:sz w:val="24"/>
          <w:szCs w:val="24"/>
        </w:rPr>
        <w:t>тимбилдинг</w:t>
      </w:r>
      <w:proofErr w:type="spellEnd"/>
      <w:r w:rsidRPr="00E13DC5">
        <w:rPr>
          <w:rFonts w:ascii="Times New Roman" w:hAnsi="Times New Roman" w:cs="Times New Roman"/>
          <w:b/>
          <w:bCs/>
          <w:sz w:val="24"/>
          <w:szCs w:val="24"/>
        </w:rPr>
        <w:t xml:space="preserve"> - это набор активных мероприятий, направленных на сплочение коллектива и формирование навыков решения общих задач в команде. Укрепление связей между группой.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C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buildinq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 - англ. - построение команды.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Данная технология применяется с целью создания и повышения эффективности работы команды. Идея командных методов работы заимствована из мира спорта, стала активно внедряться в практику менеджмента в 70 - 80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DC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20 века. Возможные цели применения: поддержание или создание дружеских отношений в коллективе. Любые тренинги, упражнения и игры на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 могут проводиться в разных форматах, представляя собой творческие, деловые, интеллектуальные или спортивные состязания. Проводить их можно как локально, в офисе, классе, так и на свежем воздухе. Все эти игры  очень хорошо помогают сплотить коллектив и выработать в нем навыки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и большой плюс дает тотальное вовлечение класса или группы.  Это игры средней подвижности, детям они очень нравятся, в среднем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занимают от 40 мнут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до 1,5 часа. В группе проводятся раз в неделю.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Эффекты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, полученные от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 игр, другими словами ожидаемые результаты: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дети становятся не только дружнее, но и намного терпимее друг к другу.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научаются доверять друг другу, чувствовать поддержку друг друга, создание атмосферы доверия, поддержки и уважения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выявление лидеров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определение своего места в группе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 xml:space="preserve">* определение </w:t>
      </w:r>
      <w:proofErr w:type="spellStart"/>
      <w:r w:rsidRPr="00E13DC5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E13DC5">
        <w:rPr>
          <w:rFonts w:ascii="Times New Roman" w:hAnsi="Times New Roman" w:cs="Times New Roman"/>
          <w:sz w:val="24"/>
          <w:szCs w:val="24"/>
        </w:rPr>
        <w:t xml:space="preserve"> ценностей, приобщение опыта группового взаимодействия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получение опыта успешного достижения групповой цели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развивает умение подчиняться правилам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*создание условий для проявления лидерских способностей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профилактика гиподинамии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* удовлетворение тактильных потребностей</w:t>
      </w:r>
    </w:p>
    <w:p w:rsidR="00AB2990" w:rsidRPr="00E13DC5" w:rsidRDefault="00AB2990" w:rsidP="00AB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5">
        <w:rPr>
          <w:rFonts w:ascii="Times New Roman" w:hAnsi="Times New Roman" w:cs="Times New Roman"/>
          <w:sz w:val="24"/>
          <w:szCs w:val="24"/>
        </w:rPr>
        <w:t>В психологии существует понятие “тактильный голод”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DC5">
        <w:rPr>
          <w:rFonts w:ascii="Times New Roman" w:hAnsi="Times New Roman" w:cs="Times New Roman"/>
          <w:sz w:val="24"/>
          <w:szCs w:val="24"/>
        </w:rPr>
        <w:t xml:space="preserve"> силу различных обстоятельств не каждый может получать ежедневно требуемую организмом порцию ласки и прикосновений. Тогда начинаем искать выход, чтобы ее получить, нередко и агрессивными действиями. Так вот в данных играх ребенок может получить недостающую порцию прикосновений и поглаживаний. </w:t>
      </w:r>
    </w:p>
    <w:p w:rsidR="00601802" w:rsidRPr="00601802" w:rsidRDefault="00601802" w:rsidP="0060180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1802" w:rsidRPr="00601802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8D"/>
    <w:multiLevelType w:val="multilevel"/>
    <w:tmpl w:val="895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467F9"/>
    <w:multiLevelType w:val="multilevel"/>
    <w:tmpl w:val="FD7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30959"/>
    <w:multiLevelType w:val="multilevel"/>
    <w:tmpl w:val="867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B1A"/>
    <w:multiLevelType w:val="multilevel"/>
    <w:tmpl w:val="117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C036E"/>
    <w:multiLevelType w:val="multilevel"/>
    <w:tmpl w:val="96D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C020F"/>
    <w:multiLevelType w:val="multilevel"/>
    <w:tmpl w:val="5D4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24212"/>
    <w:multiLevelType w:val="multilevel"/>
    <w:tmpl w:val="F84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50C46"/>
    <w:multiLevelType w:val="multilevel"/>
    <w:tmpl w:val="290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CF3956"/>
    <w:multiLevelType w:val="multilevel"/>
    <w:tmpl w:val="949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B9D"/>
    <w:multiLevelType w:val="multilevel"/>
    <w:tmpl w:val="C3A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EE31BC"/>
    <w:multiLevelType w:val="multilevel"/>
    <w:tmpl w:val="4EC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5F3B3C"/>
    <w:multiLevelType w:val="hybridMultilevel"/>
    <w:tmpl w:val="BBD211C6"/>
    <w:lvl w:ilvl="0" w:tplc="63763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6181"/>
    <w:multiLevelType w:val="multilevel"/>
    <w:tmpl w:val="A69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B44A5"/>
    <w:multiLevelType w:val="multilevel"/>
    <w:tmpl w:val="492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51256"/>
    <w:multiLevelType w:val="multilevel"/>
    <w:tmpl w:val="3CB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1D2192"/>
    <w:rsid w:val="00274889"/>
    <w:rsid w:val="00284C76"/>
    <w:rsid w:val="00400394"/>
    <w:rsid w:val="004365CE"/>
    <w:rsid w:val="00540C60"/>
    <w:rsid w:val="0057414E"/>
    <w:rsid w:val="005A7CD7"/>
    <w:rsid w:val="005B2EF2"/>
    <w:rsid w:val="00601802"/>
    <w:rsid w:val="00676C1C"/>
    <w:rsid w:val="007114B7"/>
    <w:rsid w:val="007B1DF8"/>
    <w:rsid w:val="00890A68"/>
    <w:rsid w:val="00935292"/>
    <w:rsid w:val="0099536B"/>
    <w:rsid w:val="009F7D67"/>
    <w:rsid w:val="00A06E69"/>
    <w:rsid w:val="00AB2990"/>
    <w:rsid w:val="00B17BDA"/>
    <w:rsid w:val="00B64C79"/>
    <w:rsid w:val="00C03960"/>
    <w:rsid w:val="00D647B7"/>
    <w:rsid w:val="00DC540D"/>
    <w:rsid w:val="00DD09E6"/>
    <w:rsid w:val="00FB597D"/>
    <w:rsid w:val="00FB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  <w:style w:type="character" w:styleId="a6">
    <w:name w:val="Emphasis"/>
    <w:basedOn w:val="a0"/>
    <w:uiPriority w:val="20"/>
    <w:qFormat/>
    <w:rsid w:val="00601802"/>
    <w:rPr>
      <w:i/>
      <w:iCs/>
    </w:rPr>
  </w:style>
  <w:style w:type="paragraph" w:customStyle="1" w:styleId="null">
    <w:name w:val="null"/>
    <w:basedOn w:val="a"/>
    <w:rsid w:val="004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12</cp:revision>
  <dcterms:created xsi:type="dcterms:W3CDTF">2020-09-02T03:56:00Z</dcterms:created>
  <dcterms:modified xsi:type="dcterms:W3CDTF">2021-11-08T09:48:00Z</dcterms:modified>
</cp:coreProperties>
</file>