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CF2E9C" w:rsidRDefault="000625FF" w:rsidP="000625FF">
      <w:pPr>
        <w:pStyle w:val="a4"/>
        <w:spacing w:before="0" w:beforeAutospacing="0" w:after="0" w:afterAutospacing="0"/>
        <w:rPr>
          <w:b/>
        </w:rPr>
      </w:pPr>
      <w:r w:rsidRPr="00CF2E9C">
        <w:rPr>
          <w:b/>
        </w:rPr>
        <w:t xml:space="preserve">Дата: </w:t>
      </w:r>
      <w:r w:rsidR="00BE16CC">
        <w:rPr>
          <w:b/>
        </w:rPr>
        <w:t>22</w:t>
      </w:r>
      <w:r w:rsidR="00F450E7" w:rsidRPr="00CF2E9C">
        <w:rPr>
          <w:b/>
        </w:rPr>
        <w:t xml:space="preserve"> </w:t>
      </w:r>
      <w:r w:rsidRPr="00CF2E9C">
        <w:rPr>
          <w:b/>
        </w:rPr>
        <w:t>.</w:t>
      </w:r>
      <w:r w:rsidR="001819CF">
        <w:rPr>
          <w:b/>
        </w:rPr>
        <w:t>11</w:t>
      </w:r>
      <w:r w:rsidRPr="00CF2E9C">
        <w:rPr>
          <w:b/>
        </w:rPr>
        <w:t>.202</w:t>
      </w:r>
      <w:r w:rsidR="001819CF">
        <w:rPr>
          <w:b/>
        </w:rPr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Pr="001819CF">
        <w:rPr>
          <w:b/>
        </w:rPr>
        <w:t>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-11</w:t>
      </w:r>
    </w:p>
    <w:p w:rsidR="00F450E7" w:rsidRPr="001819CF" w:rsidRDefault="000625FF" w:rsidP="00E51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4A1">
        <w:rPr>
          <w:rFonts w:ascii="Times New Roman" w:hAnsi="Times New Roman" w:cs="Times New Roman"/>
          <w:sz w:val="24"/>
          <w:szCs w:val="24"/>
        </w:rPr>
        <w:t>Тема:</w:t>
      </w:r>
      <w:r w:rsidRPr="00D145B4">
        <w:rPr>
          <w:rFonts w:ascii="Times New Roman" w:hAnsi="Times New Roman" w:cs="Times New Roman"/>
          <w:sz w:val="24"/>
          <w:szCs w:val="24"/>
        </w:rPr>
        <w:t xml:space="preserve"> </w:t>
      </w:r>
      <w:r w:rsidR="00A45076" w:rsidRPr="00D14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45B4" w:rsidRPr="00181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Текст. Средства и виды связи предложений в тексте.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Задание 1:</w:t>
      </w:r>
      <w:r w:rsidRPr="001819CF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eastAsia="ru-RU"/>
        </w:rPr>
        <w:t xml:space="preserve">  изучить материал, сделать краткие записи.</w:t>
      </w:r>
    </w:p>
    <w:p w:rsidR="00D145B4" w:rsidRPr="001819CF" w:rsidRDefault="00D145B4" w:rsidP="00D24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Текст: структурно – смысловые признаки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(от лат.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textum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'связь, соединение') – это цельное речевое произведение, связанное по смыслу и грамматически. Текст – результат речевой деятельности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говорящего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пишущего. В нем заключена потенциальная речевая деятельность одновременно и слушающего и читателя.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текстам можно отнести пословицы и поговорки, состоящие из одного предложения: </w:t>
      </w:r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Любишь кататься – люби и саночки </w:t>
      </w:r>
      <w:proofErr w:type="spellStart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возить</w:t>
      </w:r>
      <w:proofErr w:type="gramStart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;Ж</w:t>
      </w:r>
      <w:proofErr w:type="gramEnd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изнь</w:t>
      </w:r>
      <w:proofErr w:type="spellEnd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прожить – не поле перейти. </w:t>
      </w:r>
      <w:proofErr w:type="gramStart"/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Текстом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называют любое законченное произведение (очерк, фельетон, стихотворение, рассказ, роман и т.д.) или его фрагмент (глава, часть и др.).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 может существовать в двух формах –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устной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письменной.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признаками текста являются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связность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цельность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Предложения, входящие в текст, связаны между собой по смыслу и структуре. Чтобы составить текст, необходимо расположить предложения в определенной последовательности, которая отражает логику развития мысли адресанта; одновременно автор должен учитывать возможности восприятия того, к кому обращена его речь, - адресата.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построении текста большое значение имеет композиция – структура изложения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начало, развитие и конец).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текста может быть заложена в его названии (т.е. в названии произведения): «Отцы и дети», «Война и мир», «преступление и наказание», «Герой нашего времени», и др.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текста часто может заключаться в первом предложении: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Берегите Землю!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Берегите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Жаворонка в голубом зените,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Бабочку на листьях повилики,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тропинке солнечные блики…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Берегите Землю!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(М. Дудин)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тема текста может быть выражена обращением: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Мой первый друг, мой друг бесценный!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я судьбу благословил,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мой двор уединенный,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Печальным снегом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занесенный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Твой колокольчик огласил.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(А. Пушкин)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может начинаться с вопросительного предложения или с риторического вопроса.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 значение в построении текста имеет порядок слов в предложении, который помогает выделить ключевые слова.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слова, благодаря которым создается единство, цельность текста.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темы помогает адресату понять круг интересов автора в данном тексте, что важно для раскрытия основной мысли или идеи (от греч.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idea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'понятие, 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представление'), - того главного, что хочет сказать автор, ради чего создается произведение.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может представлять собой простое или сложное предложение (иногда –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общей темы текста называется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микротемой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обычно раскрывается в нескольких предложениях.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 связи частей текста также имеют свои правила.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в тексте, как правило, объединяются темой и определенными языковыми средствами: местоимениями, наречиями, родственными словами, союзами, повторением слов, синонимами, антонимами.</w:t>
      </w:r>
      <w:proofErr w:type="gramEnd"/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каждом следующем предложении текста содержатся новые сведения, т.е. происходит развитие мысли. Предложения могут быть соединены последовательно и параллельно.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Смысловая и грамматическая цельность текста может создаваться с помощью синонимов.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Несколько связанных между собой предложений, объединенных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микротемой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определенной структурой, называются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сложным синтаксическим целым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(ССЦ) (или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сверхфазовым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единством). У ССЦ есть своя композиционная организация: оно состоит из трех частей – зачина, срединной части и концовки. В зачине, как правило, первом предложении, определяется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микротема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срединная часть ее развивает, а концовка предлагает авторский вывод, в котором звучит либо оценка, либо важное для автора суждение по поводу данной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микротемы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ССЦ необходимо отличать абзац, который может совпадать с первым по своим границам.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Абзац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композиционно-стилистическая единица, которая является важным стилеобразующим средством. Абзац служит для перехода от одной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микротемы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другой. Каждый абзац дает какую-либо новую информацию, развитие действия, характеристику героев, уточняет ту или иную мысль в рассуждении, доказательстве.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Чаще всего абзац включает в себя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и более синтаксических целых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иногда ССЦ состоит из нескольких абзацев.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текст заключает в себе информацию, которая является актуальной, интересной для определенного круга людей (для адресата).</w:t>
      </w:r>
    </w:p>
    <w:p w:rsidR="00D243A9" w:rsidRPr="001819CF" w:rsidRDefault="00D243A9" w:rsidP="00D243A9">
      <w:pPr>
        <w:pStyle w:val="3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Задание 2:  изучить материал, перечертить схему «Связь предложений в тексте»</w:t>
      </w:r>
      <w:r w:rsidR="00BE1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16CC" w:rsidRPr="00BE16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(смотри ниже!)</w:t>
      </w:r>
    </w:p>
    <w:p w:rsidR="00D243A9" w:rsidRPr="001819CF" w:rsidRDefault="00D243A9" w:rsidP="00D243A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819CF">
        <w:rPr>
          <w:rFonts w:ascii="Times New Roman" w:hAnsi="Times New Roman" w:cs="Times New Roman"/>
          <w:color w:val="auto"/>
          <w:sz w:val="26"/>
          <w:szCs w:val="26"/>
        </w:rPr>
        <w:t>Виды и средства связи предложений в тексте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В структурно-смысловом отношении принято выделять два вида связи предложений: 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а) цепная;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б) параллельная.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r w:rsidRPr="001819CF">
        <w:rPr>
          <w:rFonts w:ascii="Times New Roman" w:hAnsi="Times New Roman" w:cs="Times New Roman"/>
          <w:b/>
          <w:bCs/>
          <w:sz w:val="26"/>
          <w:szCs w:val="26"/>
        </w:rPr>
        <w:t>Цепная связь</w:t>
      </w:r>
      <w:r w:rsidRPr="001819CF">
        <w:rPr>
          <w:rFonts w:ascii="Times New Roman" w:hAnsi="Times New Roman" w:cs="Times New Roman"/>
          <w:sz w:val="26"/>
          <w:szCs w:val="26"/>
        </w:rPr>
        <w:t> определяется тем, что каждое последующее предложение развивает содержание предыдущего, повторяя смысл определенного члена предложения.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Средствами цепной связи могут быть следующие:</w:t>
      </w:r>
      <w:proofErr w:type="gramEnd"/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а) лексический повтор;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б) синоним, синонимичное выражение, перифразы;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в) слов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>«заместители»: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указательные, личные и притяжательные местоимения;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местоименные наречия;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lastRenderedPageBreak/>
        <w:t>союзные слова;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словесный пропуск и некоторые другие.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b/>
          <w:bCs/>
          <w:sz w:val="26"/>
          <w:szCs w:val="26"/>
        </w:rPr>
        <w:t>    Например:</w:t>
      </w:r>
      <w:r w:rsidRPr="001819CF">
        <w:rPr>
          <w:rFonts w:ascii="Times New Roman" w:hAnsi="Times New Roman" w:cs="Times New Roman"/>
          <w:sz w:val="26"/>
          <w:szCs w:val="26"/>
        </w:rPr>
        <w:t> В одной стране за стеклянной горой, за шелковым лугом стоял нехоженый, невиданный густой лес. В том лесу, в самой его чащобе, жила старая медведица. У этой медведицы было два сына.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Когда медвежата подросли, то решили пойти по свету искать счастья.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Но счастья на чужой земле, вдали от матери братья не нашли и вернулись на родину. Там и прожили они счастливо до конца своих дней.              (По мотивам венгерской сказки «Два жадных медвежонка»)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r w:rsidRPr="001819CF">
        <w:rPr>
          <w:rFonts w:ascii="Times New Roman" w:hAnsi="Times New Roman" w:cs="Times New Roman"/>
          <w:b/>
          <w:bCs/>
          <w:sz w:val="26"/>
          <w:szCs w:val="26"/>
        </w:rPr>
        <w:t>Параллельная связь</w:t>
      </w:r>
      <w:r w:rsidRPr="001819CF">
        <w:rPr>
          <w:rFonts w:ascii="Times New Roman" w:hAnsi="Times New Roman" w:cs="Times New Roman"/>
          <w:sz w:val="26"/>
          <w:szCs w:val="26"/>
        </w:rPr>
        <w:t xml:space="preserve"> определяется тем, что предложения не «цепляются» одно за другое, а являются равноправными между собой; при этом либо в них осуществляется перечисление, либо они 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сопоставляются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 xml:space="preserve"> либо противопоставляются.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 xml:space="preserve">    Основным средством реализации параллельной связи выступает синтаксический параллелизм (т. е. одинаковое или сходное строение предложений), проявляющийся чаще всего 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>:</w:t>
      </w:r>
    </w:p>
    <w:p w:rsidR="00D243A9" w:rsidRPr="001819CF" w:rsidRDefault="00D243A9" w:rsidP="00D2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 xml:space="preserve">одинаковом 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 xml:space="preserve"> следования слов;</w:t>
      </w:r>
    </w:p>
    <w:p w:rsidR="00D243A9" w:rsidRPr="001819CF" w:rsidRDefault="00D243A9" w:rsidP="00D2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819CF">
        <w:rPr>
          <w:rFonts w:ascii="Times New Roman" w:hAnsi="Times New Roman" w:cs="Times New Roman"/>
          <w:sz w:val="26"/>
          <w:szCs w:val="26"/>
        </w:rPr>
        <w:t>единстве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9CF">
        <w:rPr>
          <w:rFonts w:ascii="Times New Roman" w:hAnsi="Times New Roman" w:cs="Times New Roman"/>
          <w:sz w:val="26"/>
          <w:szCs w:val="26"/>
        </w:rPr>
        <w:t>видо-временных</w:t>
      </w:r>
      <w:proofErr w:type="spellEnd"/>
      <w:r w:rsidRPr="001819CF">
        <w:rPr>
          <w:rFonts w:ascii="Times New Roman" w:hAnsi="Times New Roman" w:cs="Times New Roman"/>
          <w:sz w:val="26"/>
          <w:szCs w:val="26"/>
        </w:rPr>
        <w:t xml:space="preserve"> форм глаголов-сказуемых.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r w:rsidRPr="001819CF">
        <w:rPr>
          <w:rFonts w:ascii="Times New Roman" w:hAnsi="Times New Roman" w:cs="Times New Roman"/>
          <w:b/>
          <w:bCs/>
          <w:sz w:val="26"/>
          <w:szCs w:val="26"/>
        </w:rPr>
        <w:t>Например: </w:t>
      </w:r>
      <w:r w:rsidRPr="001819CF">
        <w:rPr>
          <w:rFonts w:ascii="Times New Roman" w:hAnsi="Times New Roman" w:cs="Times New Roman"/>
          <w:sz w:val="26"/>
          <w:szCs w:val="26"/>
        </w:rPr>
        <w:t xml:space="preserve">Лес поздней осенью был хорош. Выпал первый снег. Кое-где на березках еще оставался желтый лист. Ели и сосны казались зеленее, чем летом. Сухая осенняя трава выглядывала из-под снега желтой щеткой. Мертвая тишина царила кругом, точно природа, утомленная летней кипучей работой, теперь отдыхала.                                                                                               (По Д.Н. </w:t>
      </w:r>
      <w:proofErr w:type="spellStart"/>
      <w:proofErr w:type="gramStart"/>
      <w:r w:rsidRPr="001819CF">
        <w:rPr>
          <w:rFonts w:ascii="Times New Roman" w:hAnsi="Times New Roman" w:cs="Times New Roman"/>
          <w:sz w:val="26"/>
          <w:szCs w:val="26"/>
        </w:rPr>
        <w:t>Мамину-Сибиряку</w:t>
      </w:r>
      <w:proofErr w:type="spellEnd"/>
      <w:proofErr w:type="gramEnd"/>
      <w:r w:rsidRPr="001819CF">
        <w:rPr>
          <w:rFonts w:ascii="Times New Roman" w:hAnsi="Times New Roman" w:cs="Times New Roman"/>
          <w:sz w:val="26"/>
          <w:szCs w:val="26"/>
        </w:rPr>
        <w:t>)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Но бывают случаи, когда связь предложений осуществляется за счет устойчивых смысловых отношений между некоторыми предметами, явлениями и т. п. (например, причинно-следственных). В таких случаях речь идет о логической связи. Предложения типа: «Начал накрапывать дождь. Пешеходы подняли зонтики над головами», – связаны именно таким способом.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Таким образом, в первую очередь выделяются виды связи в структурно-смысловом отношении (цепная и параллельная), которые имеют определенные средства реализации в тексте. В зависимости от этих средств различаются, уже во вторую очередь, следующие четыре вида связи: синтаксическая (использование союзов, синтаксического параллелизма и др.), лексико-семантическая (употребление лексических повторов, синонимов, сло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>«заместителей» и др.), интонационная и логическая.</w:t>
      </w:r>
    </w:p>
    <w:p w:rsidR="00D145B4" w:rsidRPr="001819CF" w:rsidRDefault="00D145B4" w:rsidP="00A45076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19CF" w:rsidRDefault="001819CF" w:rsidP="00D243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819CF" w:rsidSect="00A45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9CF" w:rsidRDefault="00D145B4" w:rsidP="00D243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819CF" w:rsidSect="001819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5130165"/>
            <wp:effectExtent l="19050" t="0" r="0" b="0"/>
            <wp:docPr id="1" name="Рисунок 1" descr="https://1.bp.blogspot.com/-Fczp_f6NgIk/XdUQsaJ5sdI/AAAAAAAADFY/4-fW3jh0DakQHlWsncDKI5Hh6DZeQ7MBwCLcBGAsYHQ/s1600/%25D0%25BA%25D0%25BE%25D0%25BD%25D1%2581%25D0%25BF%25D0%25B5%25D0%25BA%25D1%2582%25D1%258B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czp_f6NgIk/XdUQsaJ5sdI/AAAAAAAADFY/4-fW3jh0DakQHlWsncDKI5Hh6DZeQ7MBwCLcBGAsYHQ/s1600/%25D0%25BA%25D0%25BE%25D0%25BD%25D1%2581%25D0%25BF%25D0%25B5%25D0%25BA%25D1%2582%25D1%258B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83" w:rsidRPr="00FE6C83" w:rsidRDefault="00FE6C83" w:rsidP="00D243A9">
      <w:pPr>
        <w:rPr>
          <w:sz w:val="28"/>
          <w:szCs w:val="28"/>
        </w:rPr>
      </w:pPr>
    </w:p>
    <w:sectPr w:rsidR="00FE6C83" w:rsidRPr="00FE6C83" w:rsidSect="00A4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7C"/>
    <w:multiLevelType w:val="multilevel"/>
    <w:tmpl w:val="D74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951B2"/>
    <w:multiLevelType w:val="multilevel"/>
    <w:tmpl w:val="AE3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D3F9C"/>
    <w:multiLevelType w:val="hybridMultilevel"/>
    <w:tmpl w:val="08E6A364"/>
    <w:lvl w:ilvl="0" w:tplc="D898C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1819CF"/>
    <w:rsid w:val="00210196"/>
    <w:rsid w:val="00394CFE"/>
    <w:rsid w:val="004365CE"/>
    <w:rsid w:val="0057414E"/>
    <w:rsid w:val="005D3BC7"/>
    <w:rsid w:val="006E73F2"/>
    <w:rsid w:val="007D2913"/>
    <w:rsid w:val="00817307"/>
    <w:rsid w:val="00A45076"/>
    <w:rsid w:val="00A80570"/>
    <w:rsid w:val="00BE16CC"/>
    <w:rsid w:val="00C4260E"/>
    <w:rsid w:val="00C80A60"/>
    <w:rsid w:val="00CF2E9C"/>
    <w:rsid w:val="00D145B4"/>
    <w:rsid w:val="00D243A9"/>
    <w:rsid w:val="00E21FFB"/>
    <w:rsid w:val="00E514A1"/>
    <w:rsid w:val="00F450E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link w:val="10"/>
    <w:uiPriority w:val="9"/>
    <w:qFormat/>
    <w:rsid w:val="00E5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514A1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E514A1"/>
  </w:style>
  <w:style w:type="character" w:customStyle="1" w:styleId="hl">
    <w:name w:val="hl"/>
    <w:basedOn w:val="a0"/>
    <w:rsid w:val="00E514A1"/>
  </w:style>
  <w:style w:type="character" w:customStyle="1" w:styleId="nobr">
    <w:name w:val="nobr"/>
    <w:basedOn w:val="a0"/>
    <w:rsid w:val="00E514A1"/>
  </w:style>
  <w:style w:type="character" w:styleId="a7">
    <w:name w:val="Emphasis"/>
    <w:basedOn w:val="a0"/>
    <w:uiPriority w:val="20"/>
    <w:qFormat/>
    <w:rsid w:val="00E514A1"/>
    <w:rPr>
      <w:i/>
      <w:iCs/>
    </w:rPr>
  </w:style>
  <w:style w:type="character" w:customStyle="1" w:styleId="apple-converted-space">
    <w:name w:val="apple-converted-space"/>
    <w:basedOn w:val="a0"/>
    <w:rsid w:val="00D145B4"/>
  </w:style>
  <w:style w:type="paragraph" w:styleId="a8">
    <w:name w:val="header"/>
    <w:basedOn w:val="a"/>
    <w:link w:val="a9"/>
    <w:rsid w:val="00D145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rsid w:val="00D145B4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43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13</cp:revision>
  <dcterms:created xsi:type="dcterms:W3CDTF">2020-09-04T03:50:00Z</dcterms:created>
  <dcterms:modified xsi:type="dcterms:W3CDTF">2021-11-21T14:46:00Z</dcterms:modified>
</cp:coreProperties>
</file>