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D96FD9">
        <w:t>24</w:t>
      </w:r>
      <w:r w:rsidRPr="001D5CA6">
        <w:t>.</w:t>
      </w:r>
      <w:r w:rsidR="007A7D17">
        <w:t>1</w:t>
      </w:r>
      <w:r w:rsidR="00450856">
        <w:t>1</w:t>
      </w:r>
      <w:r w:rsidRPr="001D5CA6">
        <w:t>.202</w:t>
      </w:r>
      <w:r w:rsidR="00450856">
        <w:t>1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D96FD9">
        <w:t>2</w:t>
      </w:r>
    </w:p>
    <w:p w:rsidR="00E91704" w:rsidRPr="006678E5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t>Тема</w:t>
      </w:r>
      <w:r w:rsidRPr="001C2B91">
        <w:t xml:space="preserve">: </w:t>
      </w:r>
      <w:r w:rsidR="006678E5" w:rsidRPr="006678E5">
        <w:rPr>
          <w:b/>
          <w:bCs/>
        </w:rPr>
        <w:t xml:space="preserve">Практическое занятие №3 </w:t>
      </w:r>
      <w:r w:rsidR="006678E5" w:rsidRPr="006678E5">
        <w:t xml:space="preserve">  Нормы русского ударения.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E30790" w:rsidRDefault="00E30790" w:rsidP="00E307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Почта: </w:t>
      </w:r>
      <w:hyperlink r:id="rId5" w:history="1">
        <w:r>
          <w:rPr>
            <w:rStyle w:val="a5"/>
            <w:sz w:val="24"/>
            <w:szCs w:val="24"/>
          </w:rPr>
          <w:t>kolmak0wairina@yandex.ru</w:t>
        </w:r>
      </w:hyperlink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704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667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Повторить </w:t>
      </w:r>
      <w:r w:rsidRPr="005A3C3D">
        <w:rPr>
          <w:rFonts w:ascii="Times New Roman" w:hAnsi="Times New Roman" w:cs="Times New Roman"/>
          <w:b/>
        </w:rPr>
        <w:t>о</w:t>
      </w:r>
      <w:r w:rsidR="00E91704" w:rsidRPr="005A3C3D">
        <w:rPr>
          <w:rFonts w:ascii="Times New Roman" w:hAnsi="Times New Roman" w:cs="Times New Roman"/>
          <w:b/>
        </w:rPr>
        <w:t>сновные теоретические положения</w:t>
      </w:r>
      <w:r w:rsidRPr="005A3C3D">
        <w:rPr>
          <w:rFonts w:ascii="Times New Roman" w:hAnsi="Times New Roman" w:cs="Times New Roman"/>
          <w:b/>
        </w:rPr>
        <w:t>, сделать конспект.</w:t>
      </w:r>
    </w:p>
    <w:p w:rsidR="005A3C3D" w:rsidRP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8E5" w:rsidRPr="001944D7" w:rsidRDefault="006678E5" w:rsidP="00667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 xml:space="preserve"> Ударение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выделение слога в слове различными средствами: интенсивностью (например, в чешском языке), длительностью (в новогреческом языке), движением тона (во вьетнамском и других тональных языках). В русском языке ударный гласный в слоге выделяется длительностью, интенсивностью и движением тона. Русское ударение является разноместным, так как может падать на любой слог (например, на первый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пр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вило</w:t>
      </w:r>
      <w:r w:rsidRPr="001944D7">
        <w:rPr>
          <w:rFonts w:ascii="Times New Roman" w:hAnsi="Times New Roman" w:cs="Times New Roman"/>
          <w:sz w:val="24"/>
          <w:szCs w:val="24"/>
        </w:rPr>
        <w:t xml:space="preserve">, на второй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стен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, на третий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красот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т.д.), и подвижным, потому что при изменении слова может меняться и ударение (</w:t>
      </w:r>
      <w:r w:rsidRPr="001944D7">
        <w:rPr>
          <w:rFonts w:ascii="Times New Roman" w:hAnsi="Times New Roman" w:cs="Times New Roman"/>
          <w:i/>
          <w:sz w:val="24"/>
          <w:szCs w:val="24"/>
        </w:rPr>
        <w:t>стрел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стр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лы</w:t>
      </w:r>
      <w:r w:rsidRPr="001944D7">
        <w:rPr>
          <w:rFonts w:ascii="Times New Roman" w:hAnsi="Times New Roman" w:cs="Times New Roman"/>
          <w:sz w:val="24"/>
          <w:szCs w:val="24"/>
        </w:rPr>
        <w:t>).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>В пределах литературной нормы имеется значительное количество вариантов ударения. Существуют, например: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1) равноправные варианты (взаимозаменяемые во всех случаях, независимо от стиля, времени и т.д.): </w:t>
      </w:r>
      <w:r w:rsidRPr="001944D7">
        <w:rPr>
          <w:rFonts w:ascii="Times New Roman" w:hAnsi="Times New Roman" w:cs="Times New Roman"/>
          <w:i/>
          <w:sz w:val="24"/>
          <w:szCs w:val="24"/>
        </w:rPr>
        <w:t>рж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веть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ржав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ть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тв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рог </w:t>
      </w:r>
      <w:r w:rsidRPr="001944D7">
        <w:rPr>
          <w:rFonts w:ascii="Times New Roman" w:hAnsi="Times New Roman" w:cs="Times New Roman"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твор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г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ржа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барж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>;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2) неравноправные: 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а) семантические (различаются по значению): </w:t>
      </w:r>
      <w:r w:rsidRPr="001944D7">
        <w:rPr>
          <w:rFonts w:ascii="Times New Roman" w:hAnsi="Times New Roman" w:cs="Times New Roman"/>
          <w:i/>
          <w:sz w:val="24"/>
          <w:szCs w:val="24"/>
        </w:rPr>
        <w:t>острот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(лезвия) и </w:t>
      </w:r>
      <w:r w:rsidRPr="001944D7">
        <w:rPr>
          <w:rFonts w:ascii="Times New Roman" w:hAnsi="Times New Roman" w:cs="Times New Roman"/>
          <w:i/>
          <w:sz w:val="24"/>
          <w:szCs w:val="24"/>
        </w:rPr>
        <w:t>остр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та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(остроумное выражение); 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4D7">
        <w:rPr>
          <w:rFonts w:ascii="Times New Roman" w:hAnsi="Times New Roman" w:cs="Times New Roman"/>
          <w:sz w:val="24"/>
          <w:szCs w:val="24"/>
        </w:rPr>
        <w:t>б) стилистические (относятся к разным языковым стилям), в частности книжные и разговорные (</w:t>
      </w:r>
      <w:r w:rsidRPr="001944D7">
        <w:rPr>
          <w:rFonts w:ascii="Times New Roman" w:hAnsi="Times New Roman" w:cs="Times New Roman"/>
          <w:i/>
          <w:sz w:val="24"/>
          <w:szCs w:val="24"/>
        </w:rPr>
        <w:t>балов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ть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ловать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догов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говор</w:t>
      </w:r>
      <w:r w:rsidRPr="001944D7">
        <w:rPr>
          <w:rFonts w:ascii="Times New Roman" w:hAnsi="Times New Roman" w:cs="Times New Roman"/>
          <w:sz w:val="24"/>
          <w:szCs w:val="24"/>
        </w:rPr>
        <w:t>), общеупотребительные и профессиональные (</w:t>
      </w:r>
      <w:r w:rsidRPr="001944D7">
        <w:rPr>
          <w:rFonts w:ascii="Times New Roman" w:hAnsi="Times New Roman" w:cs="Times New Roman"/>
          <w:i/>
          <w:sz w:val="24"/>
          <w:szCs w:val="24"/>
        </w:rPr>
        <w:t>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мпас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комп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с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томный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ат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мный</w:t>
      </w:r>
      <w:r w:rsidRPr="001944D7">
        <w:rPr>
          <w:rFonts w:ascii="Times New Roman" w:hAnsi="Times New Roman" w:cs="Times New Roman"/>
          <w:sz w:val="24"/>
          <w:szCs w:val="24"/>
        </w:rPr>
        <w:t xml:space="preserve">) и др.; </w:t>
      </w:r>
      <w:proofErr w:type="gramEnd"/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в) нормативно-хронологические (проявляются во времени их употребления), например современные и устаревшие: </w:t>
      </w:r>
      <w:r w:rsidRPr="001944D7">
        <w:rPr>
          <w:rFonts w:ascii="Times New Roman" w:hAnsi="Times New Roman" w:cs="Times New Roman"/>
          <w:i/>
          <w:sz w:val="24"/>
          <w:szCs w:val="24"/>
        </w:rPr>
        <w:t>апартам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нты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апарт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менты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укра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нский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укр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инский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>Определенную трудность представляет постановка ударения в производных формах слов. Здесь следует руководствоваться некоторыми правилами.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1. Ряд существительных имеет неподвижное ударение на основе во всех формах: </w:t>
      </w:r>
      <w:r w:rsidRPr="001944D7">
        <w:rPr>
          <w:rFonts w:ascii="Times New Roman" w:hAnsi="Times New Roman" w:cs="Times New Roman"/>
          <w:i/>
          <w:sz w:val="24"/>
          <w:szCs w:val="24"/>
        </w:rPr>
        <w:t>св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св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рт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шр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фт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шр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фты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2. Многие односложные существительные мужского рода имеют в родительном падеже единственного числа ударение на окончании: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нт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бинт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с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рп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серп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нт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зонт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44D7">
        <w:rPr>
          <w:rFonts w:ascii="Times New Roman" w:hAnsi="Times New Roman" w:cs="Times New Roman"/>
          <w:sz w:val="24"/>
          <w:szCs w:val="24"/>
        </w:rPr>
        <w:t>Существительные женского рода в форме винительного падежа единственного числа имеют ударение или на окончании (</w:t>
      </w:r>
      <w:r w:rsidRPr="001944D7">
        <w:rPr>
          <w:rFonts w:ascii="Times New Roman" w:hAnsi="Times New Roman" w:cs="Times New Roman"/>
          <w:i/>
          <w:sz w:val="24"/>
          <w:szCs w:val="24"/>
        </w:rPr>
        <w:t>бед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, вин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, плит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,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нор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т.д.), или на основе (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роду, 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ду,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му, 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ру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т.д.).</w:t>
      </w:r>
      <w:proofErr w:type="gramEnd"/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44D7">
        <w:rPr>
          <w:rFonts w:ascii="Times New Roman" w:hAnsi="Times New Roman" w:cs="Times New Roman"/>
          <w:sz w:val="24"/>
          <w:szCs w:val="24"/>
        </w:rPr>
        <w:t xml:space="preserve">Некоторые односложные существительные 3-го склонения при употреблении с предлогом </w:t>
      </w:r>
      <w:r w:rsidRPr="001944D7">
        <w:rPr>
          <w:rFonts w:ascii="Times New Roman" w:hAnsi="Times New Roman" w:cs="Times New Roman"/>
          <w:i/>
          <w:sz w:val="24"/>
          <w:szCs w:val="24"/>
        </w:rPr>
        <w:t>в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на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имеют ударение на окончании: </w:t>
      </w:r>
      <w:r w:rsidRPr="001944D7">
        <w:rPr>
          <w:rFonts w:ascii="Times New Roman" w:hAnsi="Times New Roman" w:cs="Times New Roman"/>
          <w:i/>
          <w:sz w:val="24"/>
          <w:szCs w:val="24"/>
        </w:rPr>
        <w:t>в груд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в чест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в связ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в ноч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>5. Существительные 3-го склонения в родительном падеже множественного числа имеют ударение то на основе (</w:t>
      </w:r>
      <w:r w:rsidRPr="001944D7">
        <w:rPr>
          <w:rFonts w:ascii="Times New Roman" w:hAnsi="Times New Roman" w:cs="Times New Roman"/>
          <w:i/>
          <w:sz w:val="24"/>
          <w:szCs w:val="24"/>
        </w:rPr>
        <w:t>возв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944D7">
        <w:rPr>
          <w:rFonts w:ascii="Times New Roman" w:hAnsi="Times New Roman" w:cs="Times New Roman"/>
          <w:i/>
          <w:sz w:val="24"/>
          <w:szCs w:val="24"/>
        </w:rPr>
        <w:t>шенностей, гл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постей, м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стностей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др.), то на окончании (</w:t>
      </w:r>
      <w:r w:rsidRPr="001944D7">
        <w:rPr>
          <w:rFonts w:ascii="Times New Roman" w:hAnsi="Times New Roman" w:cs="Times New Roman"/>
          <w:i/>
          <w:sz w:val="24"/>
          <w:szCs w:val="24"/>
        </w:rPr>
        <w:t>новост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й, очередей, теней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др.);  двоякое ударение: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траслей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отрасл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й, 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944D7">
        <w:rPr>
          <w:rFonts w:ascii="Times New Roman" w:hAnsi="Times New Roman" w:cs="Times New Roman"/>
          <w:i/>
          <w:sz w:val="24"/>
          <w:szCs w:val="24"/>
        </w:rPr>
        <w:t>дей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пяд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й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ведомост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домостей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4D7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1. Если в краткой форме женского рода ударение падает на окончание, то в кратких формах среднего и мужского рода ударение ставится на основе, при этом оно обычно совпадает с ударением в полной форме: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бел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л, 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ло;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сный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ясн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сен,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944D7">
        <w:rPr>
          <w:rFonts w:ascii="Times New Roman" w:hAnsi="Times New Roman" w:cs="Times New Roman"/>
          <w:i/>
          <w:sz w:val="24"/>
          <w:szCs w:val="24"/>
        </w:rPr>
        <w:t>сно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lastRenderedPageBreak/>
        <w:t xml:space="preserve">2. В форме множественного числа возможно двоякое ударение: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лы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бел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>, бл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зки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близк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сты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пуст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944D7">
        <w:rPr>
          <w:rFonts w:ascii="Times New Roman" w:hAnsi="Times New Roman" w:cs="Times New Roman"/>
          <w:i/>
          <w:sz w:val="24"/>
          <w:szCs w:val="24"/>
        </w:rPr>
        <w:t>, 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зки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низк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 Но только </w:t>
      </w:r>
      <w:r w:rsidRPr="001944D7">
        <w:rPr>
          <w:rFonts w:ascii="Times New Roman" w:hAnsi="Times New Roman" w:cs="Times New Roman"/>
          <w:i/>
          <w:sz w:val="24"/>
          <w:szCs w:val="24"/>
        </w:rPr>
        <w:t>легк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пр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вы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3. Если в краткой форме женского рода ударение падает на окончание, то в сравнительной степени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на суффикс: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длинн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длинн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е, видн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видн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е, полна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полн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>4. Если в краткой форме женского рода ударение падает на основу, то и в сравнительной степени ударение ставится на основе: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лил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ва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лил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вее, крас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ва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крас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вее, лен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ва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лен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вее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4D7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1. Ударение в формах прошедшего времени может стоять на основе и на окончании. Выделяются три группы слов: 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а) глаголы с ударением на основе во всех формах: 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дуть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дул, 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ла, 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ло, 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ли; класть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клал, кл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ла, кл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ло, кл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б) глаголы с ударением на основе во всех формах, кроме формы женского рода, в которой оно переходит на окончание: 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брать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брал, брал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бр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ло, бр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ли; плыть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плыл, плыл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пл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944D7">
        <w:rPr>
          <w:rFonts w:ascii="Times New Roman" w:hAnsi="Times New Roman" w:cs="Times New Roman"/>
          <w:i/>
          <w:sz w:val="24"/>
          <w:szCs w:val="24"/>
        </w:rPr>
        <w:t>ло, пл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944D7">
        <w:rPr>
          <w:rFonts w:ascii="Times New Roman" w:hAnsi="Times New Roman" w:cs="Times New Roman"/>
          <w:i/>
          <w:sz w:val="24"/>
          <w:szCs w:val="24"/>
        </w:rPr>
        <w:t>ли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в) глаголы с ударением на приставке во всех формах, кроме формы женского рода, в которой оно переходит на окончание: 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занять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нял, занял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няло,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няли; начать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чал, начал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чало, 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чали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2. У кратких страдательных причастий прошедшего времени ударение в форме женского рода в одних случаях падает на окончание, в других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на приставку: а) 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взятый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взят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, начатый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начат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, принятый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принят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; б) в причастиях на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-б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>ранный, -дранный, -званный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ударение падает на приставку: </w:t>
      </w:r>
      <w:r w:rsidRPr="001944D7">
        <w:rPr>
          <w:rFonts w:ascii="Times New Roman" w:hAnsi="Times New Roman" w:cs="Times New Roman"/>
          <w:i/>
          <w:sz w:val="24"/>
          <w:szCs w:val="24"/>
        </w:rPr>
        <w:t>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брана, пр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рвана, пр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звана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3. Среди глаголов на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>ровать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выделяются две группы: а) с ударением на </w:t>
      </w:r>
      <w:r w:rsidRPr="001944D7">
        <w:rPr>
          <w:rFonts w:ascii="Times New Roman" w:hAnsi="Times New Roman" w:cs="Times New Roman"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(коп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ровать, дискут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ровать, консульт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ровать)</w:t>
      </w:r>
      <w:r w:rsidRPr="001944D7">
        <w:rPr>
          <w:rFonts w:ascii="Times New Roman" w:hAnsi="Times New Roman" w:cs="Times New Roman"/>
          <w:sz w:val="24"/>
          <w:szCs w:val="24"/>
        </w:rPr>
        <w:t xml:space="preserve">; б) с ударением на </w:t>
      </w:r>
      <w:r w:rsidRPr="001944D7">
        <w:rPr>
          <w:rFonts w:ascii="Times New Roman" w:hAnsi="Times New Roman" w:cs="Times New Roman"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(нормиров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ть, премировать, пломбиров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ть)</w:t>
      </w:r>
      <w:r w:rsidRPr="001944D7">
        <w:rPr>
          <w:rFonts w:ascii="Times New Roman" w:hAnsi="Times New Roman" w:cs="Times New Roman"/>
          <w:sz w:val="24"/>
          <w:szCs w:val="24"/>
        </w:rPr>
        <w:t xml:space="preserve">. Страдательные причастия прошедшего времени, образованные от глаголов на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>ровать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, делятся на две группы: а) форме на </w:t>
      </w:r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ровать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соответствует форма на </w:t>
      </w:r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рованный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(блок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ровать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блок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рованный, заплан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ровать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заплан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рованный)</w:t>
      </w:r>
      <w:r w:rsidRPr="001944D7">
        <w:rPr>
          <w:rFonts w:ascii="Times New Roman" w:hAnsi="Times New Roman" w:cs="Times New Roman"/>
          <w:sz w:val="24"/>
          <w:szCs w:val="24"/>
        </w:rPr>
        <w:t xml:space="preserve">; б) форме на </w:t>
      </w:r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i/>
          <w:sz w:val="24"/>
          <w:szCs w:val="24"/>
        </w:rPr>
        <w:t>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форма на </w:t>
      </w:r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i/>
          <w:sz w:val="24"/>
          <w:szCs w:val="24"/>
        </w:rPr>
        <w:t>ир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ванный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(премиров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премир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ванный, формиров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формир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ванный)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</w:p>
    <w:p w:rsidR="006678E5" w:rsidRDefault="006678E5" w:rsidP="006678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8E5" w:rsidRPr="000A10CC" w:rsidRDefault="006678E5" w:rsidP="006678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выполнить </w:t>
      </w:r>
      <w:r w:rsidR="004508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упражнения</w:t>
      </w:r>
      <w:r w:rsidR="004508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тетради</w:t>
      </w:r>
    </w:p>
    <w:p w:rsidR="006678E5" w:rsidRPr="001944D7" w:rsidRDefault="006678E5" w:rsidP="006678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F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1.</w:t>
      </w:r>
      <w:r w:rsidRPr="00D96FD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Запишите слова, расставив ударение.</w:t>
      </w:r>
    </w:p>
    <w:p w:rsidR="006678E5" w:rsidRPr="00222B0C" w:rsidRDefault="006678E5" w:rsidP="006678E5">
      <w:pPr>
        <w:pStyle w:val="2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944D7">
        <w:rPr>
          <w:rFonts w:ascii="Times New Roman" w:hAnsi="Times New Roman" w:cs="Times New Roman"/>
          <w:sz w:val="24"/>
          <w:szCs w:val="24"/>
        </w:rPr>
        <w:t>Агент, агрономия, алфавит, апостроф, асимметрия, афера, буржуазия, бытие, вероисповедание, газопровод, гастрономия, генезис, де-факто, де-юре, диспансер, договор, еретик, жалюзи, житие, знамение, каталог, квартал, намерение, некролог, нефтепровод, обеспечение, плато, премирование, ракурс, свекла, упрочение, факсимиле, феномен, ходатайство.</w:t>
      </w:r>
      <w:proofErr w:type="gramEnd"/>
    </w:p>
    <w:p w:rsidR="006678E5" w:rsidRPr="001944D7" w:rsidRDefault="006678E5" w:rsidP="00667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2. </w:t>
      </w:r>
      <w:r w:rsidRPr="00D96FD9">
        <w:rPr>
          <w:rFonts w:ascii="Times New Roman" w:hAnsi="Times New Roman" w:cs="Times New Roman"/>
          <w:i/>
          <w:sz w:val="24"/>
          <w:szCs w:val="24"/>
          <w:highlight w:val="yellow"/>
        </w:rPr>
        <w:t>Объясните значения слов с разными ударениями, составьте с каждым из них словосочетание.</w:t>
      </w:r>
    </w:p>
    <w:p w:rsidR="006678E5" w:rsidRPr="00222B0C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тлас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атл</w:t>
      </w: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>с, бр</w:t>
      </w:r>
      <w:r w:rsidRPr="001944D7">
        <w:rPr>
          <w:rFonts w:ascii="Times New Roman" w:hAnsi="Times New Roman" w:cs="Times New Roman"/>
          <w:b/>
          <w:sz w:val="24"/>
          <w:szCs w:val="24"/>
        </w:rPr>
        <w:t>о</w:t>
      </w:r>
      <w:r w:rsidRPr="001944D7">
        <w:rPr>
          <w:rFonts w:ascii="Times New Roman" w:hAnsi="Times New Roman" w:cs="Times New Roman"/>
          <w:sz w:val="24"/>
          <w:szCs w:val="24"/>
        </w:rPr>
        <w:t>ня – брон</w:t>
      </w:r>
      <w:r w:rsidRPr="001944D7">
        <w:rPr>
          <w:rFonts w:ascii="Times New Roman" w:hAnsi="Times New Roman" w:cs="Times New Roman"/>
          <w:b/>
          <w:sz w:val="24"/>
          <w:szCs w:val="24"/>
        </w:rPr>
        <w:t>я</w:t>
      </w:r>
      <w:r w:rsidRPr="001944D7">
        <w:rPr>
          <w:rFonts w:ascii="Times New Roman" w:hAnsi="Times New Roman" w:cs="Times New Roman"/>
          <w:sz w:val="24"/>
          <w:szCs w:val="24"/>
        </w:rPr>
        <w:t>, в</w:t>
      </w:r>
      <w:r w:rsidRPr="001944D7">
        <w:rPr>
          <w:rFonts w:ascii="Times New Roman" w:hAnsi="Times New Roman" w:cs="Times New Roman"/>
          <w:b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дение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4D7">
        <w:rPr>
          <w:rFonts w:ascii="Times New Roman" w:hAnsi="Times New Roman" w:cs="Times New Roman"/>
          <w:sz w:val="24"/>
          <w:szCs w:val="24"/>
        </w:rPr>
        <w:t>вид</w:t>
      </w:r>
      <w:r w:rsidRPr="001944D7">
        <w:rPr>
          <w:rFonts w:ascii="Times New Roman" w:hAnsi="Times New Roman" w:cs="Times New Roman"/>
          <w:b/>
          <w:sz w:val="24"/>
          <w:szCs w:val="24"/>
        </w:rPr>
        <w:t>е</w:t>
      </w:r>
      <w:r w:rsidRPr="001944D7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b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рис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ир</w:t>
      </w:r>
      <w:r w:rsidRPr="001944D7">
        <w:rPr>
          <w:rFonts w:ascii="Times New Roman" w:hAnsi="Times New Roman" w:cs="Times New Roman"/>
          <w:b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>с, кл</w:t>
      </w:r>
      <w:r w:rsidRPr="001944D7">
        <w:rPr>
          <w:rFonts w:ascii="Times New Roman" w:hAnsi="Times New Roman" w:cs="Times New Roman"/>
          <w:b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 xml:space="preserve">бы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клуб</w:t>
      </w:r>
      <w:r w:rsidRPr="001944D7">
        <w:rPr>
          <w:rFonts w:ascii="Times New Roman" w:hAnsi="Times New Roman" w:cs="Times New Roman"/>
          <w:b/>
          <w:sz w:val="24"/>
          <w:szCs w:val="24"/>
        </w:rPr>
        <w:t>ы</w:t>
      </w:r>
      <w:r w:rsidRPr="001944D7">
        <w:rPr>
          <w:rFonts w:ascii="Times New Roman" w:hAnsi="Times New Roman" w:cs="Times New Roman"/>
          <w:sz w:val="24"/>
          <w:szCs w:val="24"/>
        </w:rPr>
        <w:t>, остр</w:t>
      </w:r>
      <w:r w:rsidRPr="001944D7">
        <w:rPr>
          <w:rFonts w:ascii="Times New Roman" w:hAnsi="Times New Roman" w:cs="Times New Roman"/>
          <w:b/>
          <w:sz w:val="24"/>
          <w:szCs w:val="24"/>
        </w:rPr>
        <w:t>о</w:t>
      </w:r>
      <w:r w:rsidRPr="001944D7">
        <w:rPr>
          <w:rFonts w:ascii="Times New Roman" w:hAnsi="Times New Roman" w:cs="Times New Roman"/>
          <w:sz w:val="24"/>
          <w:szCs w:val="24"/>
        </w:rPr>
        <w:t>та – острот</w:t>
      </w: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>, ст</w:t>
      </w: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старин</w:t>
      </w: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>, тр</w:t>
      </w:r>
      <w:r w:rsidRPr="001944D7">
        <w:rPr>
          <w:rFonts w:ascii="Times New Roman" w:hAnsi="Times New Roman" w:cs="Times New Roman"/>
          <w:b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 xml:space="preserve">сить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трус</w:t>
      </w:r>
      <w:r w:rsidRPr="001944D7">
        <w:rPr>
          <w:rFonts w:ascii="Times New Roman" w:hAnsi="Times New Roman" w:cs="Times New Roman"/>
          <w:b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ть, </w:t>
      </w:r>
      <w:r w:rsidRPr="001944D7">
        <w:rPr>
          <w:rFonts w:ascii="Times New Roman" w:hAnsi="Times New Roman" w:cs="Times New Roman"/>
          <w:b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 xml:space="preserve">гольный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b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>гольный.</w:t>
      </w:r>
    </w:p>
    <w:p w:rsidR="006678E5" w:rsidRPr="006678E5" w:rsidRDefault="006678E5" w:rsidP="006678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6F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3. </w:t>
      </w:r>
      <w:r w:rsidRPr="00D96FD9">
        <w:rPr>
          <w:rFonts w:ascii="Times New Roman" w:hAnsi="Times New Roman"/>
          <w:i/>
          <w:sz w:val="24"/>
          <w:szCs w:val="24"/>
          <w:highlight w:val="yellow"/>
        </w:rPr>
        <w:t>Расставьте ударение в начальных формах прилагательных</w:t>
      </w:r>
      <w:r w:rsidRPr="00D96FD9">
        <w:rPr>
          <w:rFonts w:ascii="Times New Roman" w:hAnsi="Times New Roman"/>
          <w:b/>
          <w:sz w:val="24"/>
          <w:szCs w:val="24"/>
          <w:highlight w:val="yellow"/>
        </w:rPr>
        <w:t>.</w:t>
      </w:r>
    </w:p>
    <w:p w:rsidR="006678E5" w:rsidRPr="00222B0C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4D7">
        <w:rPr>
          <w:rFonts w:ascii="Times New Roman" w:hAnsi="Times New Roman" w:cs="Times New Roman"/>
          <w:sz w:val="24"/>
          <w:szCs w:val="24"/>
        </w:rPr>
        <w:t>Арахисовый, безудержный, валовой, гербовый, давнишний, двоюродный, зубчатый, искристый, кедровый, мизерный, одновременный, оптовый, уставный.</w:t>
      </w:r>
      <w:proofErr w:type="gramEnd"/>
    </w:p>
    <w:p w:rsidR="005A3C3D" w:rsidRPr="00772A73" w:rsidRDefault="005A3C3D" w:rsidP="0077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C3D" w:rsidRPr="00772A73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A254D"/>
    <w:rsid w:val="001C2B91"/>
    <w:rsid w:val="00250FDA"/>
    <w:rsid w:val="002E7383"/>
    <w:rsid w:val="00305E88"/>
    <w:rsid w:val="003429EC"/>
    <w:rsid w:val="003726AE"/>
    <w:rsid w:val="003B3CB0"/>
    <w:rsid w:val="00411BF3"/>
    <w:rsid w:val="0042581C"/>
    <w:rsid w:val="004365CE"/>
    <w:rsid w:val="00440EBD"/>
    <w:rsid w:val="00450856"/>
    <w:rsid w:val="004974B6"/>
    <w:rsid w:val="0054753C"/>
    <w:rsid w:val="0057414E"/>
    <w:rsid w:val="005A3C3D"/>
    <w:rsid w:val="006678E5"/>
    <w:rsid w:val="0073032F"/>
    <w:rsid w:val="00772A73"/>
    <w:rsid w:val="007A7D17"/>
    <w:rsid w:val="00800937"/>
    <w:rsid w:val="00817307"/>
    <w:rsid w:val="009A36F6"/>
    <w:rsid w:val="00A12BDB"/>
    <w:rsid w:val="00A33A06"/>
    <w:rsid w:val="00AD4308"/>
    <w:rsid w:val="00B1669B"/>
    <w:rsid w:val="00C80A60"/>
    <w:rsid w:val="00D96FD9"/>
    <w:rsid w:val="00DB0A42"/>
    <w:rsid w:val="00DB58AA"/>
    <w:rsid w:val="00E30790"/>
    <w:rsid w:val="00E91704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mak0wai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22</cp:revision>
  <dcterms:created xsi:type="dcterms:W3CDTF">2020-09-04T03:50:00Z</dcterms:created>
  <dcterms:modified xsi:type="dcterms:W3CDTF">2021-11-23T06:21:00Z</dcterms:modified>
</cp:coreProperties>
</file>