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8D0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22.11.2021г.; 23.11.2021г.;24.11.2021г.;25.11.2021г.</w:t>
      </w:r>
    </w:p>
    <w:p w:rsidR="008D087B" w:rsidRPr="008D087B" w:rsidRDefault="008D087B" w:rsidP="008D087B">
      <w:pPr>
        <w:tabs>
          <w:tab w:val="center" w:pos="5233"/>
          <w:tab w:val="left" w:pos="748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№29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color w:val="000000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8D087B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создания презентаций, настройки эффектов анимации, управления показом презентации при помощи гиперссылок.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8часов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8D087B">
        <w:rPr>
          <w:rFonts w:ascii="Times New Roman" w:eastAsia="Calibri" w:hAnsi="Times New Roman" w:cs="Times New Roman"/>
          <w:color w:val="000000"/>
        </w:rPr>
        <w:t xml:space="preserve">персональный компьютер, программа MS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Power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Point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color w:val="000000"/>
        </w:rPr>
        <w:t xml:space="preserve">Мультимедиа технологии </w:t>
      </w:r>
      <w:r w:rsidRPr="008D087B">
        <w:rPr>
          <w:rFonts w:ascii="Times New Roman" w:eastAsia="Calibri" w:hAnsi="Times New Roman" w:cs="Times New Roman"/>
          <w:color w:val="000000"/>
        </w:rPr>
        <w:t xml:space="preserve">- интерактивные (диалоговые) системы, обеспечивающие одновременную работу со звуком, анимированной компьютерной графикой, видеокадрами, изображениями и текстами.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color w:val="000000"/>
        </w:rPr>
        <w:t xml:space="preserve">Интерактивность </w:t>
      </w:r>
      <w:r w:rsidRPr="008D087B">
        <w:rPr>
          <w:rFonts w:ascii="Times New Roman" w:eastAsia="Calibri" w:hAnsi="Times New Roman" w:cs="Times New Roman"/>
          <w:color w:val="000000"/>
        </w:rPr>
        <w:t xml:space="preserve">– возможность диалога компьютера с пользователем на основе графического интерфейса с управляющими элементами (кнопки, текстовые окна и т.д.).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color w:val="000000"/>
        </w:rPr>
        <w:t xml:space="preserve">Компьютерная презентация </w:t>
      </w:r>
      <w:r w:rsidRPr="008D087B">
        <w:rPr>
          <w:rFonts w:ascii="Times New Roman" w:eastAsia="Calibri" w:hAnsi="Times New Roman" w:cs="Times New Roman"/>
          <w:color w:val="000000"/>
        </w:rPr>
        <w:t xml:space="preserve">является одним из типов мультимедийных проектов – последовательности слайдов (электронных карточек), содержащих мультимедийные объекты.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Применяется в рекламе, на конференциях и совещаниях, на уроках и т.д.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Переход между слайдами или на другие документы осуществляется с помощью кнопок или гиперссылок.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Создание презентаций осуществляется в программе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PowerPoint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color w:val="000000"/>
        </w:rPr>
        <w:t xml:space="preserve">Основные правила разработки и создания презентации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Правила шрифтового оформления: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Шрифты с засечками читаются легче, чем гротески (шрифты без засечек);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Для основного текста не рекомендуется использовать прописные буквы.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Правила выбора цветовой гаммы.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Цветовая гамма должна состоять не более чем из двух-трех цветов.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Существуют не сочетаемые комбинации цветов.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Черный цвет имеет негативный (мрачный) подтекст.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Белый текст на черном фоне читается плохо (инверсия плохо читается).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D087B" w:rsidRPr="008D087B" w:rsidRDefault="008D087B" w:rsidP="008D087B">
      <w:pPr>
        <w:spacing w:line="240" w:lineRule="atLeast"/>
        <w:ind w:firstLine="708"/>
        <w:contextualSpacing/>
        <w:rPr>
          <w:rFonts w:ascii="Times New Roman" w:eastAsia="Calibri" w:hAnsi="Times New Roman" w:cs="Times New Roman"/>
        </w:rPr>
      </w:pPr>
      <w:r w:rsidRPr="008D087B">
        <w:rPr>
          <w:rFonts w:ascii="Times New Roman" w:eastAsia="Calibri" w:hAnsi="Times New Roman" w:cs="Times New Roman"/>
        </w:rPr>
        <w:t>Правила общей композиции.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Логотип на полосе должен располагаться справа внизу (слева наверху и т. д.).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Логотип должен быть простой и лаконичной формы.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Дизайн должен быть простым, а текст — коротким.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Изображения домашних животных, детей, женщин и т.д. являются положительными образами.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Единое стилевое оформление </w:t>
      </w:r>
    </w:p>
    <w:p w:rsidR="008D087B" w:rsidRPr="008D087B" w:rsidRDefault="008D087B" w:rsidP="008D087B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8D087B" w:rsidRPr="008D087B" w:rsidRDefault="008D087B" w:rsidP="008D087B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не рекомендуется использовать в стилевом оформлении презентации более 3 цветов и более 3 типов шрифта; </w:t>
      </w:r>
    </w:p>
    <w:p w:rsidR="008D087B" w:rsidRPr="008D087B" w:rsidRDefault="008D087B" w:rsidP="008D087B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оформление слайда не должно отвлекать внимание слушателей от его содержательной части;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все слайды презентации должны быть выдержаны в одном стиле;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Содержание и расположение информационных блоков на слайде </w:t>
      </w:r>
    </w:p>
    <w:p w:rsidR="008D087B" w:rsidRPr="008D087B" w:rsidRDefault="008D087B" w:rsidP="008D087B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lastRenderedPageBreak/>
        <w:t xml:space="preserve"> информационных блоков не должно быть слишком много (3-6); </w:t>
      </w:r>
    </w:p>
    <w:p w:rsidR="008D087B" w:rsidRPr="008D087B" w:rsidRDefault="008D087B" w:rsidP="008D087B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рекомендуемый размер одного информационного блока — не более 1/2 размера слайда; </w:t>
      </w:r>
    </w:p>
    <w:p w:rsidR="008D087B" w:rsidRPr="008D087B" w:rsidRDefault="008D087B" w:rsidP="008D087B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8D087B" w:rsidRPr="008D087B" w:rsidRDefault="008D087B" w:rsidP="008D087B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ключевые слова в информационном блоке необходимо выделить; </w:t>
      </w:r>
    </w:p>
    <w:p w:rsidR="008D087B" w:rsidRPr="008D087B" w:rsidRDefault="008D087B" w:rsidP="008D087B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информационные блоки лучше располагать горизонтально, связанные по смыслу блоки — слева направо; </w:t>
      </w:r>
    </w:p>
    <w:p w:rsidR="008D087B" w:rsidRPr="008D087B" w:rsidRDefault="008D087B" w:rsidP="008D087B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наиболее важную информацию следует поместить в центр слайда; </w:t>
      </w:r>
    </w:p>
    <w:p w:rsidR="008D087B" w:rsidRPr="008D087B" w:rsidRDefault="008D087B" w:rsidP="008D087B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логика предъявления информации на слайдах и в презентации должна соответствовать логике ее изложения.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 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D087B" w:rsidRPr="008D087B" w:rsidRDefault="008D087B" w:rsidP="008D087B">
      <w:pPr>
        <w:spacing w:line="240" w:lineRule="atLeast"/>
        <w:ind w:firstLine="708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8D087B">
        <w:rPr>
          <w:rFonts w:ascii="Times New Roman" w:eastAsia="Calibri" w:hAnsi="Times New Roman" w:cs="Times New Roman"/>
          <w:b/>
          <w:bCs/>
          <w:i/>
          <w:iCs/>
        </w:rPr>
        <w:t>Задание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8D087B" w:rsidRPr="008D087B" w:rsidRDefault="008D087B" w:rsidP="008D087B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8D087B" w:rsidRPr="008D087B" w:rsidRDefault="008D087B" w:rsidP="008D087B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8D087B" w:rsidRPr="008D087B" w:rsidRDefault="008D087B" w:rsidP="008D087B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8D087B" w:rsidRPr="008D087B" w:rsidRDefault="008D087B" w:rsidP="008D087B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8D087B" w:rsidRPr="008D087B" w:rsidRDefault="008D087B" w:rsidP="008D087B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  <w:r w:rsidRPr="008D087B">
        <w:rPr>
          <w:rFonts w:ascii="Times New Roman" w:eastAsia="Calibri" w:hAnsi="Times New Roman" w:cs="Times New Roman"/>
          <w:color w:val="000000"/>
        </w:rPr>
        <w:t xml:space="preserve">С помощью справочной системы выясните назначение пунктов меню панели инструментов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PowerPoint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. Результаты представьте в таблице.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8D087B">
        <w:rPr>
          <w:rFonts w:ascii="Times New Roman" w:eastAsia="Calibri" w:hAnsi="Times New Roman" w:cs="Times New Roman"/>
          <w:color w:val="000000"/>
        </w:rPr>
        <w:t xml:space="preserve">Создайте презентацию из Мастера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автосодержания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 и преобразуйте ее следующим образом: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>замените стандартный те</w:t>
      </w:r>
      <w:proofErr w:type="gramStart"/>
      <w:r w:rsidRPr="008D087B">
        <w:rPr>
          <w:rFonts w:ascii="Times New Roman" w:eastAsia="Calibri" w:hAnsi="Times New Roman" w:cs="Times New Roman"/>
          <w:color w:val="000000"/>
        </w:rPr>
        <w:t>кст в сл</w:t>
      </w:r>
      <w:proofErr w:type="gramEnd"/>
      <w:r w:rsidRPr="008D087B">
        <w:rPr>
          <w:rFonts w:ascii="Times New Roman" w:eastAsia="Calibri" w:hAnsi="Times New Roman" w:cs="Times New Roman"/>
          <w:color w:val="000000"/>
        </w:rPr>
        <w:t xml:space="preserve">айдах шаблона вашим текстом;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перейдя в </w:t>
      </w:r>
      <w:proofErr w:type="gramStart"/>
      <w:r w:rsidRPr="008D087B">
        <w:rPr>
          <w:rFonts w:ascii="Times New Roman" w:eastAsia="Calibri" w:hAnsi="Times New Roman" w:cs="Times New Roman"/>
          <w:color w:val="000000"/>
        </w:rPr>
        <w:t>режим</w:t>
      </w:r>
      <w:proofErr w:type="gramEnd"/>
      <w:r w:rsidRPr="008D087B">
        <w:rPr>
          <w:rFonts w:ascii="Times New Roman" w:eastAsia="Calibri" w:hAnsi="Times New Roman" w:cs="Times New Roman"/>
          <w:color w:val="000000"/>
        </w:rPr>
        <w:t xml:space="preserve"> Сортировщик слайдов, ознакомьтесь с вариантами: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оформления слайдов;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стандартных цветовых схем;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эффектов смены слайдов и их звукового сопровождения;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озвучьте первый слайд презентации с помощью звукового музыкального файла, второй — с помощью звукозаписи речевого комментария;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ознакомьтесь с вариантами эффектов анимации текста и графических объектов слайдов;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после третьего слайда презентации создайте новый слайд, оформив его собственной цветовой схемой. Используя Автофигуры меню Рисование, вставьте в этот слайд управляющую кнопку для запуска программы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Paint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вставьте в последний слайд гиперссылку, позволяющую вернуться в начало презентации;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сохраните презентацию в своей рабочей папке в двух форматах: презентации (ПР18.ppt) и демонстрации (ПР18.pps);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последовательно запустите на выполнение оба файла, отметьте различия операций запуска;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ознакомьтесь с вариантами выделения отдельных элементов слайда в момент его демонстрации с помощью ручки, фломастера, маркера, расположенных в левом нижнем углу демонстрируемого слайда;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установите автоматические режимы анимации объектов и смены слайдов презентации;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запустите на выполнение слайд-фильм в режиме презентации и отрегулируйте временные интервалы показа слайдов, эффекты анимации и звука;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запустите на выполнение слайд-фильм в режиме демонстрации.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8D087B">
        <w:rPr>
          <w:rFonts w:ascii="Times New Roman" w:eastAsia="Calibri" w:hAnsi="Times New Roman" w:cs="Times New Roman"/>
          <w:color w:val="000000"/>
        </w:rPr>
        <w:t xml:space="preserve">Используя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Power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Point</w:t>
      </w:r>
      <w:proofErr w:type="spellEnd"/>
      <w:r w:rsidRPr="008D087B">
        <w:rPr>
          <w:rFonts w:ascii="Times New Roman" w:eastAsia="Calibri" w:hAnsi="Times New Roman" w:cs="Times New Roman"/>
          <w:color w:val="000000"/>
        </w:rPr>
        <w:t xml:space="preserve">, подготовьте презентацию по теме «Аппаратное обеспечение ПК». </w:t>
      </w:r>
      <w:proofErr w:type="spellStart"/>
      <w:r w:rsidRPr="008D087B">
        <w:rPr>
          <w:rFonts w:ascii="Times New Roman" w:eastAsia="Calibri" w:hAnsi="Times New Roman" w:cs="Times New Roman"/>
          <w:color w:val="000000"/>
        </w:rPr>
        <w:t>Применит</w:t>
      </w:r>
      <w:proofErr w:type="gramStart"/>
      <w:r w:rsidRPr="008D087B">
        <w:rPr>
          <w:rFonts w:ascii="Times New Roman" w:eastAsia="Calibri" w:hAnsi="Times New Roman" w:cs="Times New Roman"/>
          <w:color w:val="000000"/>
        </w:rPr>
        <w:t>t</w:t>
      </w:r>
      <w:proofErr w:type="spellEnd"/>
      <w:proofErr w:type="gramEnd"/>
      <w:r w:rsidRPr="008D087B">
        <w:rPr>
          <w:rFonts w:ascii="Times New Roman" w:eastAsia="Calibri" w:hAnsi="Times New Roman" w:cs="Times New Roman"/>
          <w:color w:val="000000"/>
        </w:rPr>
        <w:t xml:space="preserve"> наибольшее число возможностей и эффектов, реализуемых программой. Предусмотрите гиперссылки как внутри презентации, так и внешние презентации.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Необходимые рисунки находятся в папке ПР18 на Рабочем столе.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Что такое мультимедиа технологии? Их назначение.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 xml:space="preserve">1. Для чего нужны компьютерные презентации?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lastRenderedPageBreak/>
        <w:t xml:space="preserve">2. Перечислите основные правила разработки и создания презентаций: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></w:t>
      </w:r>
      <w:r w:rsidRPr="008D087B">
        <w:rPr>
          <w:rFonts w:ascii="Times New Roman" w:eastAsia="Calibri" w:hAnsi="Times New Roman" w:cs="Times New Roman"/>
          <w:color w:val="000000"/>
        </w:rPr>
        <w:t xml:space="preserve">правила шрифтового оформления;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></w:t>
      </w:r>
      <w:r w:rsidRPr="008D087B">
        <w:rPr>
          <w:rFonts w:ascii="Times New Roman" w:eastAsia="Calibri" w:hAnsi="Times New Roman" w:cs="Times New Roman"/>
          <w:color w:val="000000"/>
        </w:rPr>
        <w:t xml:space="preserve">правила выбора цветовой гаммы; </w:t>
      </w:r>
    </w:p>
    <w:p w:rsidR="008D087B" w:rsidRPr="008D087B" w:rsidRDefault="008D087B" w:rsidP="008D087B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></w:t>
      </w:r>
      <w:r w:rsidRPr="008D087B">
        <w:rPr>
          <w:rFonts w:ascii="Times New Roman" w:eastAsia="Calibri" w:hAnsi="Times New Roman" w:cs="Times New Roman"/>
          <w:color w:val="000000"/>
        </w:rPr>
        <w:t xml:space="preserve">правила общей композиции;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8D087B">
        <w:rPr>
          <w:rFonts w:ascii="Times New Roman" w:eastAsia="Calibri" w:hAnsi="Times New Roman" w:cs="Times New Roman"/>
          <w:color w:val="000000"/>
        </w:rPr>
        <w:t></w:t>
      </w:r>
      <w:r w:rsidRPr="008D087B">
        <w:rPr>
          <w:rFonts w:ascii="Times New Roman" w:eastAsia="Calibri" w:hAnsi="Times New Roman" w:cs="Times New Roman"/>
          <w:color w:val="000000"/>
        </w:rPr>
        <w:t xml:space="preserve">правила расположения информационных блоков на слайде. </w:t>
      </w:r>
    </w:p>
    <w:p w:rsidR="008D087B" w:rsidRPr="008D087B" w:rsidRDefault="008D087B" w:rsidP="008D087B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8D087B" w:rsidRDefault="008D087B">
      <w:pPr>
        <w:rPr>
          <w:rFonts w:ascii="Times New Roman" w:hAnsi="Times New Roman" w:cs="Times New Roman"/>
          <w:b/>
          <w:sz w:val="28"/>
          <w:szCs w:val="28"/>
        </w:rPr>
      </w:pPr>
    </w:p>
    <w:p w:rsidR="008D087B" w:rsidRDefault="008D0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.11.2021г.</w:t>
      </w:r>
    </w:p>
    <w:p w:rsidR="008D087B" w:rsidRDefault="008D0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D087B">
        <w:rPr>
          <w:rFonts w:ascii="Times New Roman" w:hAnsi="Times New Roman" w:cs="Times New Roman"/>
          <w:b/>
          <w:sz w:val="28"/>
          <w:szCs w:val="28"/>
        </w:rPr>
        <w:t>Информационно-поисковые системы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087B" w:rsidRDefault="008D0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Конспект в тетрадь.</w:t>
      </w:r>
    </w:p>
    <w:p w:rsidR="008D087B" w:rsidRDefault="008D08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087B">
        <w:rPr>
          <w:rFonts w:ascii="Times New Roman" w:hAnsi="Times New Roman" w:cs="Times New Roman"/>
          <w:b/>
          <w:i/>
          <w:sz w:val="28"/>
          <w:szCs w:val="28"/>
        </w:rPr>
        <w:t>Время выполнения 2 часа.</w:t>
      </w:r>
    </w:p>
    <w:p w:rsidR="008D087B" w:rsidRPr="008D087B" w:rsidRDefault="008D087B" w:rsidP="008D087B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914C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00914C"/>
          <w:sz w:val="24"/>
          <w:szCs w:val="24"/>
          <w:lang w:eastAsia="ru-RU"/>
        </w:rPr>
        <w:t>Средства информационного поиска и их составные части</w:t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Существующие в настоящие время средства информационного поиска могут рассматриваться как связь индивидуальных или коллективных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потребителей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(пользователей) информации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Средства поиска - это контакт конкретного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потребителя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поставщиками инфор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мации, объединяемых общностью информации по отношению к поставленному вопросу (рис. 2).</w:t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AA51CA" wp14:editId="1D108C73">
            <wp:extent cx="5848350" cy="2324100"/>
            <wp:effectExtent l="0" t="0" r="0" b="0"/>
            <wp:docPr id="1" name="Рисунок 1" descr="https://lh4.googleusercontent.com/LRIRry31ThzQhz2mz5A9mnNhNSkvi4-0lMcX0tuCMXb9l-H6yk8UaMcRvBqEgpn8AAl0aDQCnR0zSvP3CpkJqhCwoepdoScJHwQrv7lDNbZVF1T-=w128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RIRry31ThzQhz2mz5A9mnNhNSkvi4-0lMcX0tuCMXb9l-H6yk8UaMcRvBqEgpn8AAl0aDQCnR0zSvP3CpkJqhCwoepdoScJHwQrv7lDNbZVF1T-=w128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Рис. 2 Схема взаимодействия средства информационного поиска с потребителями и поставщиками информации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схеме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поставщик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информации вырабатывает информацию, которая аккумулируется (накапливается) средством информационного поиска.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Потребитель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информации формулирует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запрос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после поиска в массиве получает от средства поиска необходимые сведения.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Поставщики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информации могут быть разобщены территориально и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ведомственно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средство поиска представляет способ преодоления этой разобщенности.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Средства информационного поиска решают проблемы отыскания конкретных сведений среди множества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документов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(информационных ресурсов). В их работе с документальной информацией можно выделить два основных этапа: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1-й этап - сбор и хранение информации;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2-й этап - поиск и выдача информационных ресурсов потребите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лям.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Процесс движения информации в Интернете происходит по замк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нутому кругу, состоящему из потребителей информации, поставщиков информации и средств информационного поиска. Поставщиками и потребителями информации могут быть как отдельные лица, так и целые организации. Источником информации является деятельность и общественная практика отдельных лиц и коллективов, в результате которых формируются документальные данные и сообщения.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Службы поиска (средства, предназначенные для поиска информа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ции) Интернета разделяются на </w:t>
      </w:r>
      <w:r w:rsidRPr="008D087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каталоги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directories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поисковые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системы (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search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engines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и </w:t>
      </w:r>
      <w:proofErr w:type="spellStart"/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метапоисковые</w:t>
      </w:r>
      <w:proofErr w:type="spellEnd"/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системы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metasearch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engines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Информационно-поисковые каталоги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Каталоги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Каталог - </w:t>
      </w:r>
      <w:r w:rsidRPr="008D087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это система, обеспечивающая классификацию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информации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Его отличительная особенность - наличие иерархии (схемы упорядочения) ресурсов, в которой каждый из них (ресурсов) 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относится к одному или более разделам.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Каталоги </w:t>
      </w:r>
      <w:r w:rsidRPr="008D087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(например,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Yahoo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</w:t>
      </w:r>
      <w:proofErr w:type="gramEnd"/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www.yahoo.corn) и List.ru (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http://list.ru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)) работают не с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индексами,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с описаниями ресурсов Интернета.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Они наполняются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Web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-мастерами (людьми, создающими информационные ресурсы) или специальными редакторами, которые просматривают информационные ресурсы Сети. В ответ на запрос пользователя каталоги выполняют поиск по этим тесаниям. Каталоги автоматически не обнаруживают изменения ин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формационных ресурсов Сети. Однако результаты поиска в них могут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казаться более осмысленными, так как информационные ресурсы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налогах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подготовлены людьми.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Рассмотрим структуру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типовой схемы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каталога (рис. 3):</w:t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E8D7FE" wp14:editId="65B2F84C">
            <wp:extent cx="5848350" cy="2324100"/>
            <wp:effectExtent l="0" t="0" r="0" b="0"/>
            <wp:docPr id="2" name="Рисунок 2" descr="https://lh3.googleusercontent.com/R8cRS4xJLQqUylltuvrUgYcWf7f0tzYXU-SAK3ND8ZM8dT9VASdC7UV4ZXPOoimVfOx3ogpl1oMaDkWxot9YM_Iq5BRiBPzYez-IDQDYKbL8Wn1c=w128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8cRS4xJLQqUylltuvrUgYcWf7f0tzYXU-SAK3ND8ZM8dT9VASdC7UV4ZXPOoimVfOx3ogpl1oMaDkWxot9YM_Iq5BRiBPzYez-IDQDYKbL8Wn1c=w128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Рис. 3. Типовая схема каталога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Клиент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это программа просмотра конкретного информационного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ресурса. Наиболее популярными программами просмотра Интернет-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документов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являются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Microsoft Internet Explorer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Netscape Navigator.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свою очередь, все эти информационные ресурсы являются объектами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поиска.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Пользовательский интерфейс -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это группа 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Web</w:t>
      </w:r>
      <w:proofErr w:type="spell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-страниц (форм)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средства поиска, при помощи которых пользователь взаимодействует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данным средством.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Поисковая машина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компонент системы, основное назначение ко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торого - поиск известных данной системе документов, соответствующих сформулированному запросу во внутреннем массиве данных системы, и формирование ответа (результата проведенного поиска) пользователю в виде набора ссылок на найденные документы.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Технический персонал -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люди, в обязанности которых входит формирование перечня информационных ресурсов каталога, их описа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ний и иерархии этих ресурсов.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Запросы пользователя -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массив данных системы, служащий для временного хранения сформулированных запросов пользователя.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Иерархия информационных ресурсов и их описания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внутренний массив данных каталога, в котором содержатся сведения об информационных ресурсах сети Интернет (адреса 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URL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spellEnd"/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краткое описание ресурсов). Данный массив организован таким образом, что каждый информационный ресурс соответствует какой-либо теме, а перечень тем упорядочен по признаку подчинения.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Информационные ресурсы -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ресурсы, просмотр которых обеспе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чивается программами просмотра, такими как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Microsoft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Internet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Explorer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Netscape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Navigator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др., т.е. это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Интернет-документы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При решении стандартной поисковой задачи (при поиске обще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softHyphen/>
        <w:t>доступной информации) именно каталог, а не поисковая система оказывается наиболее лучшей точкой отсчета для начала поиска.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Типичным примером использования каталога является необходи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мость нахождения в сети Интернет группы информационных ресурсов на определенную недостаточно узкую тематику, например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сайтов,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предоставляющих контактную информацию организаций Москвы или сайтов электронных СМИ.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ИПС -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Информационно-поисковые системы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Другая, принципиально отличная от каталога,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служба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поиска ин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формации -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информационно-поисковая система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(ИПС).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ИПС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это </w:t>
      </w:r>
      <w:r w:rsidRPr="008D087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система, обеспечивающая накопление и поиск информации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ИПС, решая задачи сбора, хранения, обработки и выдачи информации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выполняют следующие операции:</w:t>
      </w:r>
    </w:p>
    <w:p w:rsidR="008D087B" w:rsidRPr="008D087B" w:rsidRDefault="008D087B" w:rsidP="008D087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поиск документов;</w:t>
      </w:r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 содержимого документов;</w:t>
      </w:r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построение поисковых образов документов (извлечение из </w:t>
      </w:r>
      <w:proofErr w:type="gramEnd"/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документов информации, используемой системой как знания </w:t>
      </w:r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документе);</w:t>
      </w:r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хранение поисковых образов документов (сведений о </w:t>
      </w:r>
      <w:proofErr w:type="gramEnd"/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документах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 запросов пользователей (потребителей информации);</w:t>
      </w:r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поиск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релевантных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(соответствующих) запросу документов;</w:t>
      </w:r>
    </w:p>
    <w:p w:rsidR="008D087B" w:rsidRPr="008D087B" w:rsidRDefault="008D087B" w:rsidP="008D087B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выдача ссылок на документы потребителям.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Это представляет возможным составить общую схему ИПС. Примером может служить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типовая схема ИПС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(рис. 4).</w:t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EC7153" wp14:editId="12C43E58">
            <wp:extent cx="5848350" cy="2324100"/>
            <wp:effectExtent l="0" t="0" r="0" b="0"/>
            <wp:docPr id="3" name="Рисунок 3" descr="https://lh6.googleusercontent.com/EKA5NpWGfRxSWwOUqg0x6cneRYYvP54GgtBhvQVe0z0SKCigGc_5R5E6x-8C_RPanQW-B_4aYliVYK-gS7qrQlGMpYgSnsl_KixZ0jLFjTLrI6Xy=w128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EKA5NpWGfRxSWwOUqg0x6cneRYYvP54GgtBhvQVe0z0SKCigGc_5R5E6x-8C_RPanQW-B_4aYliVYK-gS7qrQlGMpYgSnsl_KixZ0jLFjTLrI6Xy=w128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Рис. 4. Типовая схема информационно-поисковой системы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Индекс базы данных -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это основной массив данных ИПС. Он служит для хранения сведений обо всех известных системе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Интернет-документах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Данные сведения необходимы для того, чтобы поисковая система сумела найти документы на запрос пользователя.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Робот-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индексировщик</w:t>
      </w:r>
      <w:proofErr w:type="spell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(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crawler</w:t>
      </w:r>
      <w:proofErr w:type="spell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, 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spider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или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паук) -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программный модуль поисковой системы, служащий для поиска (отбора) информаци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онных ресурсов в Сети и их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индексирования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(индексировать информацию означает приписать каждому документу ключевые слова, отражающие содержание документа и управляющие поиском, приводя к тем документам, слова которых оказываются более сходными со словами сделанного запроса), т.е. поддержания базы данных индекса в актуальном (по отношению к Интернету) состоянии.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Эта программа является основным источником информации о состоянии информационных ресурсов. Просмотр документов Интернета данным модулем системы делается регулярно. Для крупных систем период просмотра документов, как правило, составляет 1-2 недели.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Общий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алгоритм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функционирования ИПС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(принцип работы;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сюит в следующем. Робот-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индексировщик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автоматических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просматривает (переходя от одного ресурса к другому, используя ссыл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ки, расположенные на нем) различные информационные ресурсы Интернета (Интернет-документы). Создает индекс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базы данных,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помещая туда информацию о ресурсах Сети. При этом он также периодически возвращается к информационным ресурсам и проверяет их на наличие изменений. Когда пользователь делает поисковой систе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ме; запрос, ее программное обеспечение (поисковая машина) просматривает созданный индекс базы данных в поиске ресурсов с заданными ключевыми словами и ранжирует (упорядочивает) эти ресур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сы по степени близости к предмету поиска.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Относительно алгоритма функционирования ИПС следует сделать </w:t>
      </w:r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ряд замечаний.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каждой конкретной поисковой системе хранятся (сведения не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всех документах Интернета, а только о тех документах которые известны данной системе (для различных систем процент проиндексированных документов различен, но, как правило, не превы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шает 30%). В поисковых системах хранятся не сами документы, а только сведения о них, достаточные для их нахождения пользователем и, как следствие этого, поисковая система в результатах поиска может и не выдавать некоторые соответствующие запросу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документы. В результате поиска (отклике на запрос) системой сортируются документы по степени соответствия сделанному пользователем запросу с точки зрения алго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ритма поисковой системы, а не с точки зрения их фактического соответствия запросу. Данная особенность систем значительно эконо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мит время, затрачиваемое на поиск требуемой информации, особенно когда комбинация слов запроса встречается в нескольких тысячах или миллионах документов, однако нередки и случаи, когда наиболее соответствующие запросу документы не являются первыми в выданном списке.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данном случае следует соблюдать компромисс между количе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ством просматриваемых документов и общим числом найденных документов (как правило, требуемая информация содержится в первых нескольких десятках найденных документов), но наиболее типичным действием является уточнение запроса с помощью средств уточнения запроса, предоставляемых данной системой (т.е. обычно при помощи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языка запросов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(или) средств расширенного интерфейса формулиров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ки запросов).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формированию более детального запроса также следует обратиться, если в результатах поиска много информационного шума (т.е. не соответствующей запросу информации), что, как правило, свиде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тельствует о неудачно подобранных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терминах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запроса (например, они подвержены полисемии (т.е. имеют несколько значений)). В промежут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ках между работой робота-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индексировщика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системы документы изменяются пользователями, но эти изменения часто учитываются поисковой системой не мгновенно, а спустя некоторый промежуток времени, определяемый периодом индексирования Интернета, поэтому некоторая информация может быть в системе потенциально недоступ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ной в конкретный момент времени.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Поисковые системы следует применять, если требуется найти информацию по специфичным вопросам или для обеспечения полноты охвата ресурсов.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Примером применения при поиске информационно-поисковых сис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тем могут являться требования найти сайт конкретной организации или дать ответ на вопрос «Причины введения единого экзамена в средних школах?».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наиболее известным поисковым системам относятся такие служ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бы, как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Google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http://www.qooqle.com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и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Яндех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(http://www.yandex.ru).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Метапоисиовые</w:t>
      </w:r>
      <w:proofErr w:type="spellEnd"/>
      <w:r w:rsidRPr="008D08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системы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Отличия в стратегии и широте охвата материала различных поис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ковых систем часто приводят к тому, что разные средства поиска дают разноречивые ответы на один и тот же запрос. Этим воспользовались разработчики 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метапомсковых</w:t>
      </w:r>
      <w:proofErr w:type="spell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систем,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которые в своей работе исполь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зуют потенциал других средств информационного поиска (рис. 5.).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Метапоисковые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системы - это надстройки над поисковыми системами и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электронным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каталогами, которые не имеют собственной базы данных (индекса) и при поиске по поисковому предписанию пользователя само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стоятельно формируют запросы для нескольких внешних средств</w:t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D986A7F" wp14:editId="2B3A4A47">
            <wp:extent cx="6667500" cy="3305175"/>
            <wp:effectExtent l="0" t="0" r="0" b="9525"/>
            <wp:docPr id="4" name="Рисунок 4" descr="https://lh6.googleusercontent.com/Ofspok7HAywxFOgpkLZVr4G6-58N4PlfWAijjJR1Xd8BgiPWY1YetHuIWaFzhNA8KgvCRmvquF9uEJ23cI5B1w3VvbDHIrQNbb4qZgg4XnAHf1_4=w128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Ofspok7HAywxFOgpkLZVr4G6-58N4PlfWAijjJR1Xd8BgiPWY1YetHuIWaFzhNA8KgvCRmvquF9uEJ23cI5B1w3VvbDHIrQNbb4qZgg4XnAHf1_4=w128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7B" w:rsidRPr="008D087B" w:rsidRDefault="008D087B" w:rsidP="008D087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Рис. 5. Типовая схема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метапоисковой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системы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поиска, а затем анализируют полученные результаты и выдают список ссылок в порядке, определяемом соотношением рейтингов ответа сразу по нескольким средствам поиска. Иначе, такая система ведет опрос нескольких поисковых систем, а затем отбирает ссылки, следуя собст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венному алгоритму.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Метапоисковые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системы позволяют сократить время, за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траченное на поиск информации, так как при обработке запроса пользователя эти системы одновременно обращаются к нескольким различным средствам поиска.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Наиболее значимые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метапоисковые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системы -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MetaCrawler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(http://www.metacr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awler.com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и MetaBot.ru (h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ttp://metabot.ru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). Их главное достоинство заключается в умении рассылать вводимые в них запросы по другим системам, а затем суммировать результаты. Таким образом, пользователь, вводя поисковое предписание, </w:t>
      </w:r>
      <w:r w:rsidRPr="008D087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например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MetaBot.ru, фактически одновременно обращается к другим поисковым системам. Этим гарантируется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«объективность» и «полнота» полученных ре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softHyphen/>
        <w:t xml:space="preserve">зультатов,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однако, учитывая различия в подходах к обработке терминов разными системами, результат может оказаться не всегда релевантным запросу.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Метапоисковые</w:t>
      </w:r>
      <w:proofErr w:type="spell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системы наиболее эффективны на </w:t>
      </w:r>
      <w:proofErr w:type="gram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начальных</w:t>
      </w:r>
      <w:proofErr w:type="gram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чпапах</w:t>
      </w:r>
      <w:proofErr w:type="spell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поиска информации. Они помогают локализовать средства </w:t>
      </w:r>
      <w:proofErr w:type="spellStart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юиска</w:t>
      </w:r>
      <w:proofErr w:type="spellEnd"/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, в которых присутствуют сведения об искомой пользователем информации.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Дополнительные средства и способы поиска</w:t>
      </w:r>
    </w:p>
    <w:p w:rsidR="008D087B" w:rsidRPr="008D087B" w:rsidRDefault="008D087B" w:rsidP="008D087B">
      <w:pPr>
        <w:spacing w:before="225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Существуют и дополнительные способы поиска в Интернете, кото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рые используют возможности, предоставляемые некоторыми другими службами Сети, ее персоналом, а также ее пользователями, которые способствуют поиску информации. </w:t>
      </w: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таким службам можно отнести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телеконференции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(форумы) (способ взаимодействия пользователей в Интернете, посредством которого один из пользователей оставляет сообщения на информационном ресурсе сети (сайте), а другие пользо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ватели могут читать в любое удобное для них время),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электронные объявлений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(строятся по принципу телеконференций),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чаты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(от (игл. 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chat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болтать) (способ взаимодействия пользователей в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Интерне-</w:t>
      </w:r>
      <w:proofErr w:type="spell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ie</w:t>
      </w:r>
      <w:proofErr w:type="spell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посредством которого происходит общение пользователей в режиме реального времени</w:t>
      </w:r>
      <w:proofErr w:type="gramEnd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серверы,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ведущие поиск информации через 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элек</w:t>
      </w:r>
      <w:r w:rsidRPr="008D087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softHyphen/>
        <w:t xml:space="preserve">тронную почту 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(один из возможных способов обращения к средствам информационного поиска) и др. Данные способы являются дополни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тельными, поскольку они:</w:t>
      </w:r>
    </w:p>
    <w:p w:rsidR="008D087B" w:rsidRPr="008D087B" w:rsidRDefault="008D087B" w:rsidP="008D087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предназначены для массового использования;</w:t>
      </w:r>
      <w:proofErr w:type="gramEnd"/>
    </w:p>
    <w:p w:rsidR="008D087B" w:rsidRPr="008D087B" w:rsidRDefault="008D087B" w:rsidP="008D087B">
      <w:pPr>
        <w:numPr>
          <w:ilvl w:val="0"/>
          <w:numId w:val="2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являются универсальными (накапливают адреса в недос</w:t>
      </w: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таточном объеме или по узким направлениям);</w:t>
      </w:r>
    </w:p>
    <w:p w:rsidR="008D087B" w:rsidRPr="008D087B" w:rsidRDefault="008D087B" w:rsidP="008D087B">
      <w:pPr>
        <w:numPr>
          <w:ilvl w:val="0"/>
          <w:numId w:val="2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являются стандартными или обязательными для того, кто </w:t>
      </w:r>
    </w:p>
    <w:p w:rsidR="008D087B" w:rsidRPr="008D087B" w:rsidRDefault="008D087B" w:rsidP="008D087B">
      <w:pPr>
        <w:numPr>
          <w:ilvl w:val="0"/>
          <w:numId w:val="2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их предоставляет (т.е. нет гарантии получения ответа на </w:t>
      </w:r>
      <w:proofErr w:type="gramEnd"/>
    </w:p>
    <w:p w:rsidR="008D087B" w:rsidRPr="008D087B" w:rsidRDefault="008D087B" w:rsidP="008D087B">
      <w:pPr>
        <w:numPr>
          <w:ilvl w:val="0"/>
          <w:numId w:val="2"/>
        </w:numPr>
        <w:spacing w:before="9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08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запрос).</w:t>
      </w:r>
    </w:p>
    <w:p w:rsidR="008D087B" w:rsidRDefault="008D087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0D19" w:rsidRDefault="00DE0D19" w:rsidP="00DE0D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0D19" w:rsidRPr="00673714" w:rsidRDefault="00DE0D19" w:rsidP="00DE0D19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13" w:history="1">
        <w:r w:rsidRPr="0094578B">
          <w:rPr>
            <w:rStyle w:val="a5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DE0D19" w:rsidRPr="008D087B" w:rsidRDefault="00DE0D1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DE0D19" w:rsidRPr="008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180"/>
    <w:multiLevelType w:val="multilevel"/>
    <w:tmpl w:val="3F6C6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C5C99"/>
    <w:multiLevelType w:val="multilevel"/>
    <w:tmpl w:val="5C8CE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B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87B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0D19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2FB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0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://sites.google.com/site/ktnoscience/Home/lecture/ips/3.gif&amp;sa=D&amp;sntz=1&amp;usg=AFQjCNExnzJVhZCA_Ug0vE8bB3ieskwHPw" TargetMode="External"/><Relationship Id="rId13" Type="http://schemas.openxmlformats.org/officeDocument/2006/relationships/hyperlink" Target="mailto:kseniya.voronova87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://sites.google.com/site/ktnoscience/Home/lecture/ips/2.gif&amp;sa=D&amp;sntz=1&amp;usg=AFQjCNGHxBcGn6Dhr9g72s0vFaX-5b3rsQ" TargetMode="External"/><Relationship Id="rId11" Type="http://schemas.openxmlformats.org/officeDocument/2006/relationships/hyperlink" Target="http://www.google.com/url?q=http://sites.google.com/site/ktnoscience/Home/lecture/ips/5.gif&amp;sa=D&amp;sntz=1&amp;usg=AFQjCNHYRNaYwUQQ1tO9wyzKigBhAOjJ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://sites.google.com/site/ktnoscience/Home/lecture/ips/4.gif&amp;sa=D&amp;sntz=1&amp;usg=AFQjCNF2e-38rjWm7fDIW7UqsQgtSzvM3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2968</Words>
  <Characters>16924</Characters>
  <Application>Microsoft Office Word</Application>
  <DocSecurity>0</DocSecurity>
  <Lines>141</Lines>
  <Paragraphs>39</Paragraphs>
  <ScaleCrop>false</ScaleCrop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2021-11-21T19:15:00Z</dcterms:created>
  <dcterms:modified xsi:type="dcterms:W3CDTF">2021-11-21T19:24:00Z</dcterms:modified>
</cp:coreProperties>
</file>