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BE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Дисциплина: </w:t>
      </w:r>
      <w:r w:rsidRPr="001E10C2">
        <w:rPr>
          <w:rFonts w:ascii="Calibri Light" w:hAnsi="Calibri Light" w:cs="Calibri Light"/>
          <w:b/>
          <w:bCs/>
          <w:i/>
          <w:sz w:val="20"/>
          <w:szCs w:val="20"/>
        </w:rPr>
        <w:t>Основы технического черчения</w:t>
      </w:r>
    </w:p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Преподаватель: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Портнягин И.Н</w:t>
      </w:r>
      <w:r w:rsidRPr="001E10C2">
        <w:rPr>
          <w:rFonts w:ascii="Times New Roman" w:hAnsi="Times New Roman"/>
          <w:b/>
          <w:bCs/>
          <w:sz w:val="20"/>
          <w:szCs w:val="20"/>
        </w:rPr>
        <w:t xml:space="preserve">. ГРУППА: </w:t>
      </w:r>
      <w:r w:rsidR="005B4ECD">
        <w:rPr>
          <w:rFonts w:ascii="Times New Roman" w:hAnsi="Times New Roman"/>
          <w:b/>
          <w:bCs/>
          <w:i/>
          <w:sz w:val="20"/>
          <w:szCs w:val="20"/>
        </w:rPr>
        <w:t>М-12</w:t>
      </w:r>
    </w:p>
    <w:p w:rsidR="001E10C2" w:rsidRPr="001E10C2" w:rsidRDefault="00C95BB6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Дата: 24</w:t>
      </w:r>
      <w:bookmarkStart w:id="0" w:name="_GoBack"/>
      <w:bookmarkEnd w:id="0"/>
      <w:r w:rsidR="001E10C2" w:rsidRPr="001E10C2">
        <w:rPr>
          <w:rFonts w:ascii="Times New Roman" w:hAnsi="Times New Roman"/>
          <w:b/>
          <w:bCs/>
          <w:sz w:val="20"/>
          <w:szCs w:val="20"/>
        </w:rPr>
        <w:t>.11.21</w:t>
      </w:r>
    </w:p>
    <w:p w:rsid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Время выполнения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2 часа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Нормативно-техническая и производственная документация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1.</w:t>
      </w:r>
      <w:r w:rsidRPr="00C95BB6">
        <w:rPr>
          <w:rFonts w:ascii="Times New Roman" w:hAnsi="Times New Roman"/>
          <w:bCs/>
          <w:sz w:val="20"/>
          <w:szCs w:val="20"/>
        </w:rPr>
        <w:tab/>
        <w:t xml:space="preserve">Виды нормативно-технической и производственной документации. 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2.</w:t>
      </w:r>
      <w:r w:rsidRPr="00C95BB6">
        <w:rPr>
          <w:rFonts w:ascii="Times New Roman" w:hAnsi="Times New Roman"/>
          <w:bCs/>
          <w:sz w:val="20"/>
          <w:szCs w:val="20"/>
        </w:rPr>
        <w:tab/>
        <w:t xml:space="preserve">Комплектность. Стадии этапы разработки. 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3.</w:t>
      </w:r>
      <w:r w:rsidRPr="00C95BB6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C95BB6">
        <w:rPr>
          <w:rFonts w:ascii="Times New Roman" w:hAnsi="Times New Roman"/>
          <w:bCs/>
          <w:sz w:val="20"/>
          <w:szCs w:val="20"/>
        </w:rPr>
        <w:t>Обозначения</w:t>
      </w:r>
      <w:proofErr w:type="gramEnd"/>
      <w:r w:rsidRPr="00C95BB6">
        <w:rPr>
          <w:rFonts w:ascii="Times New Roman" w:hAnsi="Times New Roman"/>
          <w:bCs/>
          <w:sz w:val="20"/>
          <w:szCs w:val="20"/>
        </w:rPr>
        <w:t xml:space="preserve"> выполненные на нормативно-технической и производственной документации.</w:t>
      </w:r>
    </w:p>
    <w:p w:rsidR="000D5F57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4.</w:t>
      </w:r>
      <w:r w:rsidRPr="00C95BB6">
        <w:rPr>
          <w:rFonts w:ascii="Times New Roman" w:hAnsi="Times New Roman"/>
          <w:bCs/>
          <w:sz w:val="20"/>
          <w:szCs w:val="20"/>
        </w:rPr>
        <w:tab/>
        <w:t>Сборочный чертёж.</w:t>
      </w:r>
    </w:p>
    <w:p w:rsid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/>
          <w:bCs/>
          <w:sz w:val="20"/>
          <w:szCs w:val="20"/>
        </w:rPr>
        <w:t>Нормативно-техническая документация</w:t>
      </w:r>
      <w:r w:rsidRPr="00C95BB6">
        <w:rPr>
          <w:rFonts w:ascii="Times New Roman" w:hAnsi="Times New Roman"/>
          <w:bCs/>
          <w:sz w:val="20"/>
          <w:szCs w:val="20"/>
        </w:rPr>
        <w:t xml:space="preserve"> – совокупность материалов и документов, обеспечивающих качество производимой продукции, а также ее соответствие всем утвержденным требованиям безопасности, условиям эксплуатации, хранения и транспортировки. </w:t>
      </w:r>
      <w:proofErr w:type="gramStart"/>
      <w:r w:rsidRPr="00C95BB6">
        <w:rPr>
          <w:rFonts w:ascii="Times New Roman" w:hAnsi="Times New Roman"/>
          <w:bCs/>
          <w:sz w:val="20"/>
          <w:szCs w:val="20"/>
        </w:rPr>
        <w:t>Одним словом</w:t>
      </w:r>
      <w:proofErr w:type="gramEnd"/>
      <w:r w:rsidRPr="00C95BB6">
        <w:rPr>
          <w:rFonts w:ascii="Times New Roman" w:hAnsi="Times New Roman"/>
          <w:bCs/>
          <w:sz w:val="20"/>
          <w:szCs w:val="20"/>
        </w:rPr>
        <w:t xml:space="preserve"> нормативно-техническая документация – это своего рода стандарт предприятия, в соответствии с которым осуществляется весь производственный процесс. В наше время разработка нормативно-технической документации на производство позволяет предприятиям оптимизировать осуществляемые работы и привести их в соответствии со всеми требованиями законодательства Российской Федерации. Нормативно-техническая документация – это полный комплект документов, позволяющий без лишних финансовых потерь и затрат дополнительных ресурсов, производить качественную и безопасную продукцию, соответствующую всем нормативам и государственным стандартам.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К нормативно-технической документации относятся следующие виды документов:</w:t>
      </w:r>
    </w:p>
    <w:p w:rsidR="00C95BB6" w:rsidRPr="00C95BB6" w:rsidRDefault="00C95BB6" w:rsidP="00C95B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технические условия (ТУ);</w:t>
      </w:r>
    </w:p>
    <w:p w:rsidR="00C95BB6" w:rsidRPr="00C95BB6" w:rsidRDefault="00C95BB6" w:rsidP="00C95B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технологическая инструкция (ТИ);</w:t>
      </w:r>
    </w:p>
    <w:p w:rsidR="00C95BB6" w:rsidRPr="00C95BB6" w:rsidRDefault="00C95BB6" w:rsidP="00C95B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технологический регламент (ТР);</w:t>
      </w:r>
    </w:p>
    <w:p w:rsidR="00C95BB6" w:rsidRPr="00C95BB6" w:rsidRDefault="00C95BB6" w:rsidP="00C95B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технологический процесс (ТП);</w:t>
      </w:r>
    </w:p>
    <w:p w:rsidR="00C95BB6" w:rsidRPr="00C95BB6" w:rsidRDefault="00C95BB6" w:rsidP="00C95B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паспорт безопасности (ПБ);</w:t>
      </w:r>
    </w:p>
    <w:p w:rsidR="00C95BB6" w:rsidRPr="00C95BB6" w:rsidRDefault="00C95BB6" w:rsidP="00C95B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этикетка;</w:t>
      </w:r>
    </w:p>
    <w:p w:rsidR="00C95BB6" w:rsidRPr="00C95BB6" w:rsidRDefault="00C95BB6" w:rsidP="00C95B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рецептура;</w:t>
      </w:r>
    </w:p>
    <w:p w:rsidR="00C95BB6" w:rsidRPr="00C95BB6" w:rsidRDefault="00C95BB6" w:rsidP="00C95B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паспорт качества.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5" w:history="1">
        <w:r w:rsidRPr="00C95BB6">
          <w:rPr>
            <w:rStyle w:val="a8"/>
            <w:rFonts w:ascii="Times New Roman" w:hAnsi="Times New Roman"/>
            <w:bCs/>
            <w:sz w:val="20"/>
            <w:szCs w:val="20"/>
          </w:rPr>
          <w:t>Технические условия</w:t>
        </w:r>
      </w:hyperlink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Технические условия – документ, разрабатываемый предприятием для производства какого-либо вида продукции в том случае, если для данной продукции законодательством Российской федерации еще не установлены обязательные требования по изготовлению, или требуется дополнить соответствующий ГОСТ, применяемый к данной категории товаров. Технические условия являются неотъемлемой частью конструкторской документации и разрабатываются в соответствии с установленными стандартами, указанными в ГОСТ 2.114-95 «Единая система конструкторской документации», и ГОСТ Р 51740 «Пищевые продукты – общие требования к разработке и оформлению</w:t>
      </w:r>
      <w:proofErr w:type="gramStart"/>
      <w:r w:rsidRPr="00C95BB6">
        <w:rPr>
          <w:rFonts w:ascii="Times New Roman" w:hAnsi="Times New Roman"/>
          <w:bCs/>
          <w:sz w:val="20"/>
          <w:szCs w:val="20"/>
        </w:rPr>
        <w:t>»,  и</w:t>
      </w:r>
      <w:proofErr w:type="gramEnd"/>
      <w:r w:rsidRPr="00C95BB6">
        <w:rPr>
          <w:rFonts w:ascii="Times New Roman" w:hAnsi="Times New Roman"/>
          <w:bCs/>
          <w:sz w:val="20"/>
          <w:szCs w:val="20"/>
        </w:rPr>
        <w:t xml:space="preserve"> содержат в себе следующую информацию:</w:t>
      </w:r>
    </w:p>
    <w:p w:rsidR="00C95BB6" w:rsidRPr="00C95BB6" w:rsidRDefault="00C95BB6" w:rsidP="00C95B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технологические требования;</w:t>
      </w:r>
    </w:p>
    <w:p w:rsidR="00C95BB6" w:rsidRPr="00C95BB6" w:rsidRDefault="00C95BB6" w:rsidP="00C95B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требования по безопасности;</w:t>
      </w:r>
    </w:p>
    <w:p w:rsidR="00C95BB6" w:rsidRPr="00C95BB6" w:rsidRDefault="00C95BB6" w:rsidP="00C95B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правила приемки;</w:t>
      </w:r>
    </w:p>
    <w:p w:rsidR="00C95BB6" w:rsidRPr="00C95BB6" w:rsidRDefault="00C95BB6" w:rsidP="00C95B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требования по обеспечению охраны окружающей среды;</w:t>
      </w:r>
    </w:p>
    <w:p w:rsidR="00C95BB6" w:rsidRPr="00C95BB6" w:rsidRDefault="00C95BB6" w:rsidP="00C95B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указания по эксплуатации;</w:t>
      </w:r>
    </w:p>
    <w:p w:rsidR="00C95BB6" w:rsidRPr="00C95BB6" w:rsidRDefault="00C95BB6" w:rsidP="00C95B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условия хранения и транспортировки;</w:t>
      </w:r>
    </w:p>
    <w:p w:rsidR="00C95BB6" w:rsidRPr="00C95BB6" w:rsidRDefault="00C95BB6" w:rsidP="00C95B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требования по маркировке;</w:t>
      </w:r>
    </w:p>
    <w:p w:rsidR="00C95BB6" w:rsidRPr="00C95BB6" w:rsidRDefault="00C95BB6" w:rsidP="00C95BB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методы контроля и гарантии изготовителя.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Следует учитывать, что технические условия должны быть разработаны, утверждены и зарегистрированы в установленном законодательством порядке, только в этом случае, данный нормативно-технический документ может являться основанием для начала производственного процесса.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6" w:history="1">
        <w:r w:rsidRPr="00C95BB6">
          <w:rPr>
            <w:rStyle w:val="a8"/>
            <w:rFonts w:ascii="Times New Roman" w:hAnsi="Times New Roman"/>
            <w:bCs/>
            <w:sz w:val="20"/>
            <w:szCs w:val="20"/>
          </w:rPr>
          <w:t>Технологическая инструкция</w:t>
        </w:r>
      </w:hyperlink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Технологической инструкцией называется вид нормативно-технической производственной документации, разрабатываемой предприятием для производства какой-либо продукции. Содержит в себе информацию о технологических процессах производства и о выпуске товаров непосредственно на потребительский рынок страны. Разработка данного документа осуществляется для одного конкретного вида изделий или группы идентичных изделий в соответствии с требованиями ГОСТ № 34, определяющего основные этапы по разработке и конечному результату изготовленной продукции.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7" w:history="1">
        <w:r w:rsidRPr="00C95BB6">
          <w:rPr>
            <w:rStyle w:val="a8"/>
            <w:rFonts w:ascii="Times New Roman" w:hAnsi="Times New Roman"/>
            <w:bCs/>
            <w:sz w:val="20"/>
            <w:szCs w:val="20"/>
          </w:rPr>
          <w:t>Технологический регламент</w:t>
        </w:r>
      </w:hyperlink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Технологический регламент – документ, устанавливающий основные методы производства технические условия и средства, а также технологические нормативы и порядок осуществления производственного процесса на предприятии. В зависимости от производства выделяют три основных вида технологических регламентов:</w:t>
      </w:r>
    </w:p>
    <w:p w:rsidR="00C95BB6" w:rsidRPr="00C95BB6" w:rsidRDefault="00C95BB6" w:rsidP="00C95BB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постоянный – разрабатываемый для проработанного производственного процесса;</w:t>
      </w:r>
    </w:p>
    <w:p w:rsidR="00C95BB6" w:rsidRPr="00C95BB6" w:rsidRDefault="00C95BB6" w:rsidP="00C95BB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временный – необходим для производства нового вида продукции, или в том случае, если предприятием вносятся какие-либо корректировки в установленный производственный процесс;</w:t>
      </w:r>
    </w:p>
    <w:p w:rsidR="00C95BB6" w:rsidRPr="00C95BB6" w:rsidRDefault="00C95BB6" w:rsidP="00C95BB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lastRenderedPageBreak/>
        <w:t>разовый – разрабатывается для продукции, которая производится единичной партией или для проведения научно-исследовательской работы.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8" w:history="1">
        <w:r w:rsidRPr="00C95BB6">
          <w:rPr>
            <w:rStyle w:val="a8"/>
            <w:rFonts w:ascii="Times New Roman" w:hAnsi="Times New Roman"/>
            <w:bCs/>
            <w:sz w:val="20"/>
            <w:szCs w:val="20"/>
          </w:rPr>
          <w:t>Технологический процесс</w:t>
        </w:r>
      </w:hyperlink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Технологический процесс – совокупность мероприятий, обеспечивающих последовательность производства продукции с момента начала изготовления до получения конечного результата. Технологический процесс разрабатывается с целью оптимизации работы на предприятии, что непосредственным образом влияет на качество продукции и ресурсы, необходимые для обеспечения производственного процесса. Разработка предприятием технологического процесса позволяет с высокой точностью определить не только количество необходимого оборудования, инструментов и приспособлений для производства изделий, но и число рабочих и обслуживающего персонала для выполнения данного процесса.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9" w:history="1">
        <w:r w:rsidRPr="00C95BB6">
          <w:rPr>
            <w:rStyle w:val="a8"/>
            <w:rFonts w:ascii="Times New Roman" w:hAnsi="Times New Roman"/>
            <w:bCs/>
            <w:sz w:val="20"/>
            <w:szCs w:val="20"/>
          </w:rPr>
          <w:t>Паспорт безопасности</w:t>
        </w:r>
      </w:hyperlink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Паспорт безопасности – документ, подтверждающий безопасность продукции при ее эксплуатации, хранении и транспортировке, является частью нормативно-технической документации, необходимой для реализации отдельных видов продукции. Данный документ разрабатывается в том случае если:</w:t>
      </w:r>
    </w:p>
    <w:p w:rsidR="00C95BB6" w:rsidRPr="00C95BB6" w:rsidRDefault="00C95BB6" w:rsidP="00C95BB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предприятие производит те или иные вещества, которые способны нанести вред здоровью или жизни человека;</w:t>
      </w:r>
    </w:p>
    <w:p w:rsidR="00C95BB6" w:rsidRPr="00C95BB6" w:rsidRDefault="00C95BB6" w:rsidP="00C95BB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предприятием изготавливается продукция, степень опасности которой еще не установлена;</w:t>
      </w:r>
    </w:p>
    <w:p w:rsidR="00C95BB6" w:rsidRPr="00C95BB6" w:rsidRDefault="00C95BB6" w:rsidP="00C95BB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если на предприятии производится продукция, признанная опасной по международным нормам;</w:t>
      </w:r>
    </w:p>
    <w:p w:rsidR="00C95BB6" w:rsidRPr="00C95BB6" w:rsidRDefault="00C95BB6" w:rsidP="00C95BB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компания производит продукцию, к которой установлены особые требования и нормы.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Этикетка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Этикетка – графический или текстовый знак, представляющий собой наклейку, бирку или талон определенного вида продукции, в которой содержится вся необходимая для идентификации продукции информация. Этикетка должна быть изготовлена в соответствии со всеми правилами и нормативами, регламентирующими разработку нормативно-технической документации предприятия. В соответствии с данными законодательными актами, этикетка должна содержать в себе следующую информацию: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данные о продукте на русском языке;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состав продукта;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пищевая ценность;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наименование изготовителя;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страна происхождения;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товарный знак изготовителя;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масса нетто или количество продукта;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условия хранения и транспортировки;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срок годности;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обозначение технического документа, на основании которого была произведена продукция (ТУ или ГОСТ);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информация о сертификации продукции;</w:t>
      </w:r>
    </w:p>
    <w:p w:rsidR="00C95BB6" w:rsidRPr="00C95BB6" w:rsidRDefault="00C95BB6" w:rsidP="00C95BB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другая информация о содержании каких-либо дополнительных компонентов, обязательных для указания на этикетке.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10" w:history="1">
        <w:r w:rsidRPr="00C95BB6">
          <w:rPr>
            <w:rStyle w:val="a8"/>
            <w:rFonts w:ascii="Times New Roman" w:hAnsi="Times New Roman"/>
            <w:bCs/>
            <w:sz w:val="20"/>
            <w:szCs w:val="20"/>
          </w:rPr>
          <w:t>Рецептура</w:t>
        </w:r>
      </w:hyperlink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Рецептура – основная часть технологической документации, разрабатываемая предприятием на многокомпонентные (два или более) виды продукции, устанавливающая перечень и количественное содержание применяемых при производстве изделий сырья, материалов и полуфабрикатов.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 xml:space="preserve">Разработка рецептуры может осуществляться как на основании уже действующих рецептур и правил, так и </w:t>
      </w:r>
      <w:proofErr w:type="gramStart"/>
      <w:r w:rsidRPr="00C95BB6">
        <w:rPr>
          <w:rFonts w:ascii="Times New Roman" w:hAnsi="Times New Roman"/>
          <w:bCs/>
          <w:sz w:val="20"/>
          <w:szCs w:val="20"/>
        </w:rPr>
        <w:t>на основе новых продуктов</w:t>
      </w:r>
      <w:proofErr w:type="gramEnd"/>
      <w:r w:rsidRPr="00C95BB6">
        <w:rPr>
          <w:rFonts w:ascii="Times New Roman" w:hAnsi="Times New Roman"/>
          <w:bCs/>
          <w:sz w:val="20"/>
          <w:szCs w:val="20"/>
        </w:rPr>
        <w:t xml:space="preserve"> и технологий. Основными данными рецептуры изделия являются:</w:t>
      </w:r>
    </w:p>
    <w:p w:rsidR="00C95BB6" w:rsidRPr="00C95BB6" w:rsidRDefault="00C95BB6" w:rsidP="00C95BB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требования по качеству сырья, используемого при производстве;</w:t>
      </w:r>
    </w:p>
    <w:p w:rsidR="00C95BB6" w:rsidRPr="00C95BB6" w:rsidRDefault="00C95BB6" w:rsidP="00C95BB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нормы расхода сырья при изготовлении одной единицы продукции;</w:t>
      </w:r>
    </w:p>
    <w:p w:rsidR="00C95BB6" w:rsidRPr="00C95BB6" w:rsidRDefault="00C95BB6" w:rsidP="00C95BB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предельные нормы потерь;</w:t>
      </w:r>
    </w:p>
    <w:p w:rsidR="00C95BB6" w:rsidRPr="00C95BB6" w:rsidRDefault="00C95BB6" w:rsidP="00C95BB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пределы допустимых отклонений в массе готовой продукции;</w:t>
      </w:r>
    </w:p>
    <w:p w:rsidR="00C95BB6" w:rsidRPr="00C95BB6" w:rsidRDefault="00C95BB6" w:rsidP="00C95BB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характеристики физико-химических и органолептических показателей и других свойств продукции;</w:t>
      </w:r>
    </w:p>
    <w:p w:rsidR="00C95BB6" w:rsidRPr="00C95BB6" w:rsidRDefault="00C95BB6" w:rsidP="00C95BB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сроки хранения и годности продукции.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hyperlink r:id="rId11" w:history="1">
        <w:r w:rsidRPr="00C95BB6">
          <w:rPr>
            <w:rStyle w:val="a8"/>
            <w:rFonts w:ascii="Times New Roman" w:hAnsi="Times New Roman"/>
            <w:bCs/>
            <w:sz w:val="20"/>
            <w:szCs w:val="20"/>
          </w:rPr>
          <w:t>Паспорт качества</w:t>
        </w:r>
      </w:hyperlink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Паспорт качества – документ, необходимый для многих категорий непродовольственных товаров, содержащий описание всех его свойств и характеристик. В зависимости от вида и категории изделия паспорт качества может содержать в себе следующую информацию:</w:t>
      </w:r>
    </w:p>
    <w:p w:rsidR="00C95BB6" w:rsidRPr="00C95BB6" w:rsidRDefault="00C95BB6" w:rsidP="00C95BB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полная информация о компании-изготовителе продукции;</w:t>
      </w:r>
    </w:p>
    <w:p w:rsidR="00C95BB6" w:rsidRPr="00C95BB6" w:rsidRDefault="00C95BB6" w:rsidP="00C95BB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регистрационный номер документа и дата его выдачи;</w:t>
      </w:r>
    </w:p>
    <w:p w:rsidR="00C95BB6" w:rsidRPr="00C95BB6" w:rsidRDefault="00C95BB6" w:rsidP="00C95BB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полное наименование товара, включая его марку;</w:t>
      </w:r>
    </w:p>
    <w:p w:rsidR="00C95BB6" w:rsidRPr="00C95BB6" w:rsidRDefault="00C95BB6" w:rsidP="00C95BB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все свойства и характеристики изделия;</w:t>
      </w:r>
    </w:p>
    <w:p w:rsidR="00C95BB6" w:rsidRPr="00C95BB6" w:rsidRDefault="00C95BB6" w:rsidP="00C95BB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дата изготовления продукции;</w:t>
      </w:r>
    </w:p>
    <w:p w:rsidR="00C95BB6" w:rsidRPr="00C95BB6" w:rsidRDefault="00C95BB6" w:rsidP="00C95BB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номер партии (если изделия производятся партиями);</w:t>
      </w:r>
    </w:p>
    <w:p w:rsidR="00C95BB6" w:rsidRPr="00C95BB6" w:rsidRDefault="00C95BB6" w:rsidP="00C95BB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количество продукции каждой марки;</w:t>
      </w:r>
      <w:r w:rsidRPr="00C95BB6">
        <w:rPr>
          <w:rFonts w:ascii="Times New Roman" w:hAnsi="Times New Roman"/>
          <w:bCs/>
          <w:sz w:val="20"/>
          <w:szCs w:val="20"/>
        </w:rPr>
        <w:br/>
        <w:t>класс опасности;</w:t>
      </w:r>
    </w:p>
    <w:p w:rsidR="00C95BB6" w:rsidRPr="00C95BB6" w:rsidRDefault="00C95BB6" w:rsidP="00C95BB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lastRenderedPageBreak/>
        <w:t>другая необходимая информация.</w:t>
      </w:r>
    </w:p>
    <w:p w:rsidR="00C95BB6" w:rsidRPr="00C95BB6" w:rsidRDefault="00C95BB6" w:rsidP="00C9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95BB6">
        <w:rPr>
          <w:rFonts w:ascii="Times New Roman" w:hAnsi="Times New Roman"/>
          <w:bCs/>
          <w:sz w:val="20"/>
          <w:szCs w:val="20"/>
        </w:rPr>
        <w:t>Следует учитывать, что при разработке различного рода нормативно-технической документации для предприятий Барнаула необходимо хорошо знать и разбираться в аспектах производственного процесса и законодательных документах, в соответствии с которыми определяется данный процесс изготовления. Именно поэтому, в данном случае, идеальным решением станет обращение в соответствующий специализированный центр, специалисты которого имеют огромный опыт в разработке, утверждении и регистрации соответствующих нормативно-технических документов, позволяющих с высоким качеством и без потерь наладить производственный процесс, обеспечивающий непрерывность и безопасность изготовления продукции. Центр сертификации «</w:t>
      </w:r>
      <w:proofErr w:type="spellStart"/>
      <w:r w:rsidRPr="00C95BB6">
        <w:rPr>
          <w:rFonts w:ascii="Times New Roman" w:hAnsi="Times New Roman"/>
          <w:bCs/>
          <w:sz w:val="20"/>
          <w:szCs w:val="20"/>
        </w:rPr>
        <w:t>Ростест</w:t>
      </w:r>
      <w:proofErr w:type="spellEnd"/>
      <w:r w:rsidRPr="00C95BB6">
        <w:rPr>
          <w:rFonts w:ascii="Times New Roman" w:hAnsi="Times New Roman"/>
          <w:bCs/>
          <w:sz w:val="20"/>
          <w:szCs w:val="20"/>
        </w:rPr>
        <w:t xml:space="preserve"> Барнаул» обеспечит профессиональный подход к разработке необходимой документации в соответствии со всеми требованиями законодательства Российской Федерации.</w:t>
      </w:r>
    </w:p>
    <w:p w:rsidR="001E10C2" w:rsidRPr="001E10C2" w:rsidRDefault="001E10C2" w:rsidP="000D5F57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left="1129" w:right="-15"/>
        <w:jc w:val="both"/>
        <w:rPr>
          <w:b/>
          <w:lang w:val="ru-RU"/>
        </w:rPr>
      </w:pPr>
      <w:r w:rsidRPr="000D5F57">
        <w:rPr>
          <w:b/>
          <w:lang w:val="ru-RU"/>
        </w:rPr>
        <w:t>В</w:t>
      </w:r>
      <w:r w:rsidRPr="001E10C2">
        <w:rPr>
          <w:b/>
          <w:lang w:val="ru-RU"/>
        </w:rPr>
        <w:t xml:space="preserve">ыполненное задание присылать на почту: </w:t>
      </w:r>
      <w:proofErr w:type="spellStart"/>
      <w:r w:rsidRPr="001E10C2">
        <w:rPr>
          <w:b/>
        </w:rPr>
        <w:t>portnyagin</w:t>
      </w:r>
      <w:proofErr w:type="spellEnd"/>
      <w:r w:rsidRPr="001E10C2">
        <w:rPr>
          <w:b/>
          <w:lang w:val="ru-RU"/>
        </w:rPr>
        <w:t>.</w:t>
      </w:r>
      <w:r w:rsidRPr="001E10C2">
        <w:rPr>
          <w:b/>
        </w:rPr>
        <w:t>ilia</w:t>
      </w:r>
      <w:r w:rsidRPr="001E10C2">
        <w:rPr>
          <w:b/>
          <w:lang w:val="ru-RU"/>
        </w:rPr>
        <w:t>@</w:t>
      </w:r>
      <w:r w:rsidRPr="001E10C2">
        <w:rPr>
          <w:b/>
        </w:rPr>
        <w:t>internet</w:t>
      </w:r>
      <w:r w:rsidRPr="001E10C2">
        <w:rPr>
          <w:b/>
          <w:lang w:val="ru-RU"/>
        </w:rPr>
        <w:t>.</w:t>
      </w:r>
      <w:proofErr w:type="spellStart"/>
      <w:r w:rsidRPr="001E10C2">
        <w:rPr>
          <w:b/>
        </w:rPr>
        <w:t>ru</w:t>
      </w:r>
      <w:proofErr w:type="spellEnd"/>
    </w:p>
    <w:p w:rsidR="001E10C2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1E10C2" w:rsidRPr="00B51FB9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5E1FBE" w:rsidRDefault="005E1FBE" w:rsidP="005E1FBE"/>
    <w:sectPr w:rsidR="005E1FBE" w:rsidSect="00AB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1C0"/>
    <w:multiLevelType w:val="multilevel"/>
    <w:tmpl w:val="43DE1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8260C"/>
    <w:multiLevelType w:val="multilevel"/>
    <w:tmpl w:val="9FBA2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16DBD"/>
    <w:multiLevelType w:val="hybridMultilevel"/>
    <w:tmpl w:val="74822038"/>
    <w:lvl w:ilvl="0" w:tplc="6DDC058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C841BAE"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50AC2576">
      <w:numFmt w:val="bullet"/>
      <w:lvlText w:val="•"/>
      <w:lvlJc w:val="left"/>
      <w:pPr>
        <w:ind w:left="1862" w:hanging="240"/>
      </w:pPr>
      <w:rPr>
        <w:rFonts w:hint="default"/>
      </w:rPr>
    </w:lvl>
    <w:lvl w:ilvl="3" w:tplc="6714DC7E">
      <w:numFmt w:val="bullet"/>
      <w:lvlText w:val="•"/>
      <w:lvlJc w:val="left"/>
      <w:pPr>
        <w:ind w:left="2825" w:hanging="240"/>
      </w:pPr>
      <w:rPr>
        <w:rFonts w:hint="default"/>
      </w:rPr>
    </w:lvl>
    <w:lvl w:ilvl="4" w:tplc="7D20911A">
      <w:numFmt w:val="bullet"/>
      <w:lvlText w:val="•"/>
      <w:lvlJc w:val="left"/>
      <w:pPr>
        <w:ind w:left="3788" w:hanging="240"/>
      </w:pPr>
      <w:rPr>
        <w:rFonts w:hint="default"/>
      </w:rPr>
    </w:lvl>
    <w:lvl w:ilvl="5" w:tplc="2C78693A">
      <w:numFmt w:val="bullet"/>
      <w:lvlText w:val="•"/>
      <w:lvlJc w:val="left"/>
      <w:pPr>
        <w:ind w:left="4751" w:hanging="240"/>
      </w:pPr>
      <w:rPr>
        <w:rFonts w:hint="default"/>
      </w:rPr>
    </w:lvl>
    <w:lvl w:ilvl="6" w:tplc="52A2A282">
      <w:numFmt w:val="bullet"/>
      <w:lvlText w:val="•"/>
      <w:lvlJc w:val="left"/>
      <w:pPr>
        <w:ind w:left="5714" w:hanging="240"/>
      </w:pPr>
      <w:rPr>
        <w:rFonts w:hint="default"/>
      </w:rPr>
    </w:lvl>
    <w:lvl w:ilvl="7" w:tplc="BF387102">
      <w:numFmt w:val="bullet"/>
      <w:lvlText w:val="•"/>
      <w:lvlJc w:val="left"/>
      <w:pPr>
        <w:ind w:left="6677" w:hanging="240"/>
      </w:pPr>
      <w:rPr>
        <w:rFonts w:hint="default"/>
      </w:rPr>
    </w:lvl>
    <w:lvl w:ilvl="8" w:tplc="BC1C230C">
      <w:numFmt w:val="bullet"/>
      <w:lvlText w:val="•"/>
      <w:lvlJc w:val="left"/>
      <w:pPr>
        <w:ind w:left="7640" w:hanging="240"/>
      </w:pPr>
      <w:rPr>
        <w:rFonts w:hint="default"/>
      </w:rPr>
    </w:lvl>
  </w:abstractNum>
  <w:abstractNum w:abstractNumId="3" w15:restartNumberingAfterBreak="0">
    <w:nsid w:val="290D121D"/>
    <w:multiLevelType w:val="multilevel"/>
    <w:tmpl w:val="0B46C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A4C19"/>
    <w:multiLevelType w:val="multilevel"/>
    <w:tmpl w:val="563E0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0601C"/>
    <w:multiLevelType w:val="hybridMultilevel"/>
    <w:tmpl w:val="DC5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B0C9B"/>
    <w:multiLevelType w:val="hybridMultilevel"/>
    <w:tmpl w:val="ADBA3A1E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586720AE"/>
    <w:multiLevelType w:val="multilevel"/>
    <w:tmpl w:val="B0843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B05FE"/>
    <w:multiLevelType w:val="multilevel"/>
    <w:tmpl w:val="3F586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B13DDD"/>
    <w:multiLevelType w:val="multilevel"/>
    <w:tmpl w:val="F0A20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D57DC"/>
    <w:multiLevelType w:val="hybridMultilevel"/>
    <w:tmpl w:val="B94E5EC0"/>
    <w:lvl w:ilvl="0" w:tplc="0292175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E8D"/>
    <w:rsid w:val="000D5F57"/>
    <w:rsid w:val="001C5F6A"/>
    <w:rsid w:val="001E10C2"/>
    <w:rsid w:val="00431A16"/>
    <w:rsid w:val="005B4ECD"/>
    <w:rsid w:val="005E1FBE"/>
    <w:rsid w:val="009F5E8D"/>
    <w:rsid w:val="00AB121D"/>
    <w:rsid w:val="00AB56E1"/>
    <w:rsid w:val="00C95BB6"/>
    <w:rsid w:val="00D711A2"/>
    <w:rsid w:val="00E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6EF5"/>
  <w15:docId w15:val="{17334D56-0996-4AF6-BFFF-A5D396C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BE"/>
    <w:pPr>
      <w:widowControl w:val="0"/>
      <w:autoSpaceDE w:val="0"/>
      <w:autoSpaceDN w:val="0"/>
      <w:spacing w:before="6"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5E1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E1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F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5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estbarnaul.ru/texnologicheskij-proc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testbarnaul.ru/texnologicheskij-regla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estbarnaul.ru/texnologicheskaya-instrukciya/" TargetMode="External"/><Relationship Id="rId11" Type="http://schemas.openxmlformats.org/officeDocument/2006/relationships/hyperlink" Target="http://rostestbarnaul.ru/pasport-kachestva/" TargetMode="External"/><Relationship Id="rId5" Type="http://schemas.openxmlformats.org/officeDocument/2006/relationships/hyperlink" Target="http://rostestbarnaul.ru/tenicheskie-usloviya/" TargetMode="External"/><Relationship Id="rId10" Type="http://schemas.openxmlformats.org/officeDocument/2006/relationships/hyperlink" Target="http://rostestbarnaul.ru/recep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testbarnaul.ru/pasport-bezopasnosti-vesh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1362</Words>
  <Characters>7768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2021-11-08T09:39:00Z</dcterms:created>
  <dcterms:modified xsi:type="dcterms:W3CDTF">2021-11-24T06:18:00Z</dcterms:modified>
</cp:coreProperties>
</file>