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400" w:rsidRDefault="00057400" w:rsidP="00057400">
      <w:pPr>
        <w:spacing w:after="0"/>
      </w:pPr>
      <w:r>
        <w:rPr>
          <w:rFonts w:ascii="Times New Roman" w:eastAsia="Times New Roman" w:hAnsi="Times New Roman" w:cs="Times New Roman"/>
          <w:color w:val="000000"/>
          <w:sz w:val="24"/>
          <w:szCs w:val="24"/>
        </w:rPr>
        <w:t xml:space="preserve">Дата: 16,17,19 ноября 2021 </w:t>
      </w:r>
    </w:p>
    <w:p w:rsidR="00057400" w:rsidRDefault="00057400" w:rsidP="00057400">
      <w:pP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Группа: т-22</w:t>
      </w:r>
    </w:p>
    <w:p w:rsidR="00057400" w:rsidRPr="00C54453" w:rsidRDefault="00057400" w:rsidP="00057400">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Предмет:  </w:t>
      </w:r>
      <w:r>
        <w:rPr>
          <w:rFonts w:ascii="Times New Roman" w:eastAsia="Times New Roman" w:hAnsi="Times New Roman" w:cs="Times New Roman"/>
          <w:sz w:val="24"/>
          <w:szCs w:val="24"/>
        </w:rPr>
        <w:t xml:space="preserve">Математика                                                                                                                    </w:t>
      </w:r>
      <w:r>
        <w:rPr>
          <w:iCs/>
        </w:rPr>
        <w:t xml:space="preserve">Тема: </w:t>
      </w:r>
      <w:r>
        <w:rPr>
          <w:b/>
          <w:bCs/>
        </w:rPr>
        <w:t xml:space="preserve">Интеграл                                                                                                                                    </w:t>
      </w:r>
      <w:r>
        <w:t xml:space="preserve"> </w:t>
      </w:r>
      <w:r>
        <w:rPr>
          <w:b/>
          <w:bCs/>
        </w:rPr>
        <w:t>Преподаватель:</w:t>
      </w:r>
      <w:r>
        <w:rPr>
          <w:bCs/>
        </w:rPr>
        <w:t xml:space="preserve"> </w:t>
      </w:r>
      <w:r>
        <w:t>Леханова Елена Анатольевна</w:t>
      </w:r>
    </w:p>
    <w:p w:rsidR="00986C40" w:rsidRDefault="00986C40"/>
    <w:p w:rsidR="00057400" w:rsidRDefault="00AF36AF">
      <w:r>
        <w:t>Сделать конспект по теме</w:t>
      </w:r>
      <w:r w:rsidR="00E93D10">
        <w:t>:</w:t>
      </w:r>
    </w:p>
    <w:p w:rsidR="00057400" w:rsidRPr="006F2631" w:rsidRDefault="00057400" w:rsidP="00057400">
      <w:pPr>
        <w:pStyle w:val="a3"/>
        <w:contextualSpacing/>
        <w:jc w:val="center"/>
      </w:pPr>
      <w:r w:rsidRPr="006F2631">
        <w:rPr>
          <w:b/>
          <w:bCs/>
        </w:rPr>
        <w:t xml:space="preserve"> </w:t>
      </w:r>
      <w:r>
        <w:rPr>
          <w:b/>
          <w:bCs/>
        </w:rPr>
        <w:t>Интеграл, неопределенный интеграл</w:t>
      </w:r>
    </w:p>
    <w:p w:rsidR="00057400" w:rsidRDefault="00057400" w:rsidP="00057400">
      <w:pPr>
        <w:pStyle w:val="a3"/>
        <w:shd w:val="clear" w:color="auto" w:fill="FFFFFF"/>
        <w:spacing w:before="150" w:beforeAutospacing="0" w:after="225" w:afterAutospacing="0"/>
        <w:ind w:firstLine="709"/>
        <w:contextualSpacing/>
        <w:jc w:val="both"/>
      </w:pPr>
    </w:p>
    <w:p w:rsidR="00057400" w:rsidRPr="00551EBA" w:rsidRDefault="00057400" w:rsidP="00057400">
      <w:pPr>
        <w:pStyle w:val="a3"/>
        <w:shd w:val="clear" w:color="auto" w:fill="FFFFFF"/>
        <w:spacing w:before="150" w:beforeAutospacing="0" w:after="225" w:afterAutospacing="0"/>
        <w:ind w:firstLine="709"/>
        <w:contextualSpacing/>
        <w:jc w:val="both"/>
      </w:pPr>
      <w:r>
        <w:t>П</w:t>
      </w:r>
      <w:r w:rsidRPr="00551EBA">
        <w:t>роизводная – это функция, описывающая другую функцию. Изначальная функция может быть производной для какой-либо другой функции. Эта другая функция называется </w:t>
      </w:r>
      <w:r w:rsidRPr="00551EBA">
        <w:rPr>
          <w:rStyle w:val="a4"/>
        </w:rPr>
        <w:t>первообразной</w:t>
      </w:r>
      <w:r w:rsidRPr="00551EBA">
        <w:t>.</w:t>
      </w:r>
    </w:p>
    <w:p w:rsidR="00057400" w:rsidRDefault="00057400" w:rsidP="00057400">
      <w:pPr>
        <w:pStyle w:val="a3"/>
        <w:contextualSpacing/>
      </w:pPr>
    </w:p>
    <w:p w:rsidR="00057400" w:rsidRPr="00551EBA" w:rsidRDefault="00057400" w:rsidP="00057400">
      <w:pPr>
        <w:pStyle w:val="a3"/>
        <w:contextualSpacing/>
        <w:jc w:val="center"/>
      </w:pPr>
      <w:r w:rsidRPr="00551EBA">
        <w:t>Интеграл – что это?</w:t>
      </w:r>
    </w:p>
    <w:p w:rsidR="00057400" w:rsidRPr="00551EBA" w:rsidRDefault="00057400" w:rsidP="00057400">
      <w:pPr>
        <w:pStyle w:val="a3"/>
        <w:shd w:val="clear" w:color="auto" w:fill="FFFFFF"/>
        <w:spacing w:before="150" w:beforeAutospacing="0" w:after="225" w:afterAutospacing="0"/>
        <w:ind w:firstLine="709"/>
        <w:contextualSpacing/>
        <w:jc w:val="both"/>
      </w:pPr>
      <w:r w:rsidRPr="00551EBA">
        <w:rPr>
          <w:rStyle w:val="a4"/>
        </w:rPr>
        <w:t>Предпосылки</w:t>
      </w:r>
      <w:r w:rsidRPr="00551EBA">
        <w:t>. Потребность в интегрировании возникла в Древней Греции. В то время Архимед начал применять для нахождения площади окружности методы, похожие по сути на современные интегральные исчисления. Основным подходом для определения площади неровных фигур тогда был «Метод исчерпывания», который достаточно лёгок для понимания.</w:t>
      </w:r>
    </w:p>
    <w:p w:rsidR="00057400" w:rsidRPr="00551EBA" w:rsidRDefault="00057400" w:rsidP="00057400">
      <w:pPr>
        <w:pStyle w:val="a3"/>
        <w:shd w:val="clear" w:color="auto" w:fill="FFFFFF"/>
        <w:spacing w:before="150" w:beforeAutospacing="0" w:after="225" w:afterAutospacing="0"/>
        <w:ind w:firstLine="709"/>
        <w:contextualSpacing/>
        <w:jc w:val="both"/>
      </w:pPr>
      <w:r w:rsidRPr="00551EBA">
        <w:rPr>
          <w:rStyle w:val="a4"/>
        </w:rPr>
        <w:t>Суть метода</w:t>
      </w:r>
      <w:r w:rsidRPr="00551EBA">
        <w:t>. В данную фигуру вписывается монотонная последовательность других фигур, а затем вычисляется предел последовательности их площадей. Этот предел и принимался за площадь данной фигуры.</w:t>
      </w:r>
    </w:p>
    <w:p w:rsidR="00057400" w:rsidRPr="00551EBA" w:rsidRDefault="00057400" w:rsidP="00057400">
      <w:pPr>
        <w:shd w:val="clear" w:color="auto" w:fill="F6F6F6"/>
        <w:spacing w:line="240" w:lineRule="auto"/>
        <w:ind w:firstLine="709"/>
        <w:contextualSpacing/>
        <w:jc w:val="both"/>
        <w:rPr>
          <w:rFonts w:ascii="Times New Roman" w:hAnsi="Times New Roman"/>
          <w:sz w:val="24"/>
          <w:szCs w:val="24"/>
        </w:rPr>
      </w:pPr>
      <w:r>
        <w:rPr>
          <w:rFonts w:ascii="Times New Roman" w:hAnsi="Times New Roman"/>
          <w:noProof/>
          <w:sz w:val="24"/>
          <w:szCs w:val="24"/>
        </w:rPr>
        <w:drawing>
          <wp:inline distT="0" distB="0" distL="0" distR="0">
            <wp:extent cx="5981700" cy="2019300"/>
            <wp:effectExtent l="19050" t="0" r="0" b="0"/>
            <wp:docPr id="1" name="Рисунок 85" descr="Метод исчерпывания для определения площади кру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Метод исчерпывания для определения площади круга"/>
                    <pic:cNvPicPr>
                      <a:picLocks noChangeAspect="1" noChangeArrowheads="1"/>
                    </pic:cNvPicPr>
                  </pic:nvPicPr>
                  <pic:blipFill>
                    <a:blip r:embed="rId4"/>
                    <a:srcRect/>
                    <a:stretch>
                      <a:fillRect/>
                    </a:stretch>
                  </pic:blipFill>
                  <pic:spPr bwMode="auto">
                    <a:xfrm>
                      <a:off x="0" y="0"/>
                      <a:ext cx="5981700" cy="2019300"/>
                    </a:xfrm>
                    <a:prstGeom prst="rect">
                      <a:avLst/>
                    </a:prstGeom>
                    <a:noFill/>
                    <a:ln w="9525">
                      <a:noFill/>
                      <a:miter lim="800000"/>
                      <a:headEnd/>
                      <a:tailEnd/>
                    </a:ln>
                  </pic:spPr>
                </pic:pic>
              </a:graphicData>
            </a:graphic>
          </wp:inline>
        </w:drawing>
      </w:r>
    </w:p>
    <w:p w:rsidR="00057400" w:rsidRPr="00551EBA" w:rsidRDefault="00057400" w:rsidP="00057400">
      <w:pPr>
        <w:pStyle w:val="wp-caption-text"/>
        <w:shd w:val="clear" w:color="auto" w:fill="F6F6F6"/>
        <w:spacing w:before="150" w:beforeAutospacing="0" w:after="225" w:afterAutospacing="0"/>
        <w:ind w:firstLine="709"/>
        <w:contextualSpacing/>
        <w:jc w:val="both"/>
      </w:pPr>
      <w:r w:rsidRPr="00551EBA">
        <w:t>Метод исчерпывания для определения площади круга</w:t>
      </w:r>
    </w:p>
    <w:p w:rsidR="00057400" w:rsidRPr="00551EBA" w:rsidRDefault="00057400" w:rsidP="00057400">
      <w:pPr>
        <w:pStyle w:val="a3"/>
        <w:shd w:val="clear" w:color="auto" w:fill="FFFFFF"/>
        <w:spacing w:before="150" w:beforeAutospacing="0" w:after="225" w:afterAutospacing="0"/>
        <w:ind w:firstLine="709"/>
        <w:contextualSpacing/>
        <w:jc w:val="both"/>
      </w:pPr>
      <w:r w:rsidRPr="00551EBA">
        <w:t>В этом методе легко прослеживается идея интегрального исчисления, которая заключается в нахождении предела бесконечной суммы. В дальнейшем эта идея применялась учёными для решения </w:t>
      </w:r>
      <w:r w:rsidRPr="00551EBA">
        <w:rPr>
          <w:rStyle w:val="a4"/>
        </w:rPr>
        <w:t>прикладных задач</w:t>
      </w:r>
      <w:r w:rsidRPr="00551EBA">
        <w:t> астронавтики, экономики, механики и др.</w:t>
      </w:r>
    </w:p>
    <w:p w:rsidR="00057400" w:rsidRDefault="00057400" w:rsidP="00057400">
      <w:pPr>
        <w:pStyle w:val="a3"/>
        <w:shd w:val="clear" w:color="auto" w:fill="FFFFFF"/>
        <w:spacing w:before="150" w:beforeAutospacing="0" w:after="225" w:afterAutospacing="0"/>
        <w:ind w:firstLine="709"/>
        <w:contextualSpacing/>
        <w:jc w:val="both"/>
      </w:pPr>
      <w:r w:rsidRPr="00551EBA">
        <w:rPr>
          <w:rStyle w:val="a4"/>
        </w:rPr>
        <w:t>Современный интеграл</w:t>
      </w:r>
      <w:r w:rsidRPr="00551EBA">
        <w:t>. Классическая теория интегрирования была сформулирована в общем виде Ньютоном и Лейбницем. Она опиралась на существовавшие тогда законы дифференциального исчисления. Для её понимания, необходимо иметь некоторые базовые знания, которые помогут математическим языком описать визуальные и интуитивные представления об интегралах.</w:t>
      </w:r>
    </w:p>
    <w:p w:rsidR="00057400" w:rsidRPr="00551EBA" w:rsidRDefault="00057400" w:rsidP="00057400">
      <w:pPr>
        <w:pStyle w:val="a3"/>
        <w:shd w:val="clear" w:color="auto" w:fill="FFFFFF"/>
        <w:spacing w:before="150" w:beforeAutospacing="0" w:after="225" w:afterAutospacing="0"/>
        <w:ind w:firstLine="709"/>
        <w:contextualSpacing/>
        <w:jc w:val="both"/>
        <w:rPr>
          <w:b/>
        </w:rPr>
      </w:pPr>
      <w:r w:rsidRPr="00551EBA">
        <w:rPr>
          <w:b/>
        </w:rPr>
        <w:t>Объясняем понятие «Интеграл»</w:t>
      </w:r>
    </w:p>
    <w:p w:rsidR="00057400" w:rsidRPr="00551EBA" w:rsidRDefault="00057400" w:rsidP="00057400">
      <w:pPr>
        <w:pStyle w:val="a3"/>
        <w:shd w:val="clear" w:color="auto" w:fill="FFFFFF"/>
        <w:spacing w:before="150" w:beforeAutospacing="0" w:after="225" w:afterAutospacing="0"/>
        <w:ind w:firstLine="709"/>
        <w:contextualSpacing/>
        <w:jc w:val="both"/>
      </w:pPr>
      <w:r w:rsidRPr="00551EBA">
        <w:t>Процесс нахождения производной называется </w:t>
      </w:r>
      <w:r w:rsidRPr="00551EBA">
        <w:rPr>
          <w:rStyle w:val="a4"/>
        </w:rPr>
        <w:t>дифференцированием</w:t>
      </w:r>
      <w:r w:rsidRPr="00551EBA">
        <w:t>, а нахождение первообразной – </w:t>
      </w:r>
      <w:r w:rsidRPr="00551EBA">
        <w:rPr>
          <w:rStyle w:val="a4"/>
        </w:rPr>
        <w:t>интегрированием</w:t>
      </w:r>
      <w:r w:rsidRPr="00551EBA">
        <w:t>.</w:t>
      </w:r>
    </w:p>
    <w:p w:rsidR="00057400" w:rsidRPr="00551EBA" w:rsidRDefault="00057400" w:rsidP="00057400">
      <w:pPr>
        <w:pStyle w:val="a3"/>
        <w:shd w:val="clear" w:color="auto" w:fill="F6F6F6"/>
        <w:spacing w:before="150" w:beforeAutospacing="0" w:after="225" w:afterAutospacing="0"/>
        <w:ind w:firstLine="709"/>
        <w:contextualSpacing/>
        <w:jc w:val="both"/>
      </w:pPr>
      <w:r w:rsidRPr="00551EBA">
        <w:rPr>
          <w:rStyle w:val="a4"/>
        </w:rPr>
        <w:lastRenderedPageBreak/>
        <w:t>Интеграл</w:t>
      </w:r>
      <w:r w:rsidRPr="00551EBA">
        <w:t> </w:t>
      </w:r>
      <w:r w:rsidRPr="00551EBA">
        <w:rPr>
          <w:rStyle w:val="a4"/>
        </w:rPr>
        <w:t>математическим языком</w:t>
      </w:r>
      <w:r w:rsidRPr="00551EBA">
        <w:t> – это первообразная функции (то, что было до производной) + константа «C».</w:t>
      </w:r>
    </w:p>
    <w:p w:rsidR="00057400" w:rsidRPr="00551EBA" w:rsidRDefault="00057400" w:rsidP="00057400">
      <w:pPr>
        <w:pStyle w:val="a3"/>
        <w:shd w:val="clear" w:color="auto" w:fill="F6F6F6"/>
        <w:spacing w:before="150" w:beforeAutospacing="0" w:after="225" w:afterAutospacing="0"/>
        <w:ind w:firstLine="709"/>
        <w:contextualSpacing/>
        <w:jc w:val="both"/>
      </w:pPr>
      <w:r w:rsidRPr="00551EBA">
        <w:rPr>
          <w:rStyle w:val="a4"/>
        </w:rPr>
        <w:t>Интеграл</w:t>
      </w:r>
      <w:r w:rsidRPr="00551EBA">
        <w:t> </w:t>
      </w:r>
      <w:r w:rsidRPr="00551EBA">
        <w:rPr>
          <w:rStyle w:val="a4"/>
        </w:rPr>
        <w:t>простыми словами</w:t>
      </w:r>
      <w:r w:rsidRPr="00551EBA">
        <w:t> – это площадь криволинейной фигуры. Неопределенный интеграл – вся площадь. Определенный интеграл – площадь в заданном участке.</w:t>
      </w:r>
    </w:p>
    <w:p w:rsidR="00057400" w:rsidRPr="00551EBA" w:rsidRDefault="00057400" w:rsidP="00057400">
      <w:pPr>
        <w:pStyle w:val="a3"/>
        <w:shd w:val="clear" w:color="auto" w:fill="FFFFFF"/>
        <w:spacing w:before="150" w:beforeAutospacing="0" w:after="225" w:afterAutospacing="0"/>
        <w:ind w:firstLine="709"/>
        <w:contextualSpacing/>
        <w:jc w:val="both"/>
      </w:pPr>
      <w:r w:rsidRPr="00551EBA">
        <w:t>Интеграл записывается так:</w:t>
      </w:r>
    </w:p>
    <w:p w:rsidR="00057400" w:rsidRPr="00551EBA" w:rsidRDefault="00057400" w:rsidP="00057400">
      <w:pPr>
        <w:pStyle w:val="a3"/>
        <w:shd w:val="clear" w:color="auto" w:fill="FFFFFF"/>
        <w:spacing w:before="150" w:beforeAutospacing="0" w:after="225" w:afterAutospacing="0"/>
        <w:ind w:firstLine="709"/>
        <w:contextualSpacing/>
        <w:jc w:val="both"/>
      </w:pPr>
      <w:r>
        <w:rPr>
          <w:noProof/>
        </w:rPr>
        <w:drawing>
          <wp:inline distT="0" distB="0" distL="0" distR="0">
            <wp:extent cx="3209925" cy="1524000"/>
            <wp:effectExtent l="19050" t="0" r="9525" b="0"/>
            <wp:docPr id="2" name="Рисунок 86" descr="Типовая подынтегральная функ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descr="Типовая подынтегральная функция"/>
                    <pic:cNvPicPr>
                      <a:picLocks noChangeAspect="1" noChangeArrowheads="1"/>
                    </pic:cNvPicPr>
                  </pic:nvPicPr>
                  <pic:blipFill>
                    <a:blip r:embed="rId5"/>
                    <a:srcRect/>
                    <a:stretch>
                      <a:fillRect/>
                    </a:stretch>
                  </pic:blipFill>
                  <pic:spPr bwMode="auto">
                    <a:xfrm>
                      <a:off x="0" y="0"/>
                      <a:ext cx="3209925" cy="1524000"/>
                    </a:xfrm>
                    <a:prstGeom prst="rect">
                      <a:avLst/>
                    </a:prstGeom>
                    <a:noFill/>
                    <a:ln w="9525">
                      <a:noFill/>
                      <a:miter lim="800000"/>
                      <a:headEnd/>
                      <a:tailEnd/>
                    </a:ln>
                  </pic:spPr>
                </pic:pic>
              </a:graphicData>
            </a:graphic>
          </wp:inline>
        </w:drawing>
      </w:r>
    </w:p>
    <w:p w:rsidR="00057400" w:rsidRDefault="00057400" w:rsidP="00057400">
      <w:pPr>
        <w:pStyle w:val="a3"/>
        <w:shd w:val="clear" w:color="auto" w:fill="FFFFFF"/>
        <w:spacing w:before="150" w:beforeAutospacing="0" w:after="225" w:afterAutospacing="0"/>
        <w:ind w:firstLine="709"/>
        <w:contextualSpacing/>
        <w:jc w:val="both"/>
      </w:pPr>
      <w:r w:rsidRPr="00551EBA">
        <w:t>Каждая подынтегральная функция умножается на компонент «dx». Он показывает, по какой переменной осуществляется интегрирование. «dx» – это приращение аргумента. Вместо X может быть любой другой аргумент, например t (время).</w:t>
      </w:r>
    </w:p>
    <w:p w:rsidR="00057400" w:rsidRPr="00551EBA" w:rsidRDefault="00057400" w:rsidP="00057400">
      <w:pPr>
        <w:pStyle w:val="a3"/>
        <w:contextualSpacing/>
        <w:rPr>
          <w:b/>
        </w:rPr>
      </w:pPr>
      <w:r>
        <w:t xml:space="preserve">            </w:t>
      </w:r>
      <w:r w:rsidRPr="00551EBA">
        <w:rPr>
          <w:b/>
        </w:rPr>
        <w:t>Неопределённый интеграл</w:t>
      </w:r>
    </w:p>
    <w:p w:rsidR="00057400" w:rsidRPr="00551EBA" w:rsidRDefault="00057400" w:rsidP="00057400">
      <w:pPr>
        <w:pStyle w:val="a3"/>
        <w:shd w:val="clear" w:color="auto" w:fill="FFFFFF"/>
        <w:spacing w:before="150" w:beforeAutospacing="0" w:after="225" w:afterAutospacing="0"/>
        <w:ind w:firstLine="709"/>
        <w:contextualSpacing/>
        <w:jc w:val="both"/>
      </w:pPr>
      <w:r w:rsidRPr="00551EBA">
        <w:t>Неопределенный интеграл не имеет границ интегрирования.</w:t>
      </w:r>
    </w:p>
    <w:p w:rsidR="00057400" w:rsidRDefault="00057400" w:rsidP="00057400">
      <w:pPr>
        <w:pStyle w:val="a3"/>
        <w:shd w:val="clear" w:color="auto" w:fill="FFFFFF"/>
        <w:spacing w:before="150" w:beforeAutospacing="0" w:after="225" w:afterAutospacing="0"/>
        <w:ind w:firstLine="709"/>
        <w:contextualSpacing/>
        <w:jc w:val="both"/>
      </w:pPr>
      <w:r w:rsidRPr="00551EBA">
        <w:t>Для решения неопределённых интегралов достаточно найти первообразную подынтегральной функции и прибавить к ней «C».</w:t>
      </w:r>
    </w:p>
    <w:p w:rsidR="00057400" w:rsidRPr="00551EBA" w:rsidRDefault="00057400" w:rsidP="00057400">
      <w:pPr>
        <w:pStyle w:val="a3"/>
        <w:shd w:val="clear" w:color="auto" w:fill="FFFFFF"/>
        <w:spacing w:before="150" w:beforeAutospacing="0" w:after="225" w:afterAutospacing="0"/>
        <w:ind w:firstLine="709"/>
        <w:contextualSpacing/>
        <w:jc w:val="both"/>
      </w:pPr>
    </w:p>
    <w:p w:rsidR="00057400" w:rsidRPr="006F2631" w:rsidRDefault="00057400" w:rsidP="00057400">
      <w:pPr>
        <w:pStyle w:val="a3"/>
        <w:contextualSpacing/>
        <w:jc w:val="center"/>
      </w:pPr>
      <w:r w:rsidRPr="006F2631">
        <w:rPr>
          <w:rStyle w:val="apple-converted-space"/>
          <w:b/>
          <w:bCs/>
        </w:rPr>
        <w:t> </w:t>
      </w:r>
      <w:r w:rsidRPr="006F2631">
        <w:rPr>
          <w:b/>
          <w:bCs/>
        </w:rPr>
        <w:t>«</w:t>
      </w:r>
      <w:r>
        <w:rPr>
          <w:b/>
          <w:bCs/>
        </w:rPr>
        <w:t>Определенный интеграл</w:t>
      </w:r>
      <w:r w:rsidRPr="006F2631">
        <w:rPr>
          <w:b/>
          <w:bCs/>
        </w:rPr>
        <w:t>»</w:t>
      </w:r>
    </w:p>
    <w:p w:rsidR="00057400" w:rsidRPr="00551EBA" w:rsidRDefault="00057400" w:rsidP="00057400">
      <w:pPr>
        <w:pStyle w:val="a3"/>
        <w:shd w:val="clear" w:color="auto" w:fill="FFFFFF"/>
        <w:spacing w:before="150" w:beforeAutospacing="0" w:after="225" w:afterAutospacing="0"/>
        <w:ind w:firstLine="709"/>
        <w:contextualSpacing/>
        <w:jc w:val="both"/>
      </w:pPr>
      <w:r w:rsidRPr="00551EBA">
        <w:t>В определенном интеграле на знаке интегрирования пишут ограничения «a» и «b». Они указаны на оси X в графике ниже.</w:t>
      </w:r>
    </w:p>
    <w:p w:rsidR="00057400" w:rsidRPr="00551EBA" w:rsidRDefault="00057400" w:rsidP="00057400">
      <w:pPr>
        <w:shd w:val="clear" w:color="auto" w:fill="F6F6F6"/>
        <w:spacing w:line="240" w:lineRule="auto"/>
        <w:ind w:firstLine="709"/>
        <w:contextualSpacing/>
        <w:jc w:val="both"/>
        <w:rPr>
          <w:rFonts w:ascii="Times New Roman" w:hAnsi="Times New Roman"/>
          <w:sz w:val="24"/>
          <w:szCs w:val="24"/>
        </w:rPr>
      </w:pPr>
      <w:r>
        <w:rPr>
          <w:rFonts w:ascii="Times New Roman" w:hAnsi="Times New Roman"/>
          <w:noProof/>
          <w:sz w:val="24"/>
          <w:szCs w:val="24"/>
        </w:rPr>
        <w:drawing>
          <wp:inline distT="0" distB="0" distL="0" distR="0">
            <wp:extent cx="5114925" cy="3571875"/>
            <wp:effectExtent l="19050" t="0" r="9525" b="0"/>
            <wp:docPr id="3" name="Рисунок 87" descr="Точки A и B на оси X – есть ограничение зоны определения интегра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Точки A и B на оси X – есть ограничение зоны определения интеграла"/>
                    <pic:cNvPicPr>
                      <a:picLocks noChangeAspect="1" noChangeArrowheads="1"/>
                    </pic:cNvPicPr>
                  </pic:nvPicPr>
                  <pic:blipFill>
                    <a:blip r:embed="rId6"/>
                    <a:srcRect/>
                    <a:stretch>
                      <a:fillRect/>
                    </a:stretch>
                  </pic:blipFill>
                  <pic:spPr bwMode="auto">
                    <a:xfrm>
                      <a:off x="0" y="0"/>
                      <a:ext cx="5114925" cy="3571875"/>
                    </a:xfrm>
                    <a:prstGeom prst="rect">
                      <a:avLst/>
                    </a:prstGeom>
                    <a:noFill/>
                    <a:ln w="9525">
                      <a:noFill/>
                      <a:miter lim="800000"/>
                      <a:headEnd/>
                      <a:tailEnd/>
                    </a:ln>
                  </pic:spPr>
                </pic:pic>
              </a:graphicData>
            </a:graphic>
          </wp:inline>
        </w:drawing>
      </w:r>
    </w:p>
    <w:p w:rsidR="00057400" w:rsidRPr="00551EBA" w:rsidRDefault="00057400" w:rsidP="00057400">
      <w:pPr>
        <w:pStyle w:val="wp-caption-text"/>
        <w:shd w:val="clear" w:color="auto" w:fill="F6F6F6"/>
        <w:spacing w:before="150" w:beforeAutospacing="0" w:after="225" w:afterAutospacing="0"/>
        <w:ind w:firstLine="709"/>
        <w:contextualSpacing/>
        <w:jc w:val="both"/>
      </w:pPr>
      <w:r w:rsidRPr="00551EBA">
        <w:t>Точки A и B на оси X – есть ограничение зоны определения интеграла</w:t>
      </w:r>
    </w:p>
    <w:p w:rsidR="00057400" w:rsidRPr="00551EBA" w:rsidRDefault="00057400" w:rsidP="00057400">
      <w:pPr>
        <w:pStyle w:val="a3"/>
        <w:shd w:val="clear" w:color="auto" w:fill="FFFFFF"/>
        <w:spacing w:before="150" w:beforeAutospacing="0" w:after="225" w:afterAutospacing="0"/>
        <w:ind w:firstLine="709"/>
        <w:contextualSpacing/>
        <w:jc w:val="both"/>
      </w:pPr>
      <w:r w:rsidRPr="00551EBA">
        <w:t>Для вычисления определенного интеграла необходимо найти первообразную, подставить в неё значения «a» и «b» и найти разность. В математике это называется </w:t>
      </w:r>
      <w:r w:rsidRPr="00551EBA">
        <w:rPr>
          <w:rStyle w:val="a4"/>
        </w:rPr>
        <w:t>формулой Ньютона-Лейбница</w:t>
      </w:r>
      <w:r w:rsidRPr="00551EBA">
        <w:t>:</w:t>
      </w:r>
    </w:p>
    <w:p w:rsidR="00057400" w:rsidRDefault="00057400" w:rsidP="00057400">
      <w:pPr>
        <w:pStyle w:val="a3"/>
        <w:shd w:val="clear" w:color="auto" w:fill="FFFFFF"/>
        <w:spacing w:before="150" w:beforeAutospacing="0" w:after="225" w:afterAutospacing="0"/>
        <w:ind w:firstLine="709"/>
        <w:contextualSpacing/>
        <w:jc w:val="both"/>
        <w:rPr>
          <w:noProof/>
        </w:rPr>
      </w:pPr>
      <w:r>
        <w:rPr>
          <w:noProof/>
        </w:rPr>
        <w:lastRenderedPageBreak/>
        <w:drawing>
          <wp:inline distT="0" distB="0" distL="0" distR="0">
            <wp:extent cx="2028825" cy="685800"/>
            <wp:effectExtent l="19050" t="0" r="9525" b="0"/>
            <wp:docPr id="4" name="Рисунок 88" descr="Формула Ньютона-Лейб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descr="Формула Ньютона-Лейбница"/>
                    <pic:cNvPicPr>
                      <a:picLocks noChangeAspect="1" noChangeArrowheads="1"/>
                    </pic:cNvPicPr>
                  </pic:nvPicPr>
                  <pic:blipFill>
                    <a:blip r:embed="rId7"/>
                    <a:srcRect/>
                    <a:stretch>
                      <a:fillRect/>
                    </a:stretch>
                  </pic:blipFill>
                  <pic:spPr bwMode="auto">
                    <a:xfrm>
                      <a:off x="0" y="0"/>
                      <a:ext cx="2028825" cy="685800"/>
                    </a:xfrm>
                    <a:prstGeom prst="rect">
                      <a:avLst/>
                    </a:prstGeom>
                    <a:noFill/>
                    <a:ln w="9525">
                      <a:noFill/>
                      <a:miter lim="800000"/>
                      <a:headEnd/>
                      <a:tailEnd/>
                    </a:ln>
                  </pic:spPr>
                </pic:pic>
              </a:graphicData>
            </a:graphic>
          </wp:inline>
        </w:drawing>
      </w:r>
    </w:p>
    <w:p w:rsidR="00057400" w:rsidRDefault="00057400" w:rsidP="00057400">
      <w:pPr>
        <w:pStyle w:val="a3"/>
        <w:shd w:val="clear" w:color="auto" w:fill="FFFFFF"/>
        <w:spacing w:before="150" w:beforeAutospacing="0" w:after="225" w:afterAutospacing="0"/>
        <w:ind w:firstLine="709"/>
        <w:contextualSpacing/>
        <w:jc w:val="both"/>
        <w:rPr>
          <w:noProof/>
        </w:rPr>
      </w:pPr>
    </w:p>
    <w:p w:rsidR="00057400" w:rsidRPr="00632A9B" w:rsidRDefault="00057400" w:rsidP="00057400">
      <w:pPr>
        <w:pStyle w:val="a3"/>
        <w:shd w:val="clear" w:color="auto" w:fill="FFFFFF"/>
        <w:spacing w:before="150" w:beforeAutospacing="0" w:after="225" w:afterAutospacing="0"/>
        <w:ind w:firstLine="709"/>
        <w:contextualSpacing/>
        <w:jc w:val="both"/>
        <w:rPr>
          <w:b/>
          <w:noProof/>
        </w:rPr>
      </w:pPr>
      <w:r w:rsidRPr="00632A9B">
        <w:rPr>
          <w:b/>
          <w:noProof/>
        </w:rPr>
        <w:t>Таблица и</w:t>
      </w:r>
      <w:r>
        <w:rPr>
          <w:b/>
          <w:noProof/>
        </w:rPr>
        <w:t>н</w:t>
      </w:r>
      <w:r w:rsidRPr="00632A9B">
        <w:rPr>
          <w:b/>
          <w:noProof/>
        </w:rPr>
        <w:t>тегралов</w:t>
      </w:r>
    </w:p>
    <w:p w:rsidR="00057400" w:rsidRPr="00632A9B" w:rsidRDefault="00057400" w:rsidP="00057400">
      <w:pPr>
        <w:pStyle w:val="a3"/>
        <w:shd w:val="clear" w:color="auto" w:fill="FFFFFF"/>
        <w:spacing w:before="150" w:beforeAutospacing="0" w:after="225" w:afterAutospacing="0"/>
        <w:ind w:firstLine="709"/>
        <w:contextualSpacing/>
        <w:jc w:val="both"/>
        <w:rPr>
          <w:b/>
          <w:noProof/>
        </w:rPr>
      </w:pPr>
    </w:p>
    <w:p w:rsidR="00057400" w:rsidRPr="00551EBA" w:rsidRDefault="00057400" w:rsidP="00057400">
      <w:pPr>
        <w:pStyle w:val="a3"/>
        <w:shd w:val="clear" w:color="auto" w:fill="FFFFFF"/>
        <w:spacing w:before="150" w:beforeAutospacing="0" w:after="225" w:afterAutospacing="0"/>
        <w:ind w:firstLine="709"/>
        <w:contextualSpacing/>
        <w:jc w:val="both"/>
      </w:pPr>
      <w:r>
        <w:rPr>
          <w:noProof/>
        </w:rPr>
        <w:drawing>
          <wp:inline distT="0" distB="0" distL="0" distR="0">
            <wp:extent cx="5667375" cy="4181475"/>
            <wp:effectExtent l="19050" t="0" r="9525" b="0"/>
            <wp:docPr id="5" name="Рисунок 89" descr="Таблица интегра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Таблица интегралов"/>
                    <pic:cNvPicPr>
                      <a:picLocks noChangeAspect="1" noChangeArrowheads="1"/>
                    </pic:cNvPicPr>
                  </pic:nvPicPr>
                  <pic:blipFill>
                    <a:blip r:embed="rId8"/>
                    <a:srcRect/>
                    <a:stretch>
                      <a:fillRect/>
                    </a:stretch>
                  </pic:blipFill>
                  <pic:spPr bwMode="auto">
                    <a:xfrm>
                      <a:off x="0" y="0"/>
                      <a:ext cx="5667375" cy="4181475"/>
                    </a:xfrm>
                    <a:prstGeom prst="rect">
                      <a:avLst/>
                    </a:prstGeom>
                    <a:noFill/>
                    <a:ln w="9525">
                      <a:noFill/>
                      <a:miter lim="800000"/>
                      <a:headEnd/>
                      <a:tailEnd/>
                    </a:ln>
                  </pic:spPr>
                </pic:pic>
              </a:graphicData>
            </a:graphic>
          </wp:inline>
        </w:drawing>
      </w:r>
    </w:p>
    <w:p w:rsidR="00057400" w:rsidRPr="00551EBA" w:rsidRDefault="00057400" w:rsidP="00057400">
      <w:pPr>
        <w:pStyle w:val="a3"/>
        <w:shd w:val="clear" w:color="auto" w:fill="F6F6F6"/>
        <w:spacing w:before="150" w:beforeAutospacing="0" w:after="0" w:afterAutospacing="0"/>
        <w:ind w:firstLine="709"/>
        <w:contextualSpacing/>
        <w:jc w:val="both"/>
      </w:pPr>
    </w:p>
    <w:p w:rsidR="00057400" w:rsidRPr="00745A57" w:rsidRDefault="00057400" w:rsidP="00057400">
      <w:pPr>
        <w:contextualSpacing/>
        <w:jc w:val="both"/>
        <w:rPr>
          <w:rFonts w:ascii="Times New Roman" w:hAnsi="Times New Roman"/>
          <w:sz w:val="24"/>
          <w:szCs w:val="24"/>
        </w:rPr>
      </w:pPr>
    </w:p>
    <w:p w:rsidR="00057400" w:rsidRPr="006F2631" w:rsidRDefault="00057400" w:rsidP="00057400">
      <w:pPr>
        <w:pStyle w:val="a3"/>
        <w:contextualSpacing/>
        <w:jc w:val="center"/>
      </w:pPr>
      <w:r w:rsidRPr="006F2631">
        <w:rPr>
          <w:rStyle w:val="apple-converted-space"/>
          <w:b/>
          <w:bCs/>
        </w:rPr>
        <w:t> </w:t>
      </w:r>
      <w:r w:rsidRPr="006F2631">
        <w:rPr>
          <w:b/>
          <w:bCs/>
        </w:rPr>
        <w:t>«</w:t>
      </w:r>
      <w:r>
        <w:rPr>
          <w:b/>
          <w:bCs/>
        </w:rPr>
        <w:t>Вычисление интегралов</w:t>
      </w:r>
      <w:r w:rsidRPr="006F2631">
        <w:rPr>
          <w:b/>
          <w:bCs/>
        </w:rPr>
        <w:t>»</w:t>
      </w:r>
    </w:p>
    <w:p w:rsidR="00057400" w:rsidRPr="006F2631" w:rsidRDefault="00057400" w:rsidP="00057400">
      <w:pPr>
        <w:pStyle w:val="a3"/>
        <w:contextualSpacing/>
      </w:pPr>
      <w:r w:rsidRPr="006F2631">
        <w:rPr>
          <w:b/>
          <w:bCs/>
        </w:rPr>
        <w:t>Цель:</w:t>
      </w:r>
      <w:r w:rsidRPr="006F2631">
        <w:rPr>
          <w:rStyle w:val="apple-converted-space"/>
        </w:rPr>
        <w:t> </w:t>
      </w:r>
      <w:r w:rsidRPr="006F2631">
        <w:t xml:space="preserve">совершенствовать умения </w:t>
      </w:r>
      <w:r>
        <w:rPr>
          <w:bCs/>
        </w:rPr>
        <w:t>вычислять интегралы</w:t>
      </w:r>
      <w:r w:rsidRPr="006F2631">
        <w:t>.</w:t>
      </w:r>
    </w:p>
    <w:p w:rsidR="00057400" w:rsidRPr="00551EBA" w:rsidRDefault="00057400" w:rsidP="00057400">
      <w:pPr>
        <w:pStyle w:val="a3"/>
        <w:contextualSpacing/>
      </w:pPr>
      <w:r w:rsidRPr="006F2631">
        <w:t>Количество часов – 2</w:t>
      </w:r>
    </w:p>
    <w:p w:rsidR="00057400" w:rsidRPr="00551EBA" w:rsidRDefault="00057400" w:rsidP="00057400">
      <w:pPr>
        <w:pStyle w:val="a3"/>
        <w:shd w:val="clear" w:color="auto" w:fill="FFFFFF"/>
        <w:spacing w:before="150" w:beforeAutospacing="0" w:after="225" w:afterAutospacing="0"/>
        <w:ind w:firstLine="709"/>
        <w:contextualSpacing/>
        <w:jc w:val="both"/>
      </w:pPr>
      <w:r w:rsidRPr="00551EBA">
        <w:t>Существует несколько простейших операций для преобразования интегралов. Вот основные из них:</w:t>
      </w:r>
    </w:p>
    <w:p w:rsidR="00057400" w:rsidRPr="00551EBA" w:rsidRDefault="00057400" w:rsidP="00057400">
      <w:pPr>
        <w:pStyle w:val="a3"/>
        <w:shd w:val="clear" w:color="auto" w:fill="FFFFFF"/>
        <w:spacing w:before="150" w:beforeAutospacing="0" w:after="225" w:afterAutospacing="0"/>
        <w:ind w:firstLine="709"/>
        <w:contextualSpacing/>
        <w:jc w:val="both"/>
      </w:pPr>
      <w:r w:rsidRPr="00551EBA">
        <w:t>Вынесение константы из-под знака интеграла</w:t>
      </w:r>
    </w:p>
    <w:p w:rsidR="00057400" w:rsidRPr="00551EBA" w:rsidRDefault="00057400" w:rsidP="00057400">
      <w:pPr>
        <w:pStyle w:val="a3"/>
        <w:shd w:val="clear" w:color="auto" w:fill="FFFFFF"/>
        <w:spacing w:before="150" w:beforeAutospacing="0" w:after="225" w:afterAutospacing="0"/>
        <w:ind w:firstLine="709"/>
        <w:contextualSpacing/>
        <w:jc w:val="both"/>
      </w:pPr>
      <w:r>
        <w:rPr>
          <w:noProof/>
        </w:rPr>
        <w:drawing>
          <wp:inline distT="0" distB="0" distL="0" distR="0">
            <wp:extent cx="2257425" cy="428625"/>
            <wp:effectExtent l="19050" t="0" r="9525" b="0"/>
            <wp:docPr id="6" name="Рисунок 90" descr="Вынесение конста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descr="Вынесение константы"/>
                    <pic:cNvPicPr>
                      <a:picLocks noChangeAspect="1" noChangeArrowheads="1"/>
                    </pic:cNvPicPr>
                  </pic:nvPicPr>
                  <pic:blipFill>
                    <a:blip r:embed="rId9"/>
                    <a:srcRect/>
                    <a:stretch>
                      <a:fillRect/>
                    </a:stretch>
                  </pic:blipFill>
                  <pic:spPr bwMode="auto">
                    <a:xfrm>
                      <a:off x="0" y="0"/>
                      <a:ext cx="2257425" cy="428625"/>
                    </a:xfrm>
                    <a:prstGeom prst="rect">
                      <a:avLst/>
                    </a:prstGeom>
                    <a:noFill/>
                    <a:ln w="9525">
                      <a:noFill/>
                      <a:miter lim="800000"/>
                      <a:headEnd/>
                      <a:tailEnd/>
                    </a:ln>
                  </pic:spPr>
                </pic:pic>
              </a:graphicData>
            </a:graphic>
          </wp:inline>
        </w:drawing>
      </w:r>
    </w:p>
    <w:p w:rsidR="00057400" w:rsidRPr="00551EBA" w:rsidRDefault="00057400" w:rsidP="00057400">
      <w:pPr>
        <w:pStyle w:val="a3"/>
        <w:shd w:val="clear" w:color="auto" w:fill="FFFFFF"/>
        <w:spacing w:before="150" w:beforeAutospacing="0" w:after="225" w:afterAutospacing="0"/>
        <w:ind w:firstLine="709"/>
        <w:contextualSpacing/>
        <w:jc w:val="both"/>
      </w:pPr>
      <w:r w:rsidRPr="00551EBA">
        <w:t>Разложение интеграла суммы на сумму интегралов</w:t>
      </w:r>
    </w:p>
    <w:p w:rsidR="00057400" w:rsidRPr="00551EBA" w:rsidRDefault="00057400" w:rsidP="00057400">
      <w:pPr>
        <w:pStyle w:val="a3"/>
        <w:shd w:val="clear" w:color="auto" w:fill="FFFFFF"/>
        <w:spacing w:before="150" w:beforeAutospacing="0" w:after="225" w:afterAutospacing="0"/>
        <w:ind w:firstLine="709"/>
        <w:contextualSpacing/>
        <w:jc w:val="both"/>
      </w:pPr>
      <w:r>
        <w:rPr>
          <w:noProof/>
        </w:rPr>
        <w:drawing>
          <wp:inline distT="0" distB="0" distL="0" distR="0">
            <wp:extent cx="4714875" cy="952500"/>
            <wp:effectExtent l="19050" t="0" r="9525" b="0"/>
            <wp:docPr id="7" name="Рисунок 91" descr="Разложение сум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Разложение суммы"/>
                    <pic:cNvPicPr>
                      <a:picLocks noChangeAspect="1" noChangeArrowheads="1"/>
                    </pic:cNvPicPr>
                  </pic:nvPicPr>
                  <pic:blipFill>
                    <a:blip r:embed="rId10"/>
                    <a:srcRect/>
                    <a:stretch>
                      <a:fillRect/>
                    </a:stretch>
                  </pic:blipFill>
                  <pic:spPr bwMode="auto">
                    <a:xfrm>
                      <a:off x="0" y="0"/>
                      <a:ext cx="4714875" cy="952500"/>
                    </a:xfrm>
                    <a:prstGeom prst="rect">
                      <a:avLst/>
                    </a:prstGeom>
                    <a:noFill/>
                    <a:ln w="9525">
                      <a:noFill/>
                      <a:miter lim="800000"/>
                      <a:headEnd/>
                      <a:tailEnd/>
                    </a:ln>
                  </pic:spPr>
                </pic:pic>
              </a:graphicData>
            </a:graphic>
          </wp:inline>
        </w:drawing>
      </w:r>
    </w:p>
    <w:p w:rsidR="00057400" w:rsidRPr="00551EBA" w:rsidRDefault="00057400" w:rsidP="00057400">
      <w:pPr>
        <w:pStyle w:val="a3"/>
        <w:shd w:val="clear" w:color="auto" w:fill="FFFFFF"/>
        <w:spacing w:before="150" w:beforeAutospacing="0" w:after="225" w:afterAutospacing="0"/>
        <w:ind w:firstLine="709"/>
        <w:contextualSpacing/>
        <w:jc w:val="both"/>
      </w:pPr>
      <w:r w:rsidRPr="00551EBA">
        <w:t>Если поменять местами a и b, знак изменится</w:t>
      </w:r>
    </w:p>
    <w:p w:rsidR="00057400" w:rsidRPr="00551EBA" w:rsidRDefault="00057400" w:rsidP="00057400">
      <w:pPr>
        <w:pStyle w:val="a3"/>
        <w:shd w:val="clear" w:color="auto" w:fill="FFFFFF"/>
        <w:spacing w:before="150" w:beforeAutospacing="0" w:after="225" w:afterAutospacing="0"/>
        <w:ind w:firstLine="709"/>
        <w:contextualSpacing/>
        <w:jc w:val="both"/>
      </w:pPr>
      <w:r>
        <w:rPr>
          <w:noProof/>
        </w:rPr>
        <w:lastRenderedPageBreak/>
        <w:drawing>
          <wp:inline distT="0" distB="0" distL="0" distR="0">
            <wp:extent cx="1809750" cy="666750"/>
            <wp:effectExtent l="19050" t="0" r="0" b="0"/>
            <wp:docPr id="8" name="Рисунок 92" descr="Изменение зна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descr="Изменение знака"/>
                    <pic:cNvPicPr>
                      <a:picLocks noChangeAspect="1" noChangeArrowheads="1"/>
                    </pic:cNvPicPr>
                  </pic:nvPicPr>
                  <pic:blipFill>
                    <a:blip r:embed="rId11"/>
                    <a:srcRect/>
                    <a:stretch>
                      <a:fillRect/>
                    </a:stretch>
                  </pic:blipFill>
                  <pic:spPr bwMode="auto">
                    <a:xfrm>
                      <a:off x="0" y="0"/>
                      <a:ext cx="1809750" cy="666750"/>
                    </a:xfrm>
                    <a:prstGeom prst="rect">
                      <a:avLst/>
                    </a:prstGeom>
                    <a:noFill/>
                    <a:ln w="9525">
                      <a:noFill/>
                      <a:miter lim="800000"/>
                      <a:headEnd/>
                      <a:tailEnd/>
                    </a:ln>
                  </pic:spPr>
                </pic:pic>
              </a:graphicData>
            </a:graphic>
          </wp:inline>
        </w:drawing>
      </w:r>
    </w:p>
    <w:p w:rsidR="00057400" w:rsidRPr="00551EBA" w:rsidRDefault="00057400" w:rsidP="00057400">
      <w:pPr>
        <w:pStyle w:val="a3"/>
        <w:shd w:val="clear" w:color="auto" w:fill="FFFFFF"/>
        <w:spacing w:before="150" w:beforeAutospacing="0" w:after="225" w:afterAutospacing="0"/>
        <w:ind w:firstLine="709"/>
        <w:contextualSpacing/>
        <w:jc w:val="both"/>
      </w:pPr>
      <w:r w:rsidRPr="00551EBA">
        <w:t>Можно разбить интеграл на промежутки следующим образом</w:t>
      </w:r>
    </w:p>
    <w:p w:rsidR="00057400" w:rsidRPr="00551EBA" w:rsidRDefault="00057400" w:rsidP="00057400">
      <w:pPr>
        <w:pStyle w:val="a3"/>
        <w:shd w:val="clear" w:color="auto" w:fill="FFFFFF"/>
        <w:spacing w:before="150" w:beforeAutospacing="0" w:after="225" w:afterAutospacing="0"/>
        <w:ind w:firstLine="709"/>
        <w:contextualSpacing/>
        <w:jc w:val="both"/>
      </w:pPr>
      <w:r>
        <w:rPr>
          <w:noProof/>
        </w:rPr>
        <w:drawing>
          <wp:inline distT="0" distB="0" distL="0" distR="0">
            <wp:extent cx="3457575" cy="952500"/>
            <wp:effectExtent l="19050" t="0" r="9525" b="0"/>
            <wp:docPr id="9" name="Рисунок 93" descr="Разбиение на промежу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descr="Разбиение на промежутки"/>
                    <pic:cNvPicPr>
                      <a:picLocks noChangeAspect="1" noChangeArrowheads="1"/>
                    </pic:cNvPicPr>
                  </pic:nvPicPr>
                  <pic:blipFill>
                    <a:blip r:embed="rId12"/>
                    <a:srcRect/>
                    <a:stretch>
                      <a:fillRect/>
                    </a:stretch>
                  </pic:blipFill>
                  <pic:spPr bwMode="auto">
                    <a:xfrm>
                      <a:off x="0" y="0"/>
                      <a:ext cx="3457575" cy="952500"/>
                    </a:xfrm>
                    <a:prstGeom prst="rect">
                      <a:avLst/>
                    </a:prstGeom>
                    <a:noFill/>
                    <a:ln w="9525">
                      <a:noFill/>
                      <a:miter lim="800000"/>
                      <a:headEnd/>
                      <a:tailEnd/>
                    </a:ln>
                  </pic:spPr>
                </pic:pic>
              </a:graphicData>
            </a:graphic>
          </wp:inline>
        </w:drawing>
      </w:r>
    </w:p>
    <w:p w:rsidR="00057400" w:rsidRPr="00551EBA" w:rsidRDefault="00057400" w:rsidP="00057400">
      <w:pPr>
        <w:pStyle w:val="a3"/>
        <w:shd w:val="clear" w:color="auto" w:fill="FFFFFF"/>
        <w:spacing w:before="150" w:beforeAutospacing="0" w:after="225" w:afterAutospacing="0"/>
        <w:ind w:firstLine="709"/>
        <w:contextualSpacing/>
        <w:jc w:val="both"/>
      </w:pPr>
      <w:r w:rsidRPr="00551EBA">
        <w:t>Это простейшие свойства, на основе которых потом будут формулироваться более сложные теоремы и методы исчисления.</w:t>
      </w:r>
    </w:p>
    <w:p w:rsidR="00057400" w:rsidRPr="00745A57" w:rsidRDefault="00057400" w:rsidP="00057400">
      <w:pPr>
        <w:contextualSpacing/>
        <w:jc w:val="both"/>
        <w:rPr>
          <w:rFonts w:ascii="Times New Roman" w:hAnsi="Times New Roman"/>
          <w:sz w:val="24"/>
          <w:szCs w:val="24"/>
        </w:rPr>
      </w:pPr>
    </w:p>
    <w:p w:rsidR="00057400" w:rsidRPr="006F2631" w:rsidRDefault="00057400" w:rsidP="00057400">
      <w:pPr>
        <w:pStyle w:val="a3"/>
        <w:contextualSpacing/>
        <w:jc w:val="center"/>
      </w:pPr>
      <w:r w:rsidRPr="006F2631">
        <w:rPr>
          <w:b/>
          <w:bCs/>
        </w:rPr>
        <w:t xml:space="preserve"> </w:t>
      </w:r>
      <w:r>
        <w:rPr>
          <w:b/>
          <w:bCs/>
        </w:rPr>
        <w:t>Решение задач</w:t>
      </w:r>
    </w:p>
    <w:p w:rsidR="00057400" w:rsidRPr="00551EBA" w:rsidRDefault="00057400" w:rsidP="00057400">
      <w:pPr>
        <w:pStyle w:val="3"/>
        <w:shd w:val="clear" w:color="auto" w:fill="FFFFFF"/>
        <w:spacing w:line="240" w:lineRule="auto"/>
        <w:ind w:firstLine="709"/>
        <w:contextualSpacing/>
        <w:jc w:val="both"/>
        <w:rPr>
          <w:rFonts w:ascii="Times New Roman" w:hAnsi="Times New Roman"/>
          <w:color w:val="auto"/>
          <w:sz w:val="24"/>
          <w:szCs w:val="24"/>
        </w:rPr>
      </w:pPr>
    </w:p>
    <w:p w:rsidR="00057400" w:rsidRPr="00551EBA" w:rsidRDefault="00057400" w:rsidP="00057400">
      <w:pPr>
        <w:pStyle w:val="a3"/>
        <w:shd w:val="clear" w:color="auto" w:fill="FFFFFF"/>
        <w:spacing w:before="150" w:beforeAutospacing="0" w:after="225" w:afterAutospacing="0"/>
        <w:ind w:firstLine="709"/>
        <w:contextualSpacing/>
        <w:jc w:val="both"/>
      </w:pPr>
      <w:r>
        <w:rPr>
          <w:noProof/>
        </w:rPr>
        <w:drawing>
          <wp:inline distT="0" distB="0" distL="0" distR="0">
            <wp:extent cx="4886325" cy="1857375"/>
            <wp:effectExtent l="19050" t="0" r="9525" b="0"/>
            <wp:docPr id="10" name="Рисунок 94" descr="Примеры вычисления неопределённых интегра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descr="Примеры вычисления неопределённых интегралов"/>
                    <pic:cNvPicPr>
                      <a:picLocks noChangeAspect="1" noChangeArrowheads="1"/>
                    </pic:cNvPicPr>
                  </pic:nvPicPr>
                  <pic:blipFill>
                    <a:blip r:embed="rId13"/>
                    <a:srcRect/>
                    <a:stretch>
                      <a:fillRect/>
                    </a:stretch>
                  </pic:blipFill>
                  <pic:spPr bwMode="auto">
                    <a:xfrm>
                      <a:off x="0" y="0"/>
                      <a:ext cx="4886325" cy="1857375"/>
                    </a:xfrm>
                    <a:prstGeom prst="rect">
                      <a:avLst/>
                    </a:prstGeom>
                    <a:noFill/>
                    <a:ln w="9525">
                      <a:noFill/>
                      <a:miter lim="800000"/>
                      <a:headEnd/>
                      <a:tailEnd/>
                    </a:ln>
                  </pic:spPr>
                </pic:pic>
              </a:graphicData>
            </a:graphic>
          </wp:inline>
        </w:drawing>
      </w:r>
    </w:p>
    <w:p w:rsidR="00057400" w:rsidRPr="00551EBA" w:rsidRDefault="00057400" w:rsidP="00057400">
      <w:pPr>
        <w:pStyle w:val="3"/>
        <w:shd w:val="clear" w:color="auto" w:fill="FFFFFF"/>
        <w:spacing w:line="240" w:lineRule="auto"/>
        <w:ind w:firstLine="709"/>
        <w:contextualSpacing/>
        <w:jc w:val="both"/>
        <w:rPr>
          <w:rFonts w:ascii="Times New Roman" w:hAnsi="Times New Roman"/>
          <w:color w:val="auto"/>
          <w:sz w:val="24"/>
          <w:szCs w:val="24"/>
        </w:rPr>
      </w:pPr>
      <w:r w:rsidRPr="00551EBA">
        <w:rPr>
          <w:rFonts w:ascii="Times New Roman" w:hAnsi="Times New Roman"/>
          <w:color w:val="auto"/>
          <w:sz w:val="24"/>
          <w:szCs w:val="24"/>
        </w:rPr>
        <w:t>Решение определенного интеграла</w:t>
      </w:r>
    </w:p>
    <w:p w:rsidR="00057400" w:rsidRPr="00551EBA" w:rsidRDefault="00057400" w:rsidP="00057400">
      <w:pPr>
        <w:pStyle w:val="a3"/>
        <w:shd w:val="clear" w:color="auto" w:fill="FFFFFF"/>
        <w:spacing w:before="150" w:beforeAutospacing="0" w:after="225" w:afterAutospacing="0"/>
        <w:ind w:firstLine="709"/>
        <w:contextualSpacing/>
        <w:jc w:val="both"/>
      </w:pPr>
      <w:r>
        <w:rPr>
          <w:noProof/>
        </w:rPr>
        <w:drawing>
          <wp:inline distT="0" distB="0" distL="0" distR="0">
            <wp:extent cx="4543425" cy="2009775"/>
            <wp:effectExtent l="19050" t="0" r="9525" b="0"/>
            <wp:docPr id="11" name="Рисунок 95" descr="Пример вычисления определённого интегра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Пример вычисления определённого интеграла"/>
                    <pic:cNvPicPr>
                      <a:picLocks noChangeAspect="1" noChangeArrowheads="1"/>
                    </pic:cNvPicPr>
                  </pic:nvPicPr>
                  <pic:blipFill>
                    <a:blip r:embed="rId14"/>
                    <a:srcRect/>
                    <a:stretch>
                      <a:fillRect/>
                    </a:stretch>
                  </pic:blipFill>
                  <pic:spPr bwMode="auto">
                    <a:xfrm>
                      <a:off x="0" y="0"/>
                      <a:ext cx="4543425" cy="2009775"/>
                    </a:xfrm>
                    <a:prstGeom prst="rect">
                      <a:avLst/>
                    </a:prstGeom>
                    <a:noFill/>
                    <a:ln w="9525">
                      <a:noFill/>
                      <a:miter lim="800000"/>
                      <a:headEnd/>
                      <a:tailEnd/>
                    </a:ln>
                  </pic:spPr>
                </pic:pic>
              </a:graphicData>
            </a:graphic>
          </wp:inline>
        </w:drawing>
      </w:r>
    </w:p>
    <w:p w:rsidR="00057400" w:rsidRDefault="00AF36AF">
      <w:r>
        <w:t xml:space="preserve">    </w:t>
      </w:r>
      <w:r>
        <w:rPr>
          <w:rFonts w:ascii="Times New Roman" w:eastAsia="Times New Roman" w:hAnsi="Times New Roman" w:cs="Times New Roman"/>
          <w:bCs/>
          <w:iCs/>
          <w:sz w:val="24"/>
          <w:szCs w:val="24"/>
        </w:rPr>
        <w:t xml:space="preserve">Прочитать </w:t>
      </w:r>
      <w:r w:rsidR="00E113C5">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w:t>
      </w:r>
      <w:r w:rsidR="00E113C5">
        <w:rPr>
          <w:rFonts w:ascii="Times New Roman" w:eastAsia="Times New Roman" w:hAnsi="Times New Roman" w:cs="Times New Roman"/>
          <w:bCs/>
          <w:iCs/>
          <w:sz w:val="24"/>
          <w:szCs w:val="24"/>
        </w:rPr>
        <w:t>31,32</w:t>
      </w:r>
      <w:r>
        <w:rPr>
          <w:rFonts w:ascii="Times New Roman" w:eastAsia="Times New Roman" w:hAnsi="Times New Roman" w:cs="Times New Roman"/>
          <w:bCs/>
          <w:iCs/>
          <w:sz w:val="24"/>
          <w:szCs w:val="24"/>
        </w:rPr>
        <w:t>( стр16</w:t>
      </w:r>
      <w:r w:rsidR="00E113C5">
        <w:rPr>
          <w:rFonts w:ascii="Times New Roman" w:eastAsia="Times New Roman" w:hAnsi="Times New Roman" w:cs="Times New Roman"/>
          <w:bCs/>
          <w:iCs/>
          <w:sz w:val="24"/>
          <w:szCs w:val="24"/>
        </w:rPr>
        <w:t>1</w:t>
      </w:r>
      <w:r>
        <w:rPr>
          <w:rFonts w:ascii="Times New Roman" w:eastAsia="Times New Roman" w:hAnsi="Times New Roman" w:cs="Times New Roman"/>
          <w:bCs/>
          <w:iCs/>
          <w:sz w:val="24"/>
          <w:szCs w:val="24"/>
        </w:rPr>
        <w:t xml:space="preserve">) </w:t>
      </w:r>
      <w:r>
        <w:t xml:space="preserve"> (у</w:t>
      </w:r>
      <w:r w:rsidR="00FA70B5">
        <w:t>чебник</w:t>
      </w:r>
      <w:r>
        <w:t xml:space="preserve"> для 10-11 классов Алгебра и начала анализа. Авторы: Алимов Ш.А.,  Колягин Ю.М.). Переписать </w:t>
      </w:r>
      <w:r w:rsidR="00E113C5">
        <w:t xml:space="preserve">стр.164 таблицу </w:t>
      </w:r>
      <w:r>
        <w:t>задачи 1 и 2. Решить №6</w:t>
      </w:r>
      <w:r w:rsidR="00E113C5">
        <w:t>16</w:t>
      </w:r>
      <w:r>
        <w:t>(2,4,6</w:t>
      </w:r>
      <w:r w:rsidR="00E113C5">
        <w:t>,8</w:t>
      </w:r>
      <w:r>
        <w:t>)</w:t>
      </w:r>
    </w:p>
    <w:p w:rsidR="00E93D10" w:rsidRDefault="00E93D10">
      <w:r>
        <w:t xml:space="preserve">    </w:t>
      </w:r>
      <w:r>
        <w:rPr>
          <w:rFonts w:ascii="Times New Roman" w:eastAsia="Times New Roman" w:hAnsi="Times New Roman" w:cs="Times New Roman"/>
          <w:bCs/>
          <w:iCs/>
          <w:sz w:val="24"/>
          <w:szCs w:val="24"/>
        </w:rPr>
        <w:t>Прочитать §3</w:t>
      </w:r>
      <w:r w:rsidR="00E113C5">
        <w:rPr>
          <w:rFonts w:ascii="Times New Roman" w:eastAsia="Times New Roman" w:hAnsi="Times New Roman" w:cs="Times New Roman"/>
          <w:bCs/>
          <w:iCs/>
          <w:sz w:val="24"/>
          <w:szCs w:val="24"/>
        </w:rPr>
        <w:t>3</w:t>
      </w:r>
      <w:r>
        <w:rPr>
          <w:rFonts w:ascii="Times New Roman" w:eastAsia="Times New Roman" w:hAnsi="Times New Roman" w:cs="Times New Roman"/>
          <w:bCs/>
          <w:iCs/>
          <w:sz w:val="24"/>
          <w:szCs w:val="24"/>
        </w:rPr>
        <w:t xml:space="preserve">( стр167) </w:t>
      </w:r>
      <w:r>
        <w:t xml:space="preserve"> </w:t>
      </w:r>
      <w:r w:rsidR="00E113C5">
        <w:t>Переписать стр.168 таблицу задачи 1 и 2.</w:t>
      </w:r>
      <w:r w:rsidR="00E113C5" w:rsidRPr="00E113C5">
        <w:t xml:space="preserve"> </w:t>
      </w:r>
      <w:r w:rsidR="00E113C5">
        <w:t>Решить №628(2,4,6)</w:t>
      </w:r>
    </w:p>
    <w:sectPr w:rsidR="00E93D10" w:rsidSect="00986C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57400"/>
    <w:rsid w:val="00057400"/>
    <w:rsid w:val="00594C4A"/>
    <w:rsid w:val="00676766"/>
    <w:rsid w:val="00986C40"/>
    <w:rsid w:val="00AF36AF"/>
    <w:rsid w:val="00C6276F"/>
    <w:rsid w:val="00E113C5"/>
    <w:rsid w:val="00E93D10"/>
    <w:rsid w:val="00F300EA"/>
    <w:rsid w:val="00FA70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C40"/>
  </w:style>
  <w:style w:type="paragraph" w:styleId="3">
    <w:name w:val="heading 3"/>
    <w:basedOn w:val="a"/>
    <w:next w:val="a"/>
    <w:link w:val="30"/>
    <w:uiPriority w:val="9"/>
    <w:semiHidden/>
    <w:unhideWhenUsed/>
    <w:qFormat/>
    <w:rsid w:val="00057400"/>
    <w:pPr>
      <w:keepNext/>
      <w:keepLines/>
      <w:spacing w:before="200" w:after="0"/>
      <w:outlineLvl w:val="2"/>
    </w:pPr>
    <w:rPr>
      <w:rFonts w:ascii="Cambria" w:eastAsia="Times New Roman" w:hAnsi="Cambria" w:cs="Times New Roman"/>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57400"/>
    <w:rPr>
      <w:rFonts w:ascii="Cambria" w:eastAsia="Times New Roman" w:hAnsi="Cambria" w:cs="Times New Roman"/>
      <w:b/>
      <w:bCs/>
      <w:color w:val="4F81BD"/>
      <w:lang w:eastAsia="en-US"/>
    </w:rPr>
  </w:style>
  <w:style w:type="paragraph" w:styleId="a3">
    <w:name w:val="Normal (Web)"/>
    <w:basedOn w:val="a"/>
    <w:uiPriority w:val="99"/>
    <w:unhideWhenUsed/>
    <w:rsid w:val="00057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57400"/>
  </w:style>
  <w:style w:type="character" w:styleId="a4">
    <w:name w:val="Strong"/>
    <w:uiPriority w:val="22"/>
    <w:qFormat/>
    <w:rsid w:val="00057400"/>
    <w:rPr>
      <w:b/>
      <w:bCs/>
    </w:rPr>
  </w:style>
  <w:style w:type="paragraph" w:customStyle="1" w:styleId="wp-caption-text">
    <w:name w:val="wp-caption-text"/>
    <w:basedOn w:val="a"/>
    <w:rsid w:val="0005740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0574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74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579</Words>
  <Characters>3306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admin</cp:lastModifiedBy>
  <cp:revision>2</cp:revision>
  <dcterms:created xsi:type="dcterms:W3CDTF">2021-11-16T03:03:00Z</dcterms:created>
  <dcterms:modified xsi:type="dcterms:W3CDTF">2021-11-16T03:03:00Z</dcterms:modified>
</cp:coreProperties>
</file>