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1D" w:rsidRPr="00BC465D" w:rsidRDefault="00430C1D" w:rsidP="00430C1D">
      <w:r>
        <w:t>08.11.21 Философия</w:t>
      </w:r>
      <w:r w:rsidR="009D43B9">
        <w:t xml:space="preserve"> </w:t>
      </w:r>
      <w:r>
        <w:t>т-41  2 часа</w:t>
      </w:r>
    </w:p>
    <w:p w:rsidR="00430C1D" w:rsidRDefault="00430C1D" w:rsidP="00430C1D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9B542D">
        <w:rPr>
          <w:bCs/>
          <w:sz w:val="20"/>
          <w:szCs w:val="20"/>
        </w:rPr>
        <w:t>Основные понятия и предмет философии</w:t>
      </w:r>
    </w:p>
    <w:p w:rsidR="00430C1D" w:rsidRPr="00144EAC" w:rsidRDefault="00430C1D" w:rsidP="00430C1D">
      <w:pPr>
        <w:jc w:val="both"/>
        <w:rPr>
          <w:bCs/>
          <w:sz w:val="20"/>
          <w:szCs w:val="20"/>
        </w:rPr>
      </w:pPr>
    </w:p>
    <w:p w:rsidR="00430C1D" w:rsidRDefault="00430C1D" w:rsidP="00430C1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30C1D" w:rsidRDefault="00430C1D" w:rsidP="00430C1D">
      <w:hyperlink r:id="rId5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430C1D" w:rsidRDefault="00430C1D" w:rsidP="00430C1D"/>
    <w:p w:rsidR="00430C1D" w:rsidRDefault="00430C1D" w:rsidP="00430C1D"/>
    <w:p w:rsidR="00430C1D" w:rsidRDefault="00430C1D" w:rsidP="00430C1D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  </w:t>
      </w:r>
      <w:r w:rsidRPr="00F67EFD">
        <w:rPr>
          <w:iCs/>
          <w:sz w:val="20"/>
          <w:szCs w:val="20"/>
          <w:shd w:val="clear" w:color="auto" w:fill="FFFFFF"/>
        </w:rPr>
        <w:t xml:space="preserve">Предмет и определение философии. Становление философии из мифологии. </w:t>
      </w:r>
      <w:r>
        <w:rPr>
          <w:bCs/>
          <w:sz w:val="20"/>
          <w:szCs w:val="20"/>
        </w:rPr>
        <w:t xml:space="preserve">                         2.</w:t>
      </w:r>
      <w:r w:rsidRPr="00F67EFD">
        <w:rPr>
          <w:iCs/>
          <w:sz w:val="20"/>
          <w:szCs w:val="20"/>
          <w:shd w:val="clear" w:color="auto" w:fill="FFFFFF"/>
        </w:rPr>
        <w:t xml:space="preserve">Характерные черты философии: </w:t>
      </w:r>
      <w:proofErr w:type="spellStart"/>
      <w:r w:rsidRPr="00F67EFD">
        <w:rPr>
          <w:iCs/>
          <w:sz w:val="20"/>
          <w:szCs w:val="20"/>
          <w:shd w:val="clear" w:color="auto" w:fill="FFFFFF"/>
        </w:rPr>
        <w:t>понятийность</w:t>
      </w:r>
      <w:proofErr w:type="spellEnd"/>
      <w:r w:rsidRPr="00F67EFD">
        <w:rPr>
          <w:iCs/>
          <w:sz w:val="20"/>
          <w:szCs w:val="20"/>
          <w:shd w:val="clear" w:color="auto" w:fill="FFFFFF"/>
        </w:rPr>
        <w:t xml:space="preserve">, логичность, </w:t>
      </w:r>
      <w:proofErr w:type="spellStart"/>
      <w:r w:rsidRPr="00F67EFD">
        <w:rPr>
          <w:iCs/>
          <w:sz w:val="20"/>
          <w:szCs w:val="20"/>
          <w:shd w:val="clear" w:color="auto" w:fill="FFFFFF"/>
        </w:rPr>
        <w:t>дискурсивность</w:t>
      </w:r>
      <w:proofErr w:type="spellEnd"/>
      <w:r w:rsidRPr="00F67EFD">
        <w:rPr>
          <w:iCs/>
          <w:sz w:val="20"/>
          <w:szCs w:val="20"/>
          <w:shd w:val="clear" w:color="auto" w:fill="FFFFFF"/>
        </w:rPr>
        <w:t>.</w:t>
      </w:r>
    </w:p>
    <w:p w:rsidR="00430C1D" w:rsidRDefault="00430C1D" w:rsidP="00430C1D">
      <w:pPr>
        <w:rPr>
          <w:bCs/>
        </w:rPr>
      </w:pPr>
    </w:p>
    <w:p w:rsidR="00430C1D" w:rsidRDefault="00430C1D" w:rsidP="00430C1D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430C1D" w:rsidRDefault="00430C1D" w:rsidP="00430C1D">
      <w:pPr>
        <w:rPr>
          <w:bCs/>
        </w:rPr>
      </w:pPr>
    </w:p>
    <w:p w:rsidR="00430C1D" w:rsidRDefault="00430C1D" w:rsidP="00430C1D">
      <w:pPr>
        <w:rPr>
          <w:bCs/>
        </w:rPr>
      </w:pPr>
    </w:p>
    <w:p w:rsidR="00430C1D" w:rsidRPr="00BC465D" w:rsidRDefault="00430C1D" w:rsidP="00430C1D">
      <w:r>
        <w:t>12.11.21 Философия  т-41  2 часа</w:t>
      </w:r>
    </w:p>
    <w:p w:rsidR="00430C1D" w:rsidRDefault="00430C1D" w:rsidP="00430C1D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67EFD">
        <w:rPr>
          <w:sz w:val="20"/>
          <w:szCs w:val="20"/>
        </w:rPr>
        <w:t>Философия Древнего мира и средневековая философия</w:t>
      </w:r>
    </w:p>
    <w:p w:rsidR="00430C1D" w:rsidRPr="00144EAC" w:rsidRDefault="00430C1D" w:rsidP="00430C1D">
      <w:pPr>
        <w:jc w:val="both"/>
        <w:rPr>
          <w:bCs/>
          <w:sz w:val="20"/>
          <w:szCs w:val="20"/>
        </w:rPr>
      </w:pPr>
    </w:p>
    <w:p w:rsidR="00430C1D" w:rsidRDefault="00430C1D" w:rsidP="00430C1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30C1D" w:rsidRDefault="00430C1D" w:rsidP="00430C1D">
      <w:hyperlink r:id="rId6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430C1D" w:rsidRDefault="00430C1D" w:rsidP="00430C1D"/>
    <w:p w:rsidR="00430C1D" w:rsidRDefault="00430C1D" w:rsidP="00430C1D"/>
    <w:p w:rsidR="00430C1D" w:rsidRDefault="00430C1D" w:rsidP="00430C1D">
      <w:pPr>
        <w:rPr>
          <w:bCs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</w:t>
      </w:r>
      <w:r w:rsidRPr="00F67EFD">
        <w:rPr>
          <w:rFonts w:eastAsia="Calibri"/>
          <w:iCs/>
          <w:sz w:val="20"/>
          <w:szCs w:val="20"/>
          <w:shd w:val="clear" w:color="auto" w:fill="FFFFFF"/>
        </w:rPr>
        <w:t xml:space="preserve">Предпосылки философии в Древнем мире (Китай и Индия). </w:t>
      </w:r>
      <w:r>
        <w:rPr>
          <w:bCs/>
          <w:sz w:val="20"/>
          <w:szCs w:val="20"/>
        </w:rPr>
        <w:t xml:space="preserve">  2.</w:t>
      </w:r>
      <w:r>
        <w:rPr>
          <w:bCs/>
        </w:rPr>
        <w:t xml:space="preserve"> </w:t>
      </w:r>
      <w:r w:rsidRPr="00F67EFD">
        <w:rPr>
          <w:rFonts w:eastAsia="Calibri"/>
          <w:iCs/>
          <w:sz w:val="20"/>
          <w:szCs w:val="20"/>
          <w:shd w:val="clear" w:color="auto" w:fill="FFFFFF"/>
        </w:rPr>
        <w:t>Становление философии в Древней Греции</w:t>
      </w:r>
      <w:r w:rsidRPr="009B5BA5">
        <w:rPr>
          <w:rFonts w:eastAsia="Calibri"/>
          <w:iCs/>
          <w:shd w:val="clear" w:color="auto" w:fill="FFFFFF"/>
        </w:rPr>
        <w:t>.</w:t>
      </w:r>
    </w:p>
    <w:p w:rsidR="00430C1D" w:rsidRDefault="00430C1D" w:rsidP="00430C1D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031612" w:rsidRDefault="00031612" w:rsidP="00EF08DF"/>
    <w:p w:rsidR="00467345" w:rsidRPr="00BC465D" w:rsidRDefault="00467345" w:rsidP="00467345">
      <w:r>
        <w:t>08.11.21 Охрана труда  т-41  2 часа</w:t>
      </w:r>
    </w:p>
    <w:p w:rsidR="00467345" w:rsidRPr="004F424C" w:rsidRDefault="00467345" w:rsidP="00467345">
      <w:pPr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>Требования охраны труда</w:t>
      </w:r>
    </w:p>
    <w:p w:rsidR="00467345" w:rsidRDefault="00467345" w:rsidP="00467345">
      <w:pPr>
        <w:jc w:val="both"/>
        <w:rPr>
          <w:b/>
          <w:bCs/>
          <w:sz w:val="20"/>
          <w:szCs w:val="20"/>
        </w:rPr>
      </w:pPr>
    </w:p>
    <w:p w:rsidR="00467345" w:rsidRPr="00144EAC" w:rsidRDefault="00467345" w:rsidP="00467345">
      <w:pPr>
        <w:jc w:val="both"/>
        <w:rPr>
          <w:bCs/>
          <w:sz w:val="20"/>
          <w:szCs w:val="20"/>
        </w:rPr>
      </w:pPr>
    </w:p>
    <w:p w:rsidR="00467345" w:rsidRDefault="00467345" w:rsidP="00467345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67345" w:rsidRDefault="00467345" w:rsidP="00467345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467345" w:rsidRDefault="00467345" w:rsidP="00467345"/>
    <w:p w:rsidR="00467345" w:rsidRDefault="00467345" w:rsidP="00467345"/>
    <w:p w:rsidR="00467345" w:rsidRDefault="00467345" w:rsidP="00EF08DF">
      <w:pPr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</w:t>
      </w:r>
      <w:r w:rsidRPr="004F424C">
        <w:rPr>
          <w:sz w:val="20"/>
          <w:szCs w:val="20"/>
        </w:rPr>
        <w:t>Государственные нормативные требования охраны труда.</w:t>
      </w:r>
    </w:p>
    <w:p w:rsidR="00467345" w:rsidRDefault="00467345" w:rsidP="00EF08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2.</w:t>
      </w:r>
      <w:r w:rsidRPr="00467345">
        <w:rPr>
          <w:sz w:val="20"/>
          <w:szCs w:val="20"/>
        </w:rPr>
        <w:t xml:space="preserve"> </w:t>
      </w:r>
      <w:r w:rsidRPr="004F424C">
        <w:rPr>
          <w:sz w:val="20"/>
          <w:szCs w:val="20"/>
        </w:rPr>
        <w:t>Система нормативных правовых актов, содержащих государственные нормативные требования охраны труда.</w:t>
      </w:r>
    </w:p>
    <w:p w:rsidR="00467345" w:rsidRDefault="00467345" w:rsidP="00467345">
      <w:pPr>
        <w:rPr>
          <w:bCs/>
        </w:rPr>
      </w:pPr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467345" w:rsidRDefault="00467345" w:rsidP="00EF08DF"/>
    <w:p w:rsidR="00467345" w:rsidRPr="00BC465D" w:rsidRDefault="00467345" w:rsidP="00467345">
      <w:r>
        <w:t>11.11.21 Охрана труда  т-41  2 часа</w:t>
      </w:r>
    </w:p>
    <w:p w:rsidR="00467345" w:rsidRPr="004F424C" w:rsidRDefault="00467345" w:rsidP="00467345">
      <w:pPr>
        <w:rPr>
          <w:b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4F424C">
        <w:rPr>
          <w:b/>
          <w:bCs/>
          <w:sz w:val="20"/>
          <w:szCs w:val="20"/>
        </w:rPr>
        <w:t>Права работников на охрану труда</w:t>
      </w:r>
    </w:p>
    <w:p w:rsidR="00467345" w:rsidRPr="004F424C" w:rsidRDefault="00467345" w:rsidP="00467345">
      <w:pPr>
        <w:rPr>
          <w:b/>
          <w:sz w:val="20"/>
          <w:szCs w:val="20"/>
        </w:rPr>
      </w:pPr>
    </w:p>
    <w:p w:rsidR="00467345" w:rsidRDefault="00467345" w:rsidP="00467345">
      <w:pPr>
        <w:jc w:val="both"/>
        <w:rPr>
          <w:b/>
          <w:bCs/>
          <w:sz w:val="20"/>
          <w:szCs w:val="20"/>
        </w:rPr>
      </w:pPr>
    </w:p>
    <w:p w:rsidR="00467345" w:rsidRPr="00144EAC" w:rsidRDefault="00467345" w:rsidP="00467345">
      <w:pPr>
        <w:jc w:val="both"/>
        <w:rPr>
          <w:bCs/>
          <w:sz w:val="20"/>
          <w:szCs w:val="20"/>
        </w:rPr>
      </w:pPr>
    </w:p>
    <w:p w:rsidR="00467345" w:rsidRDefault="00467345" w:rsidP="00467345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467345" w:rsidRDefault="00467345" w:rsidP="00467345">
      <w:hyperlink r:id="rId8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467345" w:rsidRDefault="00467345" w:rsidP="00467345"/>
    <w:p w:rsidR="00467345" w:rsidRDefault="00467345" w:rsidP="00467345"/>
    <w:p w:rsidR="00467345" w:rsidRDefault="00467345" w:rsidP="00467345">
      <w:pPr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  </w:t>
      </w:r>
      <w:r w:rsidRPr="004F424C">
        <w:rPr>
          <w:sz w:val="20"/>
          <w:szCs w:val="20"/>
        </w:rPr>
        <w:t>Гарантии права работников на труд в условиях, соответствующих требованиям охраны труда.</w:t>
      </w:r>
    </w:p>
    <w:p w:rsidR="00467345" w:rsidRDefault="00467345" w:rsidP="00467345">
      <w:pPr>
        <w:rPr>
          <w:bCs/>
        </w:rPr>
      </w:pPr>
      <w:r>
        <w:rPr>
          <w:sz w:val="20"/>
          <w:szCs w:val="20"/>
        </w:rPr>
        <w:t xml:space="preserve">                    2</w:t>
      </w:r>
      <w:r w:rsidRPr="00467345">
        <w:rPr>
          <w:sz w:val="20"/>
          <w:szCs w:val="20"/>
        </w:rPr>
        <w:t xml:space="preserve"> </w:t>
      </w:r>
      <w:r w:rsidRPr="004F424C">
        <w:rPr>
          <w:sz w:val="20"/>
          <w:szCs w:val="20"/>
        </w:rPr>
        <w:t>Компенсации за тяжелую работу и работу с вредными или опасными условиями труда.</w:t>
      </w:r>
    </w:p>
    <w:p w:rsidR="00E650DC" w:rsidRDefault="00E650DC" w:rsidP="00467345">
      <w:pPr>
        <w:rPr>
          <w:bCs/>
        </w:rPr>
      </w:pPr>
    </w:p>
    <w:p w:rsidR="00467345" w:rsidRPr="00BC0717" w:rsidRDefault="00E650DC" w:rsidP="00EF08DF">
      <w:r w:rsidRPr="000B636A">
        <w:rPr>
          <w:bCs/>
        </w:rPr>
        <w:t xml:space="preserve">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sectPr w:rsidR="00467345" w:rsidRPr="00BC0717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9B2ECA"/>
    <w:rsid w:val="00031612"/>
    <w:rsid w:val="0006455B"/>
    <w:rsid w:val="000A0C79"/>
    <w:rsid w:val="000E5890"/>
    <w:rsid w:val="00122CE7"/>
    <w:rsid w:val="00206C3D"/>
    <w:rsid w:val="00240A9D"/>
    <w:rsid w:val="002E65DB"/>
    <w:rsid w:val="00430C1D"/>
    <w:rsid w:val="00467345"/>
    <w:rsid w:val="00543B75"/>
    <w:rsid w:val="006316CD"/>
    <w:rsid w:val="009967C1"/>
    <w:rsid w:val="009B2ECA"/>
    <w:rsid w:val="009D43B9"/>
    <w:rsid w:val="00A92E7A"/>
    <w:rsid w:val="00B874E7"/>
    <w:rsid w:val="00BA4E1B"/>
    <w:rsid w:val="00BC0717"/>
    <w:rsid w:val="00E1213D"/>
    <w:rsid w:val="00E3404D"/>
    <w:rsid w:val="00E408B8"/>
    <w:rsid w:val="00E650DC"/>
    <w:rsid w:val="00E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E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430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Org...</Company>
  <LinksUpToDate>false</LinksUpToDate>
  <CharactersWithSpaces>1697</CharactersWithSpaces>
  <SharedDoc>false</SharedDoc>
  <HLinks>
    <vt:vector size="24" baseType="variant"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2021-11-09T07:34:00Z</dcterms:created>
  <dcterms:modified xsi:type="dcterms:W3CDTF">2021-11-09T07:34:00Z</dcterms:modified>
</cp:coreProperties>
</file>