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DD" w:rsidRPr="002A14AA" w:rsidRDefault="00E94ADD" w:rsidP="00E94ADD">
      <w:pPr>
        <w:jc w:val="center"/>
        <w:rPr>
          <w:b/>
        </w:rPr>
      </w:pPr>
      <w:r w:rsidRPr="00E94ADD">
        <w:rPr>
          <w:b/>
        </w:rPr>
        <w:t xml:space="preserve">Дисциплина: МДК </w:t>
      </w:r>
      <w:r w:rsidR="002A14AA" w:rsidRPr="002A14AA">
        <w:rPr>
          <w:b/>
        </w:rPr>
        <w:t>02</w:t>
      </w:r>
      <w:r w:rsidR="002A14AA">
        <w:rPr>
          <w:b/>
        </w:rPr>
        <w:t xml:space="preserve">.01 Управление коллективом исполнителей </w:t>
      </w:r>
    </w:p>
    <w:p w:rsidR="00E94ADD" w:rsidRPr="00E94ADD" w:rsidRDefault="00E94ADD" w:rsidP="00E94ADD">
      <w:pPr>
        <w:jc w:val="center"/>
        <w:rPr>
          <w:b/>
        </w:rPr>
      </w:pPr>
      <w:r w:rsidRPr="00E94ADD">
        <w:rPr>
          <w:b/>
        </w:rPr>
        <w:t>Преподават</w:t>
      </w:r>
      <w:r w:rsidR="002A14AA">
        <w:rPr>
          <w:b/>
        </w:rPr>
        <w:t>ель: Портнягин И.Н. ГРУППА: Т-32</w:t>
      </w:r>
    </w:p>
    <w:p w:rsidR="00E94ADD" w:rsidRPr="00E94ADD" w:rsidRDefault="00147F0C" w:rsidP="00E94ADD">
      <w:pPr>
        <w:jc w:val="center"/>
        <w:rPr>
          <w:b/>
        </w:rPr>
      </w:pPr>
      <w:r>
        <w:rPr>
          <w:b/>
        </w:rPr>
        <w:t>Дата: 11</w:t>
      </w:r>
      <w:r w:rsidR="00E94ADD" w:rsidRPr="00E94ADD">
        <w:rPr>
          <w:b/>
        </w:rPr>
        <w:t>.11.21</w:t>
      </w:r>
    </w:p>
    <w:p w:rsidR="00E94ADD" w:rsidRDefault="00E94ADD" w:rsidP="00E94ADD">
      <w:pPr>
        <w:jc w:val="center"/>
        <w:rPr>
          <w:b/>
        </w:rPr>
      </w:pPr>
      <w:r w:rsidRPr="00E94ADD">
        <w:rPr>
          <w:b/>
        </w:rPr>
        <w:t>Время выполнения 2 часа</w:t>
      </w:r>
    </w:p>
    <w:p w:rsidR="009052B1" w:rsidRDefault="00147F0C" w:rsidP="00147F0C">
      <w:r w:rsidRPr="00147F0C">
        <w:t>Роль автотранспорта в рыночной экономике страны. Организации крупномасштабного бизнеса: корпорации, хозяйственные ассоциации, концерны, холдинговые компании, консорциумы.</w:t>
      </w:r>
    </w:p>
    <w:p w:rsidR="00147F0C" w:rsidRDefault="00147F0C" w:rsidP="00147F0C">
      <w:r>
        <w:t>Автомобильный транспорт играет существенную роль в развивающемся комплексе становящейся рыночной экономике страны, регулярно обслуживая почти 3 млн предприятий и организаций всех форм собственности, крестьянских и фермерских хозяйств и предпринимателей, а также население страны.</w:t>
      </w:r>
    </w:p>
    <w:p w:rsidR="00147F0C" w:rsidRDefault="00147F0C" w:rsidP="00147F0C"/>
    <w:p w:rsidR="00147F0C" w:rsidRDefault="00147F0C" w:rsidP="00147F0C">
      <w:r>
        <w:t>Регулярными автомобильными перевозками (основными в пассажирских перевозках) охвачено 1,3 тыс. городов и 78,9 тыс. сельских населенных пунктов.</w:t>
      </w:r>
    </w:p>
    <w:p w:rsidR="00147F0C" w:rsidRDefault="00147F0C" w:rsidP="00147F0C"/>
    <w:p w:rsidR="00147F0C" w:rsidRDefault="00147F0C" w:rsidP="00147F0C">
      <w:r>
        <w:t>Так как основным производственным процессом АТП является транспортный процесс, то размеры предприятия, а также типы, марки и модели подвижного состава определяются потребностью в перевозках.</w:t>
      </w:r>
    </w:p>
    <w:p w:rsidR="00147F0C" w:rsidRDefault="00147F0C" w:rsidP="00147F0C"/>
    <w:p w:rsidR="00147F0C" w:rsidRDefault="00147F0C" w:rsidP="00147F0C">
      <w:r>
        <w:t>С 1990 по 1998 гг. автомобильный парк России увеличился в 1,8 раза, в том числе: легковой — на 50 %, грузовой — 10 %, автобусный — 14 %.</w:t>
      </w:r>
    </w:p>
    <w:p w:rsidR="00147F0C" w:rsidRDefault="00147F0C" w:rsidP="00147F0C"/>
    <w:p w:rsidR="00147F0C" w:rsidRDefault="00147F0C" w:rsidP="00147F0C">
      <w:r>
        <w:t>В этот же отрезок времени коренным образом изменилась форма собственности на автомобильном транспорте.</w:t>
      </w:r>
    </w:p>
    <w:p w:rsidR="00147F0C" w:rsidRDefault="00147F0C" w:rsidP="00147F0C"/>
    <w:p w:rsidR="00147F0C" w:rsidRDefault="00147F0C" w:rsidP="00147F0C"/>
    <w:p w:rsidR="00147F0C" w:rsidRDefault="00147F0C" w:rsidP="00147F0C">
      <w:r>
        <w:t>В соответствии с Гражданским кодексом Российской Федерации (часть первая), введенным в действие с 1 января 1995 г., юридические лица, являющиеся коммерческими организациями, могут создаваться в форме хозяйственных товариществ и обществ, производственных кооперативов, государственных и муниципальных унитарных предприятий.</w:t>
      </w:r>
    </w:p>
    <w:p w:rsidR="00147F0C" w:rsidRDefault="00147F0C" w:rsidP="00147F0C"/>
    <w:p w:rsidR="00147F0C" w:rsidRDefault="00147F0C" w:rsidP="00147F0C">
      <w:r>
        <w:t>Хозяйственные товарищества и общества, производственные кооперативы различаются в зависимости от ответственности: полная или ограниченная за деятельность предприятия и от способа включения единоличных капиталов в общий капитал предприятия.</w:t>
      </w:r>
    </w:p>
    <w:p w:rsidR="00147F0C" w:rsidRDefault="00147F0C" w:rsidP="00147F0C"/>
    <w:p w:rsidR="00147F0C" w:rsidRDefault="00147F0C" w:rsidP="00147F0C">
      <w:r>
        <w:t>Кроме классификации фирм по организационно правовым формам, формам собственности и по отраслевой принадлежности, большое практическое значение имеет распределение предприятий (фирм) по размерам.</w:t>
      </w:r>
    </w:p>
    <w:p w:rsidR="00147F0C" w:rsidRDefault="00147F0C" w:rsidP="00147F0C"/>
    <w:p w:rsidR="00147F0C" w:rsidRDefault="00147F0C" w:rsidP="00147F0C">
      <w:r>
        <w:lastRenderedPageBreak/>
        <w:t>Признак, по которому возможно деление совокупности предприятий по размерам, зависит от характера их деятельности.</w:t>
      </w:r>
    </w:p>
    <w:p w:rsidR="00147F0C" w:rsidRDefault="00147F0C" w:rsidP="00147F0C"/>
    <w:p w:rsidR="00147F0C" w:rsidRDefault="00147F0C" w:rsidP="00147F0C">
      <w:r>
        <w:t>Чаще всего в качестве признака, характеризующего размеры фирмы, используют численность персонала фирмы (численность занятых). Независимо от используемого при распределении предприятий по размерам признака выделяют мелкие, средние и крупные предприятия. Такая градация довольно условна и в значительной степени зависит от отраслевых особенностей.</w:t>
      </w:r>
    </w:p>
    <w:p w:rsidR="00147F0C" w:rsidRDefault="00147F0C" w:rsidP="00147F0C"/>
    <w:p w:rsidR="00147F0C" w:rsidRDefault="00147F0C" w:rsidP="00147F0C"/>
    <w:p w:rsidR="00147F0C" w:rsidRDefault="00147F0C" w:rsidP="00147F0C">
      <w:r>
        <w:t>Поскольку законодательство и экономическая политика Правительства России в настоящее время предусматривает определенные меры по стимулированию развития мелкого бизнеса, для малых предприятий предусматриваются определенные налоговые и другие льготы.</w:t>
      </w:r>
    </w:p>
    <w:p w:rsidR="00147F0C" w:rsidRDefault="00147F0C" w:rsidP="00147F0C"/>
    <w:p w:rsidR="00147F0C" w:rsidRDefault="00147F0C" w:rsidP="00147F0C">
      <w:r>
        <w:t>Крупномасштабному бизнесу свойственны формы, в основе которых лежит объединение предприятий, фирм в совокупные структуры: корпорации, хозяйственные ассоциации, концерны, холдинговые компании, консорциумы.</w:t>
      </w:r>
    </w:p>
    <w:p w:rsidR="00147F0C" w:rsidRDefault="00147F0C" w:rsidP="00147F0C"/>
    <w:p w:rsidR="00147F0C" w:rsidRDefault="00147F0C" w:rsidP="00147F0C">
      <w:proofErr w:type="gramStart"/>
      <w:r>
        <w:t>Корпорация это</w:t>
      </w:r>
      <w:proofErr w:type="gramEnd"/>
      <w:r>
        <w:t xml:space="preserve"> акционерное общество, объединяющее деятельность нескольких фирм для достижения их общих целей или защиты определенных привилегий. Как юридическое лицо, корпорация несет ответственность по датам и налогам за все входящие в нее предприятия и выступает в качестве самостоятельного субъекта предпринимательской деятельности.</w:t>
      </w:r>
    </w:p>
    <w:p w:rsidR="00147F0C" w:rsidRDefault="00147F0C" w:rsidP="00147F0C"/>
    <w:p w:rsidR="00147F0C" w:rsidRDefault="00147F0C" w:rsidP="00147F0C">
      <w:r>
        <w:t>Хозяйственные ассоциации — договорные объединения предприятий и организаций, создаваемые для совместного выполнения однородных функций и координацией общей деятельности. Участники ассоциации обладают правом входить в любые другие ассоциации.</w:t>
      </w:r>
    </w:p>
    <w:p w:rsidR="00147F0C" w:rsidRDefault="00147F0C" w:rsidP="00147F0C"/>
    <w:p w:rsidR="00147F0C" w:rsidRDefault="00147F0C" w:rsidP="00147F0C"/>
    <w:p w:rsidR="00147F0C" w:rsidRDefault="00147F0C" w:rsidP="00147F0C">
      <w:r>
        <w:t>Концерны — форма крупных договорных объединений обычно монопольного типа, позволяющая использовать возможности крупномасштабного производства. Важнейшим признаком концернов стало единство собственности входящих в него фирм, предприятий, банков.</w:t>
      </w:r>
    </w:p>
    <w:p w:rsidR="00147F0C" w:rsidRDefault="00147F0C" w:rsidP="00147F0C"/>
    <w:p w:rsidR="00147F0C" w:rsidRDefault="00147F0C" w:rsidP="00147F0C">
      <w:r>
        <w:t>Холдинговые компании — характеризуются тем, что они обладают контролем над другими компаниями либо за счет владения их акциями и денежным капиталом, либо в связи с правом назначать директоров подконтрольных компаний.</w:t>
      </w:r>
    </w:p>
    <w:p w:rsidR="00147F0C" w:rsidRDefault="00147F0C" w:rsidP="00147F0C"/>
    <w:p w:rsidR="00147F0C" w:rsidRDefault="00147F0C" w:rsidP="00147F0C">
      <w:r>
        <w:t>Консорциум — временное добровольное объединение предприятия, организаций, образуемое для решения конкретных задач и проблем, осуществления крупных инвестиционных, научно-технических и экологических проектов.</w:t>
      </w:r>
    </w:p>
    <w:p w:rsidR="00147F0C" w:rsidRDefault="00147F0C" w:rsidP="00147F0C"/>
    <w:p w:rsidR="00147F0C" w:rsidRDefault="00147F0C" w:rsidP="00147F0C">
      <w:r>
        <w:lastRenderedPageBreak/>
        <w:t>На рынке товаров и услуг функционируют государственные и муниципальные предприятия. Главной отличительной особенностью этих предприятий является то, что они не имеют права собственности на закрепленное за ними имущество, которое находится в государственной или муниципальной собственности.</w:t>
      </w:r>
    </w:p>
    <w:p w:rsidR="00147F0C" w:rsidRDefault="00147F0C" w:rsidP="00147F0C"/>
    <w:p w:rsidR="00147F0C" w:rsidRDefault="00147F0C" w:rsidP="00147F0C">
      <w:r>
        <w:t>Управление государственным и муниципальным предприятием осуществляет руководитель, который назначается самим собственником или уполномоченным собственником органом.</w:t>
      </w:r>
    </w:p>
    <w:p w:rsidR="00147F0C" w:rsidRDefault="00147F0C" w:rsidP="00147F0C"/>
    <w:p w:rsidR="00147F0C" w:rsidRDefault="00147F0C" w:rsidP="00147F0C">
      <w:r>
        <w:t>Кроме общих классификационных признаков (по форме деятельности, размерам, организационно-правовым формам), предприятия автомобильного транспорта различаются по видам оказываемых услуг:</w:t>
      </w:r>
    </w:p>
    <w:p w:rsidR="00147F0C" w:rsidRDefault="00147F0C" w:rsidP="00147F0C"/>
    <w:p w:rsidR="00147F0C" w:rsidRDefault="00147F0C" w:rsidP="00147F0C">
      <w:r>
        <w:t>• пассажирские АТП (автобусные парки по обслуживанию городских перевозок, междугородных, экскурсионно-туристических поездок и др.), обычно располагаются в крупных городах и районных центрах — местах наибольшего количества маршрутов. АТП располагают таким образом, чтобы максимально исключить нулевые (холостые) пробеги и как правило строят в виде зданий с встроенной инфраструктурой для хранения и ремонта подвижного состава;</w:t>
      </w:r>
    </w:p>
    <w:p w:rsidR="00147F0C" w:rsidRDefault="00147F0C" w:rsidP="00147F0C">
      <w:r>
        <w:t xml:space="preserve">• грузовые (общего назначения, специализированные по определенным видам перевозок — контейнеров, промышленных изделий, металла, кирпича, сыпучих грузов, железобетонных изделий, нефтепродуктов и ГСМ, товаров народного потребления, хлебобулочных изделий). Грузовые АТП располагают вблизи </w:t>
      </w:r>
      <w:proofErr w:type="spellStart"/>
      <w:r>
        <w:t>грузообразующих</w:t>
      </w:r>
      <w:proofErr w:type="spellEnd"/>
      <w:r>
        <w:t xml:space="preserve"> промышленных предприятий и </w:t>
      </w:r>
      <w:proofErr w:type="spellStart"/>
      <w:r>
        <w:t>ж.д</w:t>
      </w:r>
      <w:proofErr w:type="spellEnd"/>
      <w:r>
        <w:t>., грузовых станций, обычно на окраинах города с целью разгрузки центра города от транспортных пробок. Грузовые АТП строят в виде огороженной территории с комплексом зданий промышленного типа, где располагают административные, ремонтные, вспомогательные участки и цеха, расположенные в одном или нескольких зданиях;</w:t>
      </w:r>
    </w:p>
    <w:p w:rsidR="00147F0C" w:rsidRDefault="00147F0C" w:rsidP="00147F0C">
      <w:r>
        <w:t>• автотранспорта общего пользования;</w:t>
      </w:r>
    </w:p>
    <w:p w:rsidR="00147F0C" w:rsidRDefault="00147F0C" w:rsidP="00147F0C">
      <w:r>
        <w:t>• коммерческого и некоммерческого автотранспорта;</w:t>
      </w:r>
    </w:p>
    <w:p w:rsidR="00147F0C" w:rsidRDefault="00147F0C" w:rsidP="00147F0C">
      <w:r>
        <w:t>Прочие предприятия автотранспортного комплекса:</w:t>
      </w:r>
    </w:p>
    <w:p w:rsidR="00147F0C" w:rsidRDefault="00147F0C" w:rsidP="00147F0C"/>
    <w:p w:rsidR="00147F0C" w:rsidRDefault="00147F0C" w:rsidP="00147F0C">
      <w:r>
        <w:t>• транспортно-экспедиционные предприятия;</w:t>
      </w:r>
    </w:p>
    <w:p w:rsidR="00147F0C" w:rsidRDefault="00147F0C" w:rsidP="00147F0C">
      <w:r>
        <w:t>• автовокзалы и автостанции;</w:t>
      </w:r>
    </w:p>
    <w:p w:rsidR="00147F0C" w:rsidRDefault="00147F0C" w:rsidP="00147F0C">
      <w:r>
        <w:t>• специализированные предприятия по техническому обслуживанию и ремонту автомобилей;</w:t>
      </w:r>
    </w:p>
    <w:p w:rsidR="00147F0C" w:rsidRDefault="00147F0C" w:rsidP="00147F0C">
      <w:r>
        <w:t>• авторемонтные предприятия для восстановления подвижного состава и его агрегатов; проведения капитальных ремонтов автомобилей и их переоборудования для перевозки специфических грузов;</w:t>
      </w:r>
    </w:p>
    <w:p w:rsidR="00147F0C" w:rsidRDefault="00147F0C" w:rsidP="00147F0C">
      <w:r>
        <w:t>• отраслевые учебно-курсовые комбинаты, производящих подготовку и переподготовку специалистов автомобильного транспорта.</w:t>
      </w:r>
    </w:p>
    <w:p w:rsidR="00147F0C" w:rsidRDefault="00147F0C" w:rsidP="00147F0C">
      <w:r>
        <w:t>В результате численность субъектов, осуществляющих деятельность на автомобильном транспорте, с 1990 по 1998 гг. увеличилась в 2,3 раза, удельный вес негосударственных предприятий возрос до 82 %, а имеющийся у них парк — до 77 % (табл. 3.1).</w:t>
      </w:r>
    </w:p>
    <w:p w:rsidR="00147F0C" w:rsidRDefault="00147F0C" w:rsidP="00147F0C"/>
    <w:p w:rsidR="00147F0C" w:rsidRDefault="00147F0C" w:rsidP="00147F0C">
      <w:bookmarkStart w:id="0" w:name="_GoBack"/>
      <w:bookmarkEnd w:id="0"/>
      <w:r>
        <w:t>Фактическая ликвидация вертикали хозяйственного управления и контроля над автотранспортом серьезно снизили эффективность в управлении многочисленными субъектами, осуществляющими транспортную деятельность, особенно в обеспечении ими работоспособности, экологической и дорожной безопасности принадлежащих им автомобилей.</w:t>
      </w:r>
    </w:p>
    <w:p w:rsidR="00147F0C" w:rsidRDefault="00147F0C" w:rsidP="00147F0C"/>
    <w:p w:rsidR="00147F0C" w:rsidRDefault="00147F0C" w:rsidP="00147F0C">
      <w:r>
        <w:t>Разгосударствление предприятий в 1990—1998 гг. привело к росту численности различных видов АТП.</w:t>
      </w:r>
    </w:p>
    <w:p w:rsidR="00147F0C" w:rsidRDefault="00147F0C" w:rsidP="00147F0C"/>
    <w:p w:rsidR="00147F0C" w:rsidRDefault="00147F0C" w:rsidP="00147F0C">
      <w:r>
        <w:t xml:space="preserve">Одновременно это повысило конкуренцию на транспортном рынке и сняло традиционную проблему дефицита транспортных средств, но одновременно привело к существенному сокращению размера автотранспортных предприятии: по всем отраслям экономики — в 2,2 раза, а по </w:t>
      </w:r>
      <w:proofErr w:type="spellStart"/>
      <w:r>
        <w:t>подотрасли</w:t>
      </w:r>
      <w:proofErr w:type="spellEnd"/>
      <w:r>
        <w:t xml:space="preserve"> «Автомобильный транспорт» (ранее «Транспорт общего пользования») — в 2,8 раза.</w:t>
      </w:r>
    </w:p>
    <w:p w:rsidR="00147F0C" w:rsidRDefault="00147F0C" w:rsidP="00147F0C"/>
    <w:p w:rsidR="00147F0C" w:rsidRDefault="00147F0C" w:rsidP="00147F0C">
      <w:r>
        <w:t>Появление на автомобильном транспорте десятков тысяч малых предприятий и предпринимателей обострило проблему обеспечения необходимого технического состояния принадлежащих им автомобилей. Эти, особенно вновь организованные, предприятия не имели, а по экономическим соображениям и не могли иметь, собственной полноценной производственной базы, квалифицированного персонала, а часто традиций и опыта обеспечения работоспособности автомобилей на основе планово-предупредительной системы.</w:t>
      </w:r>
    </w:p>
    <w:p w:rsidR="00147F0C" w:rsidRDefault="00147F0C" w:rsidP="00147F0C"/>
    <w:p w:rsidR="00147F0C" w:rsidRDefault="00147F0C" w:rsidP="00147F0C">
      <w:r>
        <w:t>Развитие конкуренции на транспортном рынке требует детального и оперативного учета и оценки всех статей расходов и доходов, включая и техническое обслуживание, и ремонт, на нижних уровнях управления (цехи, участки, бригады, исполнители), возможных только при использовании новых информационных технологий — автоматизированных рабочих мест специалистов (АРМ), компьютерной и сетевой техники и др.</w:t>
      </w:r>
    </w:p>
    <w:p w:rsidR="00147F0C" w:rsidRDefault="00147F0C" w:rsidP="00147F0C"/>
    <w:p w:rsidR="00147F0C" w:rsidRDefault="00147F0C" w:rsidP="00147F0C">
      <w:r>
        <w:t>В условиях преобладания негосударственных, в основном мелких и средних, АТП и отсутствия внутри страны реальной конкуренции производителей автотранспортной техники и материалов оказалась преждевременной фактическая ликвидация вертикали управления и регулирования деятельности автотранспортных предприятий федеральным центром.</w:t>
      </w:r>
    </w:p>
    <w:p w:rsidR="00147F0C" w:rsidRDefault="00147F0C" w:rsidP="00147F0C"/>
    <w:p w:rsidR="00147F0C" w:rsidRDefault="00147F0C" w:rsidP="00147F0C">
      <w:r>
        <w:t>В результате пока не сформулирована четкая техническая политика отрасли в сфере технической эксплуатации автотранспорта, которая ранее для всех предприятий, независимо от их ведомственной принадлежности, определялась Министерством автомобильного транспорта (сейчас Министерство транспорта); практически прекратились разработки и обеспечение предприятий современной авторитетной нормативно-технологической документацией.</w:t>
      </w:r>
    </w:p>
    <w:p w:rsidR="00147F0C" w:rsidRDefault="00147F0C" w:rsidP="00147F0C"/>
    <w:p w:rsidR="00147F0C" w:rsidRDefault="00147F0C" w:rsidP="00147F0C">
      <w:r>
        <w:t>В 1999 г. средний «возраст» такой документации, связанной с ТО и ремонтом, превысил 9 лет.</w:t>
      </w:r>
    </w:p>
    <w:p w:rsidR="00147F0C" w:rsidRDefault="00147F0C" w:rsidP="00147F0C"/>
    <w:p w:rsidR="00147F0C" w:rsidRDefault="00147F0C" w:rsidP="00147F0C">
      <w:r>
        <w:lastRenderedPageBreak/>
        <w:t>В тоже время существенно повысились государственные требования к техническому состоянию, дорожной и экологической безопасности автотранспортных средств при производстве и эксплуатации, которые приближаются к международным.</w:t>
      </w:r>
    </w:p>
    <w:p w:rsidR="00147F0C" w:rsidRDefault="00147F0C" w:rsidP="00147F0C"/>
    <w:p w:rsidR="00147F0C" w:rsidRDefault="00147F0C" w:rsidP="00147F0C">
      <w:r>
        <w:t>Обеспечение этих требований в течение всего периода эксплуатации, возможно при качественном обслуживании автомобилей современными методами, на соответствующем оборудовании и технологий, адекватных уровню конструкции автомобилей.</w:t>
      </w:r>
    </w:p>
    <w:p w:rsidR="00147F0C" w:rsidRDefault="00147F0C" w:rsidP="00147F0C"/>
    <w:p w:rsidR="00147F0C" w:rsidRPr="00147F0C" w:rsidRDefault="00147F0C" w:rsidP="00147F0C">
      <w:pPr>
        <w:rPr>
          <w:sz w:val="36"/>
          <w:szCs w:val="36"/>
        </w:rPr>
      </w:pPr>
      <w:r w:rsidRPr="00147F0C">
        <w:rPr>
          <w:sz w:val="36"/>
          <w:szCs w:val="36"/>
        </w:rPr>
        <w:t>Контрольные вопросы</w:t>
      </w:r>
    </w:p>
    <w:p w:rsidR="00147F0C" w:rsidRDefault="00147F0C" w:rsidP="00147F0C">
      <w:r>
        <w:t>1. Какую классификацию предприятий по роду выполняемых работ и обслуживанию подвижного состава Вы знаете?</w:t>
      </w:r>
    </w:p>
    <w:p w:rsidR="00147F0C" w:rsidRDefault="00147F0C" w:rsidP="00147F0C">
      <w:r>
        <w:t>2. Как классифицируют предприятия автомобильного транспорта по их назначению?</w:t>
      </w:r>
    </w:p>
    <w:p w:rsidR="00147F0C" w:rsidRDefault="00147F0C" w:rsidP="00147F0C">
      <w:r>
        <w:t>3. Как классифицируют предприятия автомобильного транспорта по характеру производственно-хозяйственной деятельности и подчиненности?</w:t>
      </w:r>
    </w:p>
    <w:p w:rsidR="00147F0C" w:rsidRDefault="00147F0C" w:rsidP="00147F0C">
      <w:r>
        <w:t>4. Как классифицируют предприятия автомобильного транспорта по организации производственной деятельности?</w:t>
      </w:r>
    </w:p>
    <w:p w:rsidR="00147F0C" w:rsidRPr="00147F0C" w:rsidRDefault="00147F0C" w:rsidP="00147F0C">
      <w:r>
        <w:t>5. Как классифицируют предприятия автомобильного транспорта в зависимости от производственно-технической базы для технического обслуживания и ремонта автомобилей?</w:t>
      </w:r>
    </w:p>
    <w:p w:rsidR="009052B1" w:rsidRDefault="009052B1" w:rsidP="00E94ADD">
      <w:r w:rsidRPr="009052B1">
        <w:rPr>
          <w:b/>
        </w:rPr>
        <w:t xml:space="preserve">Выполненное задание присылать на почту: </w:t>
      </w:r>
      <w:hyperlink r:id="rId5" w:history="1">
        <w:r w:rsidRPr="00C2721E">
          <w:rPr>
            <w:rStyle w:val="a3"/>
          </w:rPr>
          <w:t>portnyagin.ilia@internet.ru</w:t>
        </w:r>
      </w:hyperlink>
    </w:p>
    <w:p w:rsidR="009052B1" w:rsidRPr="009052B1" w:rsidRDefault="009052B1" w:rsidP="00E94ADD">
      <w:pPr>
        <w:rPr>
          <w:b/>
        </w:rPr>
      </w:pPr>
    </w:p>
    <w:sectPr w:rsidR="009052B1" w:rsidRPr="0090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91"/>
    <w:rsid w:val="00147F0C"/>
    <w:rsid w:val="002A14AA"/>
    <w:rsid w:val="00431A16"/>
    <w:rsid w:val="009052B1"/>
    <w:rsid w:val="00BD0D91"/>
    <w:rsid w:val="00E81A83"/>
    <w:rsid w:val="00E94ADD"/>
    <w:rsid w:val="00EB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2E85"/>
  <w15:chartTrackingRefBased/>
  <w15:docId w15:val="{C9D3C760-B1CA-446D-9C4E-453D5D39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ortnyagin.ilia@inter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39F18-925D-46B8-A9BC-CDDA5107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1541</Words>
  <Characters>8789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2021-11-08T07:20:00Z</dcterms:created>
  <dcterms:modified xsi:type="dcterms:W3CDTF">2021-11-10T21:34:00Z</dcterms:modified>
</cp:coreProperties>
</file>