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0" w:rsidRPr="00A70E12" w:rsidRDefault="00BC0F80" w:rsidP="00BC0F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E12">
        <w:rPr>
          <w:rFonts w:ascii="Times New Roman" w:hAnsi="Times New Roman" w:cs="Times New Roman"/>
          <w:b/>
          <w:color w:val="FF0000"/>
          <w:sz w:val="28"/>
          <w:szCs w:val="28"/>
        </w:rPr>
        <w:t>10 ЗОЛОТЫХ ПРАВИЛ ПРОФИЛАКТИКИ КИШЕЧНЫХ ИНФЕКЦИЙ</w:t>
      </w:r>
    </w:p>
    <w:p w:rsidR="00CC3C88" w:rsidRPr="00BC0F80" w:rsidRDefault="00BC0F80" w:rsidP="00BC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F8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C0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0F80">
        <w:rPr>
          <w:rFonts w:ascii="Times New Roman" w:hAnsi="Times New Roman" w:cs="Times New Roman"/>
          <w:b/>
          <w:sz w:val="28"/>
          <w:szCs w:val="28"/>
        </w:rPr>
        <w:t>ВОЗ</w:t>
      </w:r>
      <w:proofErr w:type="gramEnd"/>
      <w:r w:rsidRPr="00BC0F80">
        <w:rPr>
          <w:rFonts w:ascii="Times New Roman" w:hAnsi="Times New Roman" w:cs="Times New Roman"/>
          <w:b/>
          <w:sz w:val="28"/>
          <w:szCs w:val="28"/>
        </w:rPr>
        <w:t xml:space="preserve"> (ВСЕМИРНАЯ ОРГАНИЗАЦИЯ ЗДРАВООХРАНЕНИЯ)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Делайте здоровый выбор и правильно мойте продукты. Покупайте пастеризованное, а не сырое молоко, если вы не собираетесь его кипятить. Фрукты, овощи и зелень тщательно мойте проточной водой, а уже промытые лучше облить кипятком. Всё, что можно подвергнуть тепловой обработке, варите, жарьте, запекайте.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 xml:space="preserve">Правильно готовьте еду. Замороженное мясо, рыба и птица должны основательно разморозиться перед приготовлением. Помните, что даже в морозилке на них могут сохраняться самые разные микроорганизмы, поэтому варите (жарьте) их достаточно долго, 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 xml:space="preserve"> во всех частях куска мяса температура должна достигнуть 70° С. Если мясо курицы оказалось «сыроватым» у кости, верните его в духовку и дождитесь полной готовности.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Ешьте свежеприготовленные блюда, не дожидаясь их охлаждения. В комнатной температуре даже единичные микробы начинают активно размножаться на продуктах. Чем дольше они остаются на столе, тем больше риск пищевого отравления.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 продукты </w:t>
      </w:r>
      <w:r w:rsidRPr="00CC3C88">
        <w:rPr>
          <w:rFonts w:ascii="Times New Roman" w:hAnsi="Times New Roman" w:cs="Times New Roman"/>
          <w:sz w:val="24"/>
          <w:szCs w:val="24"/>
        </w:rPr>
        <w:t>в холоде. 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Приготовленное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 xml:space="preserve"> впрок следует хранить либо в горячем виде (около или выше 60° С), либо в холодном (около или ниже 10° С). Это важное правило, особенно если предполагаемый срок хранения — более 4–5 часов.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Распространенная ошибка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C88">
        <w:rPr>
          <w:rFonts w:ascii="Times New Roman" w:hAnsi="Times New Roman" w:cs="Times New Roman"/>
          <w:sz w:val="24"/>
          <w:szCs w:val="24"/>
        </w:rPr>
        <w:t>— перекладывание в холодильник большого количества теплых продуктов. В перегруженном холодильнике они долго не могут полностью остыть. А если в середине готового блюда долго сохраняется тепло — выше 10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>, микробы выживают и быстро размножаются до опасного для здоровья человека количества.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Хорошо подогревайте приготовленную еду из холодильника. Хранение в холоде угнетает рост микробов, но не уничтожает их. Прежде чем ставить блюдо на стол, тщательно прогрейте до температуры не менее 70° С. Это лучшая защита от микробов, которые могли размножиться за время хранения.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 xml:space="preserve">Не храните сырые и готовые продукты рядом. Перекрестное загрязнение микробами может быть явным, когда, например, сырая птица соприкасается с готовой пищей или немытый пучок укропа с рынка лежит на открытой упаковке колбасы. И </w:t>
      </w:r>
      <w:proofErr w:type="gramStart"/>
      <w:r w:rsidRPr="00CC3C88">
        <w:rPr>
          <w:rFonts w:ascii="Times New Roman" w:hAnsi="Times New Roman" w:cs="Times New Roman"/>
          <w:sz w:val="24"/>
          <w:szCs w:val="24"/>
        </w:rPr>
        <w:t>скрытым</w:t>
      </w:r>
      <w:proofErr w:type="gramEnd"/>
      <w:r w:rsidRPr="00CC3C88">
        <w:rPr>
          <w:rFonts w:ascii="Times New Roman" w:hAnsi="Times New Roman" w:cs="Times New Roman"/>
          <w:sz w:val="24"/>
          <w:szCs w:val="24"/>
        </w:rPr>
        <w:t>, когда используется одна и та же разделочная доска или нож для приготовления сначала сырого и потом вареного (жареного) мяса.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Часто мойте руки во время работы на кухне. Это надо делать: перед приготовлением еды, после каждого перерыва в процессе готовки, после посещения туалета, после разделки сырых продуктов, таких как рыба, мясо или птица, после прикосновения к домашним животным (собакам, птицам, черепахам) — они могут быть носителями опасных микроорганизмов. Если есть царапина (ранка) на руке, обязательно перевяжите ее или наложите пластырь, прежде чем приступить к готовке.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Кухня должна быть чистой. Любая поверхность, используемая для приготовления еды, должна быть абсолютно чистой. Крошки, засохшие пятна — потенциальный резервуар микробов. Кухонные полотенца должны меняться ежедневно.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>Продукты надо защищать от насекомых и грызунов. Они могут быть переносчиками патогенных микроорганизмов, которые вызывают пищевые отравления. Храните продукты в плотно закрывающихся контейнерах.</w:t>
      </w:r>
    </w:p>
    <w:p w:rsidR="00CC3C88" w:rsidRPr="00CC3C88" w:rsidRDefault="00CC3C88" w:rsidP="00CC3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88">
        <w:rPr>
          <w:rFonts w:ascii="Times New Roman" w:hAnsi="Times New Roman" w:cs="Times New Roman"/>
          <w:sz w:val="24"/>
          <w:szCs w:val="24"/>
        </w:rPr>
        <w:t xml:space="preserve">Пользуйтесь только чистой водой. Чистой должна быть вода не только для питья, но и для мытья рук, для приготовления еды. Если дома это легко выполнимое условие, то на природе многие пытаются использовать воду из ближайших водоемов.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3C88">
        <w:rPr>
          <w:rFonts w:ascii="Times New Roman" w:hAnsi="Times New Roman" w:cs="Times New Roman"/>
          <w:sz w:val="24"/>
          <w:szCs w:val="24"/>
        </w:rPr>
        <w:t>тправляясь на отдых, воду в достаточном объеме берите с собой.</w:t>
      </w:r>
    </w:p>
    <w:p w:rsidR="009176FD" w:rsidRDefault="00CC3C88" w:rsidP="00BC0F80">
      <w:pPr>
        <w:jc w:val="center"/>
      </w:pPr>
      <w:r>
        <w:rPr>
          <w:noProof/>
        </w:rPr>
        <w:lastRenderedPageBreak/>
        <w:drawing>
          <wp:inline distT="0" distB="0" distL="0" distR="0">
            <wp:extent cx="7147063" cy="9949070"/>
            <wp:effectExtent l="19050" t="0" r="0" b="0"/>
            <wp:docPr id="25" name="Рисунок 25" descr="https://school-krpresnya.tver.eduru.ru/media/2020/12/11/1245510716/chto-nado-znat-o-norovirusnoy-infek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hool-krpresnya.tver.eduru.ru/media/2020/12/11/1245510716/chto-nado-znat-o-norovirusnoy-infekt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578" cy="995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FD" w:rsidRDefault="009176FD"/>
    <w:p w:rsidR="009176FD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377237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514350" cy="565785"/>
            <wp:effectExtent l="19050" t="0" r="0" b="0"/>
            <wp:docPr id="3" name="Рисунок 4" descr="https://rospotrebnadzor.ru/bitrix/templates/rospotrebnadzor/images/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bitrix/templates/rospotrebnadzor/images/logo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77237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</w:rPr>
          <w:t>ЛУЖБА ПО НАДЗОРУ В СФЕРЕ ЗАЩИТЫ ПРАВ ПОТРЕБИТЕЛЕЙ И БЛАГОПОЛУЧИЯ ЧЕЛОВЕКА</w:t>
        </w:r>
      </w:hyperlink>
    </w:p>
    <w:p w:rsidR="009176FD" w:rsidRPr="00377237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377237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Профилактика острых кишечных инфекций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Острые кишечные инфекции широко распространены во всем мире, они поражают взрослых и детей.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Среди всех инфекционных патологий острые кишечные инфекции составляют 20%.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 особенно актуальна в период ухудшения паводковой ситуации.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Паводки - подъёмы уровня воды, возникающие в результате выпадения обильных осадков.</w:t>
      </w:r>
    </w:p>
    <w:p w:rsidR="009176FD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условия для размножения болезнетворных микроорганизмов в период паводков – угроза для здоровья большого количества людей. 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Острые кишечные инфекции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В связи с благоприятным воздействием теплого климата на размножение микроорганизмов, особенно высок уровень заболеваемости острыми кишечными инфекциями в летний период времени. В этот период отмечается резкое повышение уровня инфицированности воды, почвы, продуктов питания возбудителями острых кишечных инфекций. Особенно подвержены в теплый период кишечным инфекциям дети. Это связано с низкой степенью активности защитных факторов, а так же с отсутствием сформированных гигиенических навыков у детей. Факторы иммунной защиты в желудочно-кишечном тракте у детей формируются к 5-летнему возрасту.</w:t>
      </w:r>
    </w:p>
    <w:p w:rsidR="009176FD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Практически все возбудители острой кишечной инфекции отличаются очень высокой </w:t>
      </w: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устойчивостью.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острых кишечных инфекций:</w:t>
      </w:r>
    </w:p>
    <w:p w:rsidR="009176FD" w:rsidRPr="00377237" w:rsidRDefault="009176FD" w:rsidP="009176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бактериальные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>альмонеллез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дизентерия,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эшерихиоз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кампилобактериоз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; острая кишечная инфекция, вызванная синегнойной палочкой,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клостридиями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клебсиеллами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, протеем; стафилококковое пищевое отравление, брюшной тиф, холера, ботулизм и прочие</w:t>
      </w:r>
    </w:p>
    <w:p w:rsidR="009176FD" w:rsidRPr="00377237" w:rsidRDefault="009176FD" w:rsidP="009176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ОКИ вирусной </w:t>
      </w: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этиологи</w:t>
      </w:r>
      <w:proofErr w:type="spellEnd"/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ротавирусная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энтеровирусная,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, аденовирусная, реовирусная инфекции</w:t>
      </w:r>
    </w:p>
    <w:p w:rsidR="009176FD" w:rsidRPr="00377237" w:rsidRDefault="009176FD" w:rsidP="009176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грибковые кишечные инфекции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 (чаще грибы рода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Candida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76FD" w:rsidRPr="00377237" w:rsidRDefault="009176FD" w:rsidP="009176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протозойные</w:t>
      </w:r>
      <w:proofErr w:type="spellEnd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кишечные инфекции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лямблиоз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, амебиаз) - отличаются крайне тяжелой клинической симптоматикой.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является источником инфекции?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Основным источником инфекции является </w:t>
      </w: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больной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человек. Опасным является здоровый </w:t>
      </w: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бактерионоситель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 и тот, у кого заболевание протекает в стертой форме, при которой он даже этого не замечает.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происходит заражение</w:t>
      </w:r>
      <w:proofErr w:type="gram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?</w:t>
      </w:r>
      <w:proofErr w:type="gramEnd"/>
    </w:p>
    <w:p w:rsidR="009176FD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76FD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Пути инфицирования: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В организм человека бактерии попадают через рот, вместе с пищей, водой или через грязные руки. Например, дизентерия может начаться при употреблении воды из-под крана, некипяченого молока; кишечная палочка может попасть в организм с просроченным кисломолочным продуктом; сальмонеллезом можно заразиться, употребив в пищу зараженные продукты, такие как куриное мясо и яйца, плохо промытые водой овощи и зелень.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Механизм заражения.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Основным механизмом попадания микроорганизмов в организм человека является алиментарный, но для вирусных инфекций характерен также и воздушно-капельный способ заражения.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Факторы передачи:</w:t>
      </w:r>
    </w:p>
    <w:p w:rsidR="009176FD" w:rsidRPr="00377237" w:rsidRDefault="009176FD" w:rsidP="009176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Пищевые продукты, предметы обихода, купание в открытых водоемах (в зависимости от инфекции). В передаче некоторых инфекций имеют значение насекомые (тараканы, мухи)</w:t>
      </w:r>
    </w:p>
    <w:p w:rsidR="009176FD" w:rsidRPr="00377237" w:rsidRDefault="009176FD" w:rsidP="009176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Антисанитарные условия</w:t>
      </w:r>
    </w:p>
    <w:p w:rsidR="009176FD" w:rsidRPr="00377237" w:rsidRDefault="009176FD" w:rsidP="009176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Несоблюдение правил личной гигиены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* Наиболее опасны выделения больного.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Наиболее </w:t>
      </w:r>
      <w:proofErr w:type="gram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восприимчивы</w:t>
      </w:r>
      <w:proofErr w:type="gramEnd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 к кишечным инфекциям:</w:t>
      </w:r>
    </w:p>
    <w:p w:rsidR="009176FD" w:rsidRPr="00377237" w:rsidRDefault="009176FD" w:rsidP="009176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Дети до 5 лет</w:t>
      </w:r>
    </w:p>
    <w:p w:rsidR="009176FD" w:rsidRPr="00377237" w:rsidRDefault="009176FD" w:rsidP="009176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Люди преклонного возраста</w:t>
      </w:r>
    </w:p>
    <w:p w:rsidR="009176FD" w:rsidRPr="00377237" w:rsidRDefault="009176FD" w:rsidP="009176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Лица с заболеваниями желудочно-кишечного тракта</w:t>
      </w:r>
    </w:p>
    <w:p w:rsidR="009176FD" w:rsidRPr="00377237" w:rsidRDefault="009176FD" w:rsidP="009176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Люди, страдающие алкоголизмом</w:t>
      </w:r>
    </w:p>
    <w:p w:rsidR="009176FD" w:rsidRPr="00377237" w:rsidRDefault="009176FD" w:rsidP="009176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Люди с ослабленным иммунитетом.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Инкубационный период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в среднем длится от 6 часов до 2 суток.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Клиническая картина.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Как правило, острые кишечные инфекции начинаются остро с повышения температуры тела, жидкого стула, болей в животе.</w:t>
      </w: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симптомы острых кишечных инфекций:</w:t>
      </w:r>
    </w:p>
    <w:p w:rsidR="009176FD" w:rsidRPr="00377237" w:rsidRDefault="009176FD" w:rsidP="009176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Интоксикация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. Повышение температуры тела, слабость, головокружение, ломота в теле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* Нарушения пищеварения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: боли в области желудка, тошнота, многократная рвота, учащение стула (испражнения становятся водянистыми)</w:t>
      </w:r>
    </w:p>
    <w:p w:rsidR="009176FD" w:rsidRPr="00377237" w:rsidRDefault="009176FD" w:rsidP="009176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Обезвоживание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. Особенно опасно для детей.</w:t>
      </w:r>
    </w:p>
    <w:p w:rsidR="009176FD" w:rsidRPr="00377237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Клиническая картина и профилактика некоторых инфекций.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Инфекции, вызванные бактериями.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Холера. 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Вызывает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холеру бактерия вида </w:t>
      </w:r>
      <w:proofErr w:type="spellStart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Vibrio</w:t>
      </w:r>
      <w:proofErr w:type="spellEnd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Cholerae</w:t>
      </w:r>
      <w:proofErr w:type="spellEnd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Передается инфекция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с сырой водой, пищевыми продуктами, при контакте с больными.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 холеры заключается в предупреждении заноса инфекции, в соблюдении санитарно-гигиенических мер, таких как обеззараживание воды, мытье рук, термическая обработка пищи, обеззараживание помещений общего пользования. Специфическая профилактика состоит во введении холерной вакцины и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холероген-анатоксина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(действует 3-6 месяцев).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Сальмонеллез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Вызывается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бактериями рода </w:t>
      </w:r>
      <w:proofErr w:type="spellStart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Salmonella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попадающих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в организм с пищевыми продуктами животного происхождения.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Основные пути заражения:</w:t>
      </w:r>
    </w:p>
    <w:p w:rsidR="009176FD" w:rsidRPr="00377237" w:rsidRDefault="009176FD" w:rsidP="009176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Пищевой: мясо зараженных животных и птиц, недостаточно термически обработанные; питье загрязненной воды</w:t>
      </w:r>
      <w:proofErr w:type="gramEnd"/>
    </w:p>
    <w:p w:rsidR="009176FD" w:rsidRPr="00377237" w:rsidRDefault="009176FD" w:rsidP="009176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При купании в загрязненной воде.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Профилактика: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тщательная тепловая обработка мяса курицы и яиц, соблюдение правил личной гигиены, раздельные хранение и разделка сырой и готовой пищи.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Дизентерия (</w:t>
      </w: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шигеллез</w:t>
      </w:r>
      <w:proofErr w:type="spellEnd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Возбудители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дизентерии принадлежат к роду </w:t>
      </w:r>
      <w:proofErr w:type="spellStart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Shigella</w:t>
      </w:r>
      <w:proofErr w:type="spellEnd"/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Источником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инфекции является больной или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бактерионоситель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передачи -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фекально-оральный.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пути передачи -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контактно-бытовой, водный, алиментарный.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Факторы передачи: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 чаще молоко. Возможно овощи, фрукты, различные предметы, обсемененные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шигеллами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, мухи.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Профилактика: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Для экстренной профилактики используют дизентерийный бактериофаг. Общая профилактика - санитарно-гигиенические мероприятия.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Ботулизм. 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Возбудитель болезни - 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Clostridium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botulinum</w:t>
      </w:r>
      <w:proofErr w:type="spellEnd"/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Заражение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происходит при употреблении продуктов, в которых при анаэробных условиях размножаются бактерии и в большом количестве накапливается токсин.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Профилактика:</w:t>
      </w:r>
    </w:p>
    <w:p w:rsidR="009176FD" w:rsidRPr="00377237" w:rsidRDefault="009176FD" w:rsidP="009176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Строгое соблюдение технологии производства консервированных продуктов.</w:t>
      </w:r>
    </w:p>
    <w:p w:rsidR="009176FD" w:rsidRPr="00377237" w:rsidRDefault="009176FD" w:rsidP="009176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Домашние заготовки хранить в холодильнике.</w:t>
      </w:r>
    </w:p>
    <w:p w:rsidR="009176FD" w:rsidRPr="00377237" w:rsidRDefault="009176FD" w:rsidP="009176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Лицам, употребившим подозрительный продукт, вводят половину лечебной дозы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противоботулинистической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сыворотки.</w:t>
      </w:r>
    </w:p>
    <w:p w:rsidR="009176FD" w:rsidRPr="00377237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Инфекции, вызванные вирусами.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Ротавирусная</w:t>
      </w:r>
      <w:proofErr w:type="spellEnd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инфекция.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Возбудителем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 инфекции является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ротавирус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Болеют в основном дети от 6 месяцев до 4 лет.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передачи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возбудителя - фекально-оральный, чаще через воду.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заболевания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- больной, в меньшей степени вирусоноситель.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Профилактика:</w:t>
      </w:r>
    </w:p>
    <w:p w:rsidR="009176FD" w:rsidRPr="00377237" w:rsidRDefault="009176FD" w:rsidP="009176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Выявление и изоляция больных.</w:t>
      </w:r>
    </w:p>
    <w:p w:rsidR="009176FD" w:rsidRPr="00377237" w:rsidRDefault="009176FD" w:rsidP="009176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Дезинфекция в очаге инфекции.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Энтеровирусные инфекции.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Возбудитель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энтеровирусы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групп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Коксаки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В, ЕСНО.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передачи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 - фекально-оральный. Путь передачи - алиментарный. Факторы передачи чаще всего - овощи.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инфекции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 - больной человек, который выделяет вирусы в окружающую среду с испражнениями и </w:t>
      </w:r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отделяемым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дыхательных путей.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6FD" w:rsidRPr="00377237" w:rsidRDefault="009176FD" w:rsidP="009176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Раннее выявление </w:t>
      </w:r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заболевших</w:t>
      </w:r>
      <w:proofErr w:type="gramEnd"/>
    </w:p>
    <w:p w:rsidR="009176FD" w:rsidRPr="00377237" w:rsidRDefault="009176FD" w:rsidP="009176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Изоляция </w:t>
      </w:r>
      <w:proofErr w:type="gramStart"/>
      <w:r w:rsidRPr="00377237">
        <w:rPr>
          <w:rFonts w:ascii="Times New Roman" w:eastAsia="Times New Roman" w:hAnsi="Times New Roman" w:cs="Times New Roman"/>
          <w:sz w:val="28"/>
          <w:szCs w:val="28"/>
        </w:rPr>
        <w:t>заболевших</w:t>
      </w:r>
      <w:proofErr w:type="gramEnd"/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 на 2 недели</w:t>
      </w:r>
    </w:p>
    <w:p w:rsidR="009176FD" w:rsidRPr="00377237" w:rsidRDefault="009176FD" w:rsidP="009176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В очаге инфекции - дезинфекция</w:t>
      </w:r>
    </w:p>
    <w:p w:rsidR="009176FD" w:rsidRPr="00377237" w:rsidRDefault="009176FD" w:rsidP="009176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Детям до 3 лет, имевшим контакт с больными, вводится нормальный человеческий иммуноглобулин, в нос закапывается лейкоцитарный интерферон в течение 7 дней.</w:t>
      </w:r>
    </w:p>
    <w:p w:rsidR="009176FD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6FD" w:rsidRPr="00377237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Инфекции, вызванные простейшими.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Лямблиоз</w:t>
      </w:r>
      <w:proofErr w:type="spellEnd"/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инфекции -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 xml:space="preserve">больной человек или </w:t>
      </w:r>
      <w:proofErr w:type="spellStart"/>
      <w:r w:rsidRPr="00377237">
        <w:rPr>
          <w:rFonts w:ascii="Times New Roman" w:eastAsia="Times New Roman" w:hAnsi="Times New Roman" w:cs="Times New Roman"/>
          <w:sz w:val="28"/>
          <w:szCs w:val="28"/>
        </w:rPr>
        <w:t>цистоноситель</w:t>
      </w:r>
      <w:proofErr w:type="spellEnd"/>
      <w:r w:rsidRPr="00377237">
        <w:rPr>
          <w:rFonts w:ascii="Times New Roman" w:eastAsia="Times New Roman" w:hAnsi="Times New Roman" w:cs="Times New Roman"/>
          <w:sz w:val="28"/>
          <w:szCs w:val="28"/>
        </w:rPr>
        <w:t>. Источником цист могут быть собаки и другие животные.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передачи - </w:t>
      </w:r>
      <w:r w:rsidRPr="00377237">
        <w:rPr>
          <w:rFonts w:ascii="Times New Roman" w:eastAsia="Times New Roman" w:hAnsi="Times New Roman" w:cs="Times New Roman"/>
          <w:sz w:val="28"/>
          <w:szCs w:val="28"/>
        </w:rPr>
        <w:t>фекально-оральный (через воду, пищевые продукты, предметы обихода, посуду).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Профилактика: 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больных и их лечение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Защита продуктов от загрязнения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Борьба с мухами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Не использовать воду из открытых источников без предварительного кипячения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Мытье фруктов, овощей</w:t>
      </w:r>
    </w:p>
    <w:p w:rsidR="009176FD" w:rsidRPr="00377237" w:rsidRDefault="009176FD" w:rsidP="009176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Соблюдение правил личной гигиены.</w:t>
      </w:r>
    </w:p>
    <w:p w:rsidR="009176FD" w:rsidRPr="00377237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острых кишечных инфекций.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Диагноз устанавливается на основании клинических признаков болезни, результатов лабораторного обследования, эпидемиологического анамнеза.</w:t>
      </w:r>
    </w:p>
    <w:p w:rsidR="009176FD" w:rsidRDefault="009176FD" w:rsidP="0091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Профилактика острых кишечных инфекций.</w:t>
      </w:r>
    </w:p>
    <w:p w:rsidR="009176FD" w:rsidRPr="00377237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При подозрении на острую кишечную инфекцию необходимо обратиться к инфекционисту, терапевту или педиатру.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Профилактика острых кишечных инфекций включает общегигиенические и медицинские мероприятия, проводимые постоянно, вне зависимости от времени года и от уровня заболеваемости.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sz w:val="28"/>
          <w:szCs w:val="28"/>
        </w:rPr>
        <w:t>Необходимо выявить источник инфекции, изолировать его и начать лечение. В помещении, где находился больной, провести дезинфекцию.</w:t>
      </w:r>
    </w:p>
    <w:p w:rsidR="009176FD" w:rsidRPr="00377237" w:rsidRDefault="009176FD" w:rsidP="0091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</w:t>
      </w:r>
      <w:r w:rsidRPr="00377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меры личной профилактики</w:t>
      </w:r>
      <w:r w:rsidRPr="0037723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 правила личной гигиены: тщательно мыть руки перед приемом и раздачей пищи, после посещения туалета, улицы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Следить за чистотой рук у детей, научить их соблюдать правила личной гигиены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Употреблять для питья кипяченую или </w:t>
      </w:r>
      <w:proofErr w:type="spellStart"/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бутилированную</w:t>
      </w:r>
      <w:proofErr w:type="spellEnd"/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воду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Выбирать безопасные продукты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Следить за сроками годности продуктов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Тщательно мыть овощи и фрукты перед употреблением под проточной, а для детей - кипяченой водой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Проводить тщательную термическую обработку необходимых продуктов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Употреблять пищу желательно сразу после её приготовления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Готовые продукты хранить на холоде, оберегая их от мух. Не оставлять готовые продукты при комнатной температуре более чем на 2 часа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 хранить продукты в холодильнике: не допускать контакта между сырыми и готовыми продуктами (хранить в разной посуде)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Содержать кухню в чистоте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Не скапливать мусор 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Выезжая на отдых, необходимо брать с собой запас чистой питьевой воды. Не употреблять воду из открытых источников</w:t>
      </w:r>
    </w:p>
    <w:p w:rsidR="009176FD" w:rsidRPr="00377237" w:rsidRDefault="009176FD" w:rsidP="009176F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37">
        <w:rPr>
          <w:rFonts w:ascii="Times New Roman" w:eastAsia="Times New Roman" w:hAnsi="Times New Roman" w:cs="Times New Roman"/>
          <w:b/>
          <w:bCs/>
          <w:sz w:val="28"/>
          <w:szCs w:val="28"/>
        </w:rPr>
        <w:t>Купаться только в специально отведенных для этой цели местах. При купании в водоемах и бассейнах не допускать попадания воды в рот.</w:t>
      </w:r>
    </w:p>
    <w:p w:rsidR="009176FD" w:rsidRPr="003620F8" w:rsidRDefault="009176FD" w:rsidP="00917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BC2" w:rsidRDefault="005F1BC2" w:rsidP="005F1B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lastRenderedPageBreak/>
        <w:t>ПРОФИЛАКТИКА ВИЧ-ИНФЕКЦИИ</w:t>
      </w:r>
    </w:p>
    <w:p w:rsidR="009176FD" w:rsidRPr="005F1BC2" w:rsidRDefault="005F1BC2" w:rsidP="005F1B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>1 декабря День</w:t>
      </w:r>
      <w:r w:rsidRPr="00750EAC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 xml:space="preserve"> борьбы со </w:t>
      </w:r>
      <w:proofErr w:type="spellStart"/>
      <w:r w:rsidRPr="00750EAC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>СПИДом</w:t>
      </w:r>
      <w:proofErr w:type="spellEnd"/>
    </w:p>
    <w:p w:rsidR="009176FD" w:rsidRDefault="009176FD" w:rsidP="009176FD">
      <w:pPr>
        <w:jc w:val="center"/>
      </w:pPr>
      <w:r>
        <w:rPr>
          <w:noProof/>
        </w:rPr>
        <w:drawing>
          <wp:inline distT="0" distB="0" distL="0" distR="0">
            <wp:extent cx="5940425" cy="8390338"/>
            <wp:effectExtent l="19050" t="0" r="3175" b="0"/>
            <wp:docPr id="4" name="Рисунок 1" descr="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3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FD" w:rsidRDefault="009176FD" w:rsidP="009176FD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color w:val="212121"/>
          <w:sz w:val="28"/>
          <w:szCs w:val="28"/>
          <w:bdr w:val="none" w:sz="0" w:space="0" w:color="auto" w:frame="1"/>
        </w:rPr>
        <w:br w:type="page"/>
      </w:r>
    </w:p>
    <w:p w:rsidR="009176FD" w:rsidRPr="00750EAC" w:rsidRDefault="009176FD" w:rsidP="009176FD">
      <w:pPr>
        <w:shd w:val="clear" w:color="auto" w:fill="376092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77237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514350" cy="565785"/>
            <wp:effectExtent l="19050" t="0" r="0" b="0"/>
            <wp:docPr id="5" name="Рисунок 4" descr="https://rospotrebnadzor.ru/bitrix/templates/rospotrebnadzor/images/logo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bitrix/templates/rospotrebnadzor/images/logo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377237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</w:rPr>
          <w:t>ФЕДЕРАЛЬНАЯ СЛУЖБА ПО НАДЗОРУ В СФЕРЕ ЗАЩИТЫ ПРАВ ПОТРЕБИТЕЛЕЙ И БЛАГОПОЛУЧИЯ ЧЕЛОВЕКА</w:t>
        </w:r>
      </w:hyperlink>
    </w:p>
    <w:p w:rsidR="009176FD" w:rsidRPr="00750EAC" w:rsidRDefault="009176FD" w:rsidP="009176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>1 декабря День</w:t>
      </w:r>
      <w:r w:rsidRPr="00750EAC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 xml:space="preserve"> борьбы со </w:t>
      </w:r>
      <w:proofErr w:type="spellStart"/>
      <w:r w:rsidRPr="00750EAC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</w:rPr>
        <w:t>СПИДом</w:t>
      </w:r>
      <w:proofErr w:type="spellEnd"/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Ежегодно 1 декабря в соответствии с решением Всемирной организации здравоохранения (ВОЗ) и Генеральной Ассамбл</w:t>
      </w:r>
      <w:proofErr w:type="gram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еи ОО</w:t>
      </w:r>
      <w:proofErr w:type="gram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Н, принятым в 1988 году, отмечается Всемирный день борьбы со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СПИДом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 сегодняшний день в числе главных препятствий для снижения темпов роста заболевания является отсутствие вакцины и лекарства. </w:t>
      </w:r>
      <w:proofErr w:type="gram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Несмотря на то, что терапия для ВИЧ-инфицированных позволяет поддерживать их жизнь на высоком уровне и продолжительность жизни заболевших достаточно высока, ежегодный прирост ВИЧ-инфицированных (более 10%) заставляет бить тревогу.</w:t>
      </w:r>
      <w:proofErr w:type="gramEnd"/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Высокая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пораженность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ВИЧ-инфекцией была зарегистрирована в 26 регионах, максимальная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пораженность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отмечена в Свердловской, Кемеровской, Самарской, Оренбургской, Ленинградской, Тюменской, Челябинской областях, Санкт-Петербурге и Ханты-Мансийском автономном округе.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При этом Россия занимает лидирующие позиции среди других стран по охвату населения тестированием. Вместе с тем, российская медицина добилась определенных успехов. Медикам удалось добиться исключения передачи вируса вертикальным путем – и если раньше беременные ВИЧ-инфицированные женщины могли родить здорового ребенка, то сейчас удалось добиться и того, чтобы вирус не передавался при зачатии через мужчину.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Также, по данным международного фонда UNICEF и центра по контролю и профилактике заболеваний CDC российские диагностические тесты по выявлению ВИЧ-инфекций, разработанные Центральным НИИ эпидемиологии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Роспотребнадзора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, являются самыми эффективными. Кроме того, лечение ВИЧ-инфицированных граждан осуществляется в основном препаратами российского производства.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амым эффективным методом борьбы с ВИЧ-инфекцией является профилактика заболевания. Для этого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Роспотребнадзором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проводится большая работа по повышению уровня информированности населения о заболевании, и День борьбы со </w:t>
      </w:r>
      <w:proofErr w:type="spellStart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СПИДом</w:t>
      </w:r>
      <w:proofErr w:type="spellEnd"/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является одним из немногих дней, когда удается привлечь максимум внимания к этой проблеме.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</w:t>
      </w: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Российской Федерации стартовала российская кампания «Узнай свой ВИЧ-статус», которую поддержали 43 субъекта Российской Федерации. В ходе этой кампании планируется обследовать на ВИЧ-инфекцию более 45 тысяч граждан.</w:t>
      </w:r>
    </w:p>
    <w:p w:rsidR="009176FD" w:rsidRPr="00750EAC" w:rsidRDefault="009176FD" w:rsidP="0091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50EAC">
        <w:rPr>
          <w:rFonts w:ascii="Times New Roman" w:eastAsia="Times New Roman" w:hAnsi="Times New Roman" w:cs="Times New Roman"/>
          <w:color w:val="242424"/>
          <w:sz w:val="28"/>
          <w:szCs w:val="28"/>
        </w:rPr>
        <w:t>В этот день в регионах Российской Федерации пройдут информационно-просветительские мероприятия, направленные на повышение информированности населения о способах профилактики и лечения ВИЧ, формирование более ответственного отношения к здоровью.</w:t>
      </w:r>
    </w:p>
    <w:p w:rsidR="009D41EF" w:rsidRPr="009176FD" w:rsidRDefault="009D41EF" w:rsidP="009176FD">
      <w:pPr>
        <w:rPr>
          <w:rFonts w:ascii="Times New Roman" w:hAnsi="Times New Roman" w:cs="Times New Roman"/>
          <w:sz w:val="32"/>
          <w:szCs w:val="32"/>
        </w:rPr>
      </w:pPr>
    </w:p>
    <w:sectPr w:rsidR="009D41EF" w:rsidRPr="009176FD" w:rsidSect="00111554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03"/>
    <w:multiLevelType w:val="multilevel"/>
    <w:tmpl w:val="294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5610"/>
    <w:multiLevelType w:val="multilevel"/>
    <w:tmpl w:val="B16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13EB5"/>
    <w:multiLevelType w:val="multilevel"/>
    <w:tmpl w:val="ED7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4B75"/>
    <w:multiLevelType w:val="multilevel"/>
    <w:tmpl w:val="370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16E26"/>
    <w:multiLevelType w:val="multilevel"/>
    <w:tmpl w:val="EE1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57B0"/>
    <w:multiLevelType w:val="multilevel"/>
    <w:tmpl w:val="6B5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35FB0"/>
    <w:multiLevelType w:val="multilevel"/>
    <w:tmpl w:val="36F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A5CD3"/>
    <w:multiLevelType w:val="multilevel"/>
    <w:tmpl w:val="8A7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60A92"/>
    <w:multiLevelType w:val="multilevel"/>
    <w:tmpl w:val="89B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96EB2"/>
    <w:multiLevelType w:val="multilevel"/>
    <w:tmpl w:val="E89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90189"/>
    <w:multiLevelType w:val="multilevel"/>
    <w:tmpl w:val="1C3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3018A"/>
    <w:multiLevelType w:val="multilevel"/>
    <w:tmpl w:val="8DE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5722"/>
    <w:multiLevelType w:val="multilevel"/>
    <w:tmpl w:val="EE6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E258A"/>
    <w:multiLevelType w:val="multilevel"/>
    <w:tmpl w:val="A96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A6B28"/>
    <w:multiLevelType w:val="multilevel"/>
    <w:tmpl w:val="54B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94E9E"/>
    <w:multiLevelType w:val="multilevel"/>
    <w:tmpl w:val="B58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868E9"/>
    <w:multiLevelType w:val="multilevel"/>
    <w:tmpl w:val="F80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5173A"/>
    <w:multiLevelType w:val="multilevel"/>
    <w:tmpl w:val="764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50ECA"/>
    <w:multiLevelType w:val="multilevel"/>
    <w:tmpl w:val="F8B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51C81"/>
    <w:multiLevelType w:val="multilevel"/>
    <w:tmpl w:val="8AB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165F2"/>
    <w:multiLevelType w:val="multilevel"/>
    <w:tmpl w:val="812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20"/>
  </w:num>
  <w:num w:numId="17">
    <w:abstractNumId w:val="19"/>
  </w:num>
  <w:num w:numId="18">
    <w:abstractNumId w:val="3"/>
  </w:num>
  <w:num w:numId="19">
    <w:abstractNumId w:val="15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C88"/>
    <w:rsid w:val="000357AD"/>
    <w:rsid w:val="00111554"/>
    <w:rsid w:val="0042221F"/>
    <w:rsid w:val="005F1BC2"/>
    <w:rsid w:val="0082280D"/>
    <w:rsid w:val="009176FD"/>
    <w:rsid w:val="009D41EF"/>
    <w:rsid w:val="00A70E12"/>
    <w:rsid w:val="00B52507"/>
    <w:rsid w:val="00BC0F80"/>
    <w:rsid w:val="00CC3C88"/>
    <w:rsid w:val="00CD5C06"/>
    <w:rsid w:val="00E818F3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3C88"/>
    <w:rPr>
      <w:b/>
      <w:bCs/>
    </w:rPr>
  </w:style>
  <w:style w:type="character" w:styleId="a5">
    <w:name w:val="Hyperlink"/>
    <w:basedOn w:val="a0"/>
    <w:uiPriority w:val="99"/>
    <w:semiHidden/>
    <w:unhideWhenUsed/>
    <w:rsid w:val="00CC3C88"/>
    <w:rPr>
      <w:color w:val="0000FF"/>
      <w:u w:val="single"/>
    </w:rPr>
  </w:style>
  <w:style w:type="character" w:customStyle="1" w:styleId="y477ec320">
    <w:name w:val="y477ec320"/>
    <w:basedOn w:val="a0"/>
    <w:rsid w:val="00CC3C88"/>
  </w:style>
  <w:style w:type="paragraph" w:customStyle="1" w:styleId="article-reference">
    <w:name w:val="article-reference"/>
    <w:basedOn w:val="a"/>
    <w:rsid w:val="00CC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4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288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81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30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0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9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778998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2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977558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3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378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3687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7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1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14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474221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8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8165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04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6769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784577">
                                                              <w:marLeft w:val="0"/>
                                                              <w:marRight w:val="0"/>
                                                              <w:marTop w:val="1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4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5218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4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3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9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3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7603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2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7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50533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6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24889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74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801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00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3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7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8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19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04459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3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5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257467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9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6729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57461">
                                                              <w:marLeft w:val="0"/>
                                                              <w:marRight w:val="0"/>
                                                              <w:marTop w:val="1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23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6095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0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0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33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6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4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91697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94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537817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9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280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1447">
                                                              <w:marLeft w:val="0"/>
                                                              <w:marRight w:val="0"/>
                                                              <w:marTop w:val="1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2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64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1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3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61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24943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0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468570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8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86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590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2022-10-13T04:30:00Z</cp:lastPrinted>
  <dcterms:created xsi:type="dcterms:W3CDTF">2022-11-18T06:09:00Z</dcterms:created>
  <dcterms:modified xsi:type="dcterms:W3CDTF">2022-11-18T06:09:00Z</dcterms:modified>
</cp:coreProperties>
</file>